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6575" w14:textId="301A6514" w:rsidR="00ED347F" w:rsidRPr="00EF051A" w:rsidRDefault="00232A03" w:rsidP="00C651CA">
      <w:pPr>
        <w:pStyle w:val="yiv7285826376msonormal"/>
        <w:shd w:val="clear" w:color="auto" w:fill="FFFFFF"/>
        <w:jc w:val="center"/>
        <w:rPr>
          <w:rFonts w:ascii="Arial" w:hAnsi="Arial" w:cs="Arial"/>
          <w:bCs/>
          <w:color w:val="000000"/>
          <w:sz w:val="22"/>
          <w:szCs w:val="22"/>
        </w:rPr>
      </w:pPr>
      <w:r w:rsidRPr="00EF051A">
        <w:rPr>
          <w:bCs/>
          <w:noProof/>
        </w:rPr>
        <w:drawing>
          <wp:anchor distT="0" distB="0" distL="114300" distR="114300" simplePos="0" relativeHeight="251658240" behindDoc="0" locked="0" layoutInCell="1" allowOverlap="1" wp14:anchorId="7FA48754" wp14:editId="4C03E42B">
            <wp:simplePos x="0" y="0"/>
            <wp:positionH relativeFrom="margin">
              <wp:posOffset>0</wp:posOffset>
            </wp:positionH>
            <wp:positionV relativeFrom="paragraph">
              <wp:posOffset>-488950</wp:posOffset>
            </wp:positionV>
            <wp:extent cx="2183651" cy="422694"/>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3651" cy="422694"/>
                    </a:xfrm>
                    <a:prstGeom prst="rect">
                      <a:avLst/>
                    </a:prstGeom>
                    <a:noFill/>
                  </pic:spPr>
                </pic:pic>
              </a:graphicData>
            </a:graphic>
          </wp:anchor>
        </w:drawing>
      </w:r>
    </w:p>
    <w:p w14:paraId="6C5BA896" w14:textId="3043E5EC" w:rsidR="00EF051A" w:rsidRPr="00247DDD" w:rsidRDefault="00EF051A" w:rsidP="00CC3AA4">
      <w:pPr>
        <w:jc w:val="center"/>
        <w:rPr>
          <w:rFonts w:ascii="Arial" w:hAnsi="Arial" w:cs="Arial"/>
          <w:b/>
          <w:sz w:val="22"/>
          <w:szCs w:val="22"/>
        </w:rPr>
      </w:pPr>
      <w:bookmarkStart w:id="0" w:name="_Hlk100141141"/>
      <w:r w:rsidRPr="00247DDD">
        <w:rPr>
          <w:rFonts w:ascii="Arial" w:hAnsi="Arial" w:cs="Arial"/>
          <w:b/>
          <w:sz w:val="22"/>
          <w:szCs w:val="22"/>
        </w:rPr>
        <w:t xml:space="preserve">Guidance on Revision of the VA Boilerplate Language for </w:t>
      </w:r>
      <w:r w:rsidR="00CC3AA4">
        <w:rPr>
          <w:rFonts w:ascii="Arial" w:hAnsi="Arial" w:cs="Arial"/>
          <w:b/>
          <w:sz w:val="22"/>
          <w:szCs w:val="22"/>
        </w:rPr>
        <w:t xml:space="preserve">National Cancer Institute (NCI) </w:t>
      </w:r>
      <w:r w:rsidRPr="00247DDD">
        <w:rPr>
          <w:rFonts w:ascii="Arial" w:hAnsi="Arial" w:cs="Arial"/>
          <w:b/>
          <w:sz w:val="22"/>
          <w:szCs w:val="22"/>
        </w:rPr>
        <w:t>Studies under the Oversight of the NCI C</w:t>
      </w:r>
      <w:r w:rsidR="00CC3AA4">
        <w:rPr>
          <w:rFonts w:ascii="Arial" w:hAnsi="Arial" w:cs="Arial"/>
          <w:b/>
          <w:sz w:val="22"/>
          <w:szCs w:val="22"/>
        </w:rPr>
        <w:t xml:space="preserve">entral </w:t>
      </w:r>
      <w:r w:rsidRPr="00247DDD">
        <w:rPr>
          <w:rFonts w:ascii="Arial" w:hAnsi="Arial" w:cs="Arial"/>
          <w:b/>
          <w:sz w:val="22"/>
          <w:szCs w:val="22"/>
        </w:rPr>
        <w:t>IRB</w:t>
      </w:r>
    </w:p>
    <w:bookmarkEnd w:id="0"/>
    <w:p w14:paraId="53671731" w14:textId="34F18586" w:rsidR="00EF051A" w:rsidRPr="00247DDD" w:rsidRDefault="00EF051A" w:rsidP="00EF051A">
      <w:pPr>
        <w:jc w:val="center"/>
        <w:rPr>
          <w:rFonts w:ascii="Arial" w:hAnsi="Arial" w:cs="Arial"/>
          <w:b/>
          <w:sz w:val="22"/>
          <w:szCs w:val="22"/>
        </w:rPr>
      </w:pPr>
    </w:p>
    <w:p w14:paraId="309C2D8A" w14:textId="5F98755B" w:rsidR="00EF051A" w:rsidRPr="00247DDD" w:rsidRDefault="00EF051A" w:rsidP="00EF051A">
      <w:pPr>
        <w:jc w:val="center"/>
        <w:rPr>
          <w:rFonts w:ascii="Arial" w:hAnsi="Arial" w:cs="Arial"/>
          <w:b/>
          <w:sz w:val="22"/>
          <w:szCs w:val="22"/>
        </w:rPr>
      </w:pPr>
      <w:r w:rsidRPr="2EF02B1D">
        <w:rPr>
          <w:rFonts w:ascii="Arial" w:hAnsi="Arial" w:cs="Arial"/>
          <w:b/>
          <w:bCs/>
          <w:sz w:val="22"/>
          <w:szCs w:val="22"/>
        </w:rPr>
        <w:t>Date Issued:  April 6, 2022</w:t>
      </w:r>
    </w:p>
    <w:p w14:paraId="6994E255" w14:textId="03684C4C" w:rsidR="2EF02B1D" w:rsidRDefault="2EF02B1D" w:rsidP="2EF02B1D">
      <w:pPr>
        <w:jc w:val="center"/>
        <w:rPr>
          <w:rFonts w:ascii="Arial" w:hAnsi="Arial" w:cs="Arial"/>
          <w:b/>
          <w:bCs/>
          <w:sz w:val="22"/>
          <w:szCs w:val="22"/>
        </w:rPr>
      </w:pPr>
      <w:r w:rsidRPr="2EF02B1D">
        <w:rPr>
          <w:rFonts w:ascii="Arial" w:hAnsi="Arial" w:cs="Arial"/>
          <w:b/>
          <w:bCs/>
          <w:sz w:val="22"/>
          <w:szCs w:val="22"/>
        </w:rPr>
        <w:t>Updated: May 12, 2022</w:t>
      </w:r>
    </w:p>
    <w:p w14:paraId="135F7117" w14:textId="77777777" w:rsidR="00EF051A" w:rsidRPr="00247DDD" w:rsidRDefault="00EF051A" w:rsidP="00EF051A">
      <w:pPr>
        <w:rPr>
          <w:rFonts w:ascii="Arial" w:hAnsi="Arial" w:cs="Arial"/>
          <w:bCs/>
          <w:sz w:val="22"/>
          <w:szCs w:val="22"/>
        </w:rPr>
      </w:pPr>
    </w:p>
    <w:p w14:paraId="4F824244" w14:textId="77777777" w:rsidR="00EF051A" w:rsidRPr="00247DDD" w:rsidRDefault="00EF051A" w:rsidP="00EF051A">
      <w:pPr>
        <w:rPr>
          <w:rFonts w:ascii="Arial" w:hAnsi="Arial" w:cs="Arial"/>
          <w:bCs/>
          <w:sz w:val="22"/>
          <w:szCs w:val="22"/>
        </w:rPr>
      </w:pPr>
      <w:r w:rsidRPr="00247DDD">
        <w:rPr>
          <w:rFonts w:ascii="Arial" w:hAnsi="Arial" w:cs="Arial"/>
          <w:bCs/>
          <w:sz w:val="22"/>
          <w:szCs w:val="22"/>
        </w:rPr>
        <w:t xml:space="preserve"> </w:t>
      </w:r>
    </w:p>
    <w:p w14:paraId="7995FF02" w14:textId="538D4A3B" w:rsidR="00EF051A" w:rsidRPr="00247DDD" w:rsidRDefault="00EF051A" w:rsidP="00EF051A">
      <w:pPr>
        <w:pStyle w:val="PlainText"/>
        <w:rPr>
          <w:rFonts w:ascii="Arial" w:hAnsi="Arial" w:cs="Arial"/>
          <w:bCs/>
          <w:szCs w:val="22"/>
        </w:rPr>
      </w:pPr>
      <w:r w:rsidRPr="00247DDD">
        <w:rPr>
          <w:rFonts w:ascii="Arial" w:hAnsi="Arial" w:cs="Arial"/>
          <w:b/>
          <w:szCs w:val="22"/>
          <w:u w:val="single"/>
        </w:rPr>
        <w:t>Scope</w:t>
      </w:r>
      <w:r w:rsidRPr="00247DDD">
        <w:rPr>
          <w:rFonts w:ascii="Arial" w:hAnsi="Arial" w:cs="Arial"/>
          <w:bCs/>
          <w:szCs w:val="22"/>
        </w:rPr>
        <w:t>:</w:t>
      </w:r>
      <w:r w:rsidRPr="00247DDD">
        <w:rPr>
          <w:rFonts w:ascii="Arial" w:hAnsi="Arial" w:cs="Arial"/>
          <w:bCs/>
          <w:szCs w:val="22"/>
        </w:rPr>
        <w:tab/>
      </w:r>
      <w:r w:rsidRPr="00247DDD">
        <w:rPr>
          <w:rFonts w:ascii="Arial" w:hAnsi="Arial" w:cs="Arial"/>
          <w:szCs w:val="22"/>
        </w:rPr>
        <w:t xml:space="preserve">The following update from ORPP&amp;E applies to all VA Facilities approved to use the </w:t>
      </w:r>
      <w:r w:rsidR="00CC3AA4">
        <w:rPr>
          <w:rFonts w:ascii="Arial" w:hAnsi="Arial" w:cs="Arial"/>
          <w:szCs w:val="22"/>
        </w:rPr>
        <w:t>NCI</w:t>
      </w:r>
      <w:r w:rsidRPr="00247DDD">
        <w:rPr>
          <w:rFonts w:ascii="Arial" w:hAnsi="Arial" w:cs="Arial"/>
          <w:szCs w:val="22"/>
        </w:rPr>
        <w:t xml:space="preserve"> Institutional Review Board (NCI CIRB): </w:t>
      </w:r>
    </w:p>
    <w:p w14:paraId="0A64F16E" w14:textId="77777777" w:rsidR="00EF051A" w:rsidRPr="00247DDD" w:rsidRDefault="00EF051A" w:rsidP="00EF051A">
      <w:pPr>
        <w:pStyle w:val="PlainText"/>
        <w:rPr>
          <w:rFonts w:ascii="Arial" w:hAnsi="Arial" w:cs="Arial"/>
          <w:szCs w:val="22"/>
        </w:rPr>
      </w:pPr>
    </w:p>
    <w:p w14:paraId="4A4CCA6D" w14:textId="672077F8" w:rsidR="00EF051A" w:rsidRPr="00247DDD" w:rsidRDefault="00EF051A" w:rsidP="00EF051A">
      <w:pPr>
        <w:pStyle w:val="PlainText"/>
        <w:rPr>
          <w:rFonts w:ascii="Arial" w:hAnsi="Arial" w:cs="Arial"/>
          <w:szCs w:val="22"/>
        </w:rPr>
      </w:pPr>
      <w:r w:rsidRPr="00247DDD">
        <w:rPr>
          <w:rFonts w:ascii="Arial" w:hAnsi="Arial" w:cs="Arial"/>
          <w:szCs w:val="22"/>
        </w:rPr>
        <w:t xml:space="preserve"> </w:t>
      </w:r>
    </w:p>
    <w:p w14:paraId="3529EC97" w14:textId="3BC56828" w:rsidR="00EF051A" w:rsidRPr="00247DDD" w:rsidRDefault="00247DDD" w:rsidP="00EF051A">
      <w:pPr>
        <w:rPr>
          <w:rFonts w:ascii="Arial" w:hAnsi="Arial" w:cs="Arial"/>
          <w:bCs/>
          <w:sz w:val="22"/>
          <w:szCs w:val="22"/>
        </w:rPr>
      </w:pPr>
      <w:r w:rsidRPr="00247DDD">
        <w:rPr>
          <w:rFonts w:ascii="Arial" w:hAnsi="Arial" w:cs="Arial"/>
          <w:b/>
          <w:sz w:val="22"/>
          <w:szCs w:val="22"/>
          <w:u w:val="single"/>
        </w:rPr>
        <w:t>Purpose</w:t>
      </w:r>
      <w:r w:rsidRPr="00247DDD">
        <w:rPr>
          <w:rFonts w:ascii="Arial" w:hAnsi="Arial" w:cs="Arial"/>
          <w:bCs/>
          <w:sz w:val="22"/>
          <w:szCs w:val="22"/>
        </w:rPr>
        <w:t>:</w:t>
      </w:r>
      <w:r w:rsidRPr="00247DDD">
        <w:rPr>
          <w:rFonts w:ascii="Arial" w:hAnsi="Arial" w:cs="Arial"/>
          <w:bCs/>
          <w:sz w:val="22"/>
          <w:szCs w:val="22"/>
        </w:rPr>
        <w:tab/>
      </w:r>
      <w:r w:rsidR="00EF051A" w:rsidRPr="00247DDD">
        <w:rPr>
          <w:rFonts w:ascii="Arial" w:hAnsi="Arial" w:cs="Arial"/>
          <w:bCs/>
          <w:sz w:val="22"/>
          <w:szCs w:val="22"/>
        </w:rPr>
        <w:t>The purpose of this Guidance</w:t>
      </w:r>
      <w:r>
        <w:rPr>
          <w:rFonts w:ascii="Arial" w:hAnsi="Arial" w:cs="Arial"/>
          <w:bCs/>
          <w:sz w:val="22"/>
          <w:szCs w:val="22"/>
        </w:rPr>
        <w:t xml:space="preserve"> is to inform VA Facilities on revisions to the VA boilerplate language </w:t>
      </w:r>
      <w:r w:rsidR="00CC3AA4">
        <w:rPr>
          <w:rFonts w:ascii="Arial" w:hAnsi="Arial" w:cs="Arial"/>
          <w:bCs/>
          <w:sz w:val="22"/>
          <w:szCs w:val="22"/>
        </w:rPr>
        <w:t xml:space="preserve">replacing </w:t>
      </w:r>
      <w:r w:rsidR="00EF051A" w:rsidRPr="00247DDD">
        <w:rPr>
          <w:rFonts w:ascii="Arial" w:hAnsi="Arial" w:cs="Arial"/>
          <w:bCs/>
          <w:sz w:val="22"/>
          <w:szCs w:val="22"/>
        </w:rPr>
        <w:t xml:space="preserve">the VA ICF Addendum. </w:t>
      </w:r>
    </w:p>
    <w:p w14:paraId="24662B88" w14:textId="77777777" w:rsidR="00EF051A" w:rsidRPr="00247DDD" w:rsidRDefault="00EF051A" w:rsidP="00EF051A">
      <w:pPr>
        <w:rPr>
          <w:rFonts w:ascii="Arial" w:hAnsi="Arial" w:cs="Arial"/>
          <w:bCs/>
          <w:sz w:val="22"/>
          <w:szCs w:val="22"/>
        </w:rPr>
      </w:pPr>
    </w:p>
    <w:p w14:paraId="6832AEDD" w14:textId="4CF62A44" w:rsidR="00EF051A" w:rsidRPr="00247DDD" w:rsidRDefault="00EF051A" w:rsidP="00EF051A">
      <w:pPr>
        <w:rPr>
          <w:rFonts w:ascii="Arial" w:hAnsi="Arial" w:cs="Arial"/>
          <w:bCs/>
          <w:sz w:val="22"/>
          <w:szCs w:val="22"/>
        </w:rPr>
      </w:pPr>
      <w:r w:rsidRPr="00247DDD">
        <w:rPr>
          <w:rFonts w:ascii="Arial" w:hAnsi="Arial" w:cs="Arial"/>
          <w:bCs/>
          <w:sz w:val="22"/>
          <w:szCs w:val="22"/>
        </w:rPr>
        <w:t xml:space="preserve"> </w:t>
      </w:r>
      <w:r w:rsidRPr="00247DDD">
        <w:rPr>
          <w:rFonts w:ascii="Arial" w:hAnsi="Arial" w:cs="Arial"/>
          <w:b/>
          <w:sz w:val="22"/>
          <w:szCs w:val="22"/>
          <w:u w:val="single"/>
        </w:rPr>
        <w:t>Background</w:t>
      </w:r>
      <w:r w:rsidRPr="00247DDD">
        <w:rPr>
          <w:rFonts w:ascii="Arial" w:hAnsi="Arial" w:cs="Arial"/>
          <w:b/>
          <w:sz w:val="22"/>
          <w:szCs w:val="22"/>
        </w:rPr>
        <w:t xml:space="preserve">:  </w:t>
      </w:r>
    </w:p>
    <w:p w14:paraId="7B6B3A1C" w14:textId="77777777" w:rsidR="00EF051A" w:rsidRPr="00247DDD" w:rsidRDefault="00EF051A" w:rsidP="00EF051A">
      <w:pPr>
        <w:rPr>
          <w:rFonts w:ascii="Arial" w:hAnsi="Arial" w:cs="Arial"/>
          <w:bCs/>
          <w:sz w:val="22"/>
          <w:szCs w:val="22"/>
        </w:rPr>
      </w:pPr>
    </w:p>
    <w:p w14:paraId="15B79A12" w14:textId="08852B41" w:rsidR="00EF051A" w:rsidRPr="00247DDD" w:rsidRDefault="00EF051A" w:rsidP="004B1C43">
      <w:pPr>
        <w:rPr>
          <w:rFonts w:ascii="Arial" w:hAnsi="Arial" w:cs="Arial"/>
          <w:bCs/>
          <w:sz w:val="22"/>
          <w:szCs w:val="22"/>
        </w:rPr>
      </w:pPr>
      <w:r w:rsidRPr="00247DDD">
        <w:rPr>
          <w:rFonts w:ascii="Arial" w:hAnsi="Arial" w:cs="Arial"/>
          <w:bCs/>
          <w:sz w:val="22"/>
          <w:szCs w:val="22"/>
        </w:rPr>
        <w:t xml:space="preserve">On January 3, 2020, ORD informed the VA research community that ORD and the Office of Research Oversight (ORO) had worked with the NCI CIRB to create a VA informed consent form (VA ICF) addendum to be used by local VA Facilities </w:t>
      </w:r>
      <w:proofErr w:type="gramStart"/>
      <w:r w:rsidRPr="00247DDD">
        <w:rPr>
          <w:rFonts w:ascii="Arial" w:hAnsi="Arial" w:cs="Arial"/>
          <w:bCs/>
          <w:sz w:val="22"/>
          <w:szCs w:val="22"/>
        </w:rPr>
        <w:t>in order to</w:t>
      </w:r>
      <w:proofErr w:type="gramEnd"/>
      <w:r w:rsidRPr="00247DDD">
        <w:rPr>
          <w:rFonts w:ascii="Arial" w:hAnsi="Arial" w:cs="Arial"/>
          <w:bCs/>
          <w:sz w:val="22"/>
          <w:szCs w:val="22"/>
        </w:rPr>
        <w:t xml:space="preserve"> meet ORD informed consent policy requirements in VHA Directive 1200.05 for VA studies with a Certificate of Confidentiality.  The NCI CIRB approved the VA ICF addendum titled: “Department of Veterans Affairs Informed Consent Addendum” on December 22, 2019.  This document was uploaded to the NCI Central IRB SharePoint Site established by ORD and ORO at:</w:t>
      </w:r>
      <w:r w:rsidR="00CC3AA4">
        <w:rPr>
          <w:rFonts w:ascii="Arial" w:hAnsi="Arial" w:cs="Arial"/>
          <w:bCs/>
          <w:sz w:val="22"/>
          <w:szCs w:val="22"/>
        </w:rPr>
        <w:t xml:space="preserve"> </w:t>
      </w:r>
      <w:hyperlink r:id="rId12" w:history="1">
        <w:r w:rsidR="004B1C43" w:rsidRPr="00FF5B51">
          <w:rPr>
            <w:rStyle w:val="Hyperlink"/>
            <w:rFonts w:ascii="Arial" w:hAnsi="Arial" w:cs="Arial"/>
            <w:bCs/>
            <w:sz w:val="22"/>
            <w:szCs w:val="22"/>
          </w:rPr>
          <w:t>https://dvagov.sharepoint.com/sites/vacovhacomm/admin/projects/ncicirb/default.aspx</w:t>
        </w:r>
      </w:hyperlink>
      <w:r w:rsidR="004B1C43">
        <w:rPr>
          <w:rFonts w:ascii="Arial" w:hAnsi="Arial" w:cs="Arial"/>
          <w:bCs/>
          <w:sz w:val="22"/>
          <w:szCs w:val="22"/>
        </w:rPr>
        <w:t xml:space="preserve">. </w:t>
      </w:r>
      <w:r w:rsidRPr="00247DDD">
        <w:rPr>
          <w:rFonts w:ascii="Arial" w:hAnsi="Arial" w:cs="Arial"/>
          <w:bCs/>
          <w:sz w:val="22"/>
          <w:szCs w:val="22"/>
        </w:rPr>
        <w:t xml:space="preserve">This addendum has been required for all new NCI studies approved by the NCI CIRB pending boilerplate revision approvals by the NCI CIRB. </w:t>
      </w:r>
    </w:p>
    <w:p w14:paraId="3F9E50D2" w14:textId="77777777" w:rsidR="00EF051A" w:rsidRPr="00247DDD" w:rsidRDefault="00EF051A" w:rsidP="00EF051A">
      <w:pPr>
        <w:rPr>
          <w:rFonts w:ascii="Arial" w:hAnsi="Arial" w:cs="Arial"/>
          <w:bCs/>
          <w:sz w:val="22"/>
          <w:szCs w:val="22"/>
        </w:rPr>
      </w:pPr>
    </w:p>
    <w:p w14:paraId="3BF549B1" w14:textId="2677611F" w:rsidR="00EF051A" w:rsidRPr="004B1C43" w:rsidRDefault="00EF051A" w:rsidP="00EF051A">
      <w:pPr>
        <w:rPr>
          <w:rFonts w:ascii="Arial" w:hAnsi="Arial" w:cs="Arial"/>
          <w:b/>
          <w:sz w:val="22"/>
          <w:szCs w:val="22"/>
          <w:u w:val="single"/>
        </w:rPr>
      </w:pPr>
      <w:r w:rsidRPr="004B1C43">
        <w:rPr>
          <w:rFonts w:ascii="Arial" w:hAnsi="Arial" w:cs="Arial"/>
          <w:b/>
          <w:sz w:val="22"/>
          <w:szCs w:val="22"/>
          <w:u w:val="single"/>
        </w:rPr>
        <w:t>NCI CIRB Approval of the Revised VA Boilerplate Language and Requirements to Revise VA Facility’s NCI CIRB Boilerplate Language</w:t>
      </w:r>
    </w:p>
    <w:p w14:paraId="4C18D1CF" w14:textId="77777777" w:rsidR="00EF051A" w:rsidRPr="00247DDD" w:rsidRDefault="00EF051A" w:rsidP="00EF051A">
      <w:pPr>
        <w:rPr>
          <w:rFonts w:ascii="Arial" w:hAnsi="Arial" w:cs="Arial"/>
          <w:bCs/>
          <w:sz w:val="22"/>
          <w:szCs w:val="22"/>
        </w:rPr>
      </w:pPr>
    </w:p>
    <w:p w14:paraId="317073FC" w14:textId="4A2AA954" w:rsidR="004B1C43" w:rsidRDefault="00EF051A" w:rsidP="2EF02B1D">
      <w:pPr>
        <w:rPr>
          <w:rFonts w:ascii="Arial" w:hAnsi="Arial" w:cs="Arial"/>
          <w:sz w:val="22"/>
          <w:szCs w:val="22"/>
        </w:rPr>
      </w:pPr>
      <w:r w:rsidRPr="2EF02B1D">
        <w:rPr>
          <w:rFonts w:ascii="Arial" w:hAnsi="Arial" w:cs="Arial"/>
          <w:sz w:val="22"/>
          <w:szCs w:val="22"/>
        </w:rPr>
        <w:t xml:space="preserve">The NCI CIRB has approved the revisions to the VA boilerplate language, resolving the VA ORD national policy issue requiring the use of the VA ICF addendum.  The revised VA NCI template boilerplate language with a date of 04-21-2022 has been placed on the ORD-ORO NCI SharePoint site located at </w:t>
      </w:r>
      <w:hyperlink r:id="rId13">
        <w:r w:rsidR="004B1C43" w:rsidRPr="2EF02B1D">
          <w:rPr>
            <w:rStyle w:val="Hyperlink"/>
            <w:rFonts w:ascii="Arial" w:hAnsi="Arial" w:cs="Arial"/>
            <w:sz w:val="22"/>
            <w:szCs w:val="22"/>
          </w:rPr>
          <w:t>https://dvagov.sharepoint.com/sites/vacovhacomm/admin/projects/ncicirb/default.aspx</w:t>
        </w:r>
      </w:hyperlink>
      <w:r w:rsidRPr="2EF02B1D">
        <w:rPr>
          <w:rFonts w:ascii="Arial" w:hAnsi="Arial" w:cs="Arial"/>
          <w:sz w:val="22"/>
          <w:szCs w:val="22"/>
        </w:rPr>
        <w:t xml:space="preserve">.  </w:t>
      </w:r>
    </w:p>
    <w:p w14:paraId="1E944E77" w14:textId="77777777" w:rsidR="004B1C43" w:rsidRDefault="004B1C43" w:rsidP="004B1C43">
      <w:pPr>
        <w:rPr>
          <w:rFonts w:ascii="Arial" w:hAnsi="Arial" w:cs="Arial"/>
          <w:bCs/>
          <w:sz w:val="22"/>
          <w:szCs w:val="22"/>
        </w:rPr>
      </w:pPr>
    </w:p>
    <w:p w14:paraId="7F710110" w14:textId="64BF6743" w:rsidR="00EF051A" w:rsidRPr="00247DDD" w:rsidRDefault="00EF051A" w:rsidP="004B1C43">
      <w:pPr>
        <w:rPr>
          <w:rFonts w:ascii="Arial" w:hAnsi="Arial" w:cs="Arial"/>
          <w:bCs/>
          <w:sz w:val="22"/>
          <w:szCs w:val="22"/>
        </w:rPr>
      </w:pPr>
      <w:r w:rsidRPr="00247DDD">
        <w:rPr>
          <w:rFonts w:ascii="Arial" w:hAnsi="Arial" w:cs="Arial"/>
          <w:bCs/>
          <w:sz w:val="22"/>
          <w:szCs w:val="22"/>
        </w:rPr>
        <w:t xml:space="preserve">The revised VA boilerplate language contains additional language for the section, </w:t>
      </w:r>
      <w:r w:rsidR="004B1C43" w:rsidRPr="00247DDD">
        <w:rPr>
          <w:rFonts w:ascii="Arial" w:hAnsi="Arial" w:cs="Arial"/>
          <w:bCs/>
          <w:sz w:val="22"/>
          <w:szCs w:val="22"/>
        </w:rPr>
        <w:t>“Who</w:t>
      </w:r>
      <w:r w:rsidRPr="00247DDD">
        <w:rPr>
          <w:rFonts w:ascii="Arial" w:hAnsi="Arial" w:cs="Arial"/>
          <w:bCs/>
          <w:sz w:val="22"/>
          <w:szCs w:val="22"/>
        </w:rPr>
        <w:t xml:space="preserve"> will see my medical information?” to address both ORD policy requirements regarding certificates of confidentiality as well as adding both ORO and the VA Office of the Inspector General (OIG) as agencies that may see records.  It also clarifies the signature section to reinforce that while the consent form signature lines cannot be replaced, additional lines may be added. </w:t>
      </w:r>
    </w:p>
    <w:p w14:paraId="2D42AFD6" w14:textId="77777777" w:rsidR="00EF051A" w:rsidRPr="00247DDD" w:rsidRDefault="00EF051A" w:rsidP="00EF051A">
      <w:pPr>
        <w:rPr>
          <w:rFonts w:ascii="Arial" w:hAnsi="Arial" w:cs="Arial"/>
          <w:bCs/>
          <w:sz w:val="22"/>
          <w:szCs w:val="22"/>
        </w:rPr>
      </w:pPr>
    </w:p>
    <w:p w14:paraId="7260634E" w14:textId="64D68E7B" w:rsidR="00EF051A" w:rsidRPr="004B1C43" w:rsidRDefault="004B1C43" w:rsidP="00EF051A">
      <w:pPr>
        <w:rPr>
          <w:rFonts w:ascii="Arial" w:hAnsi="Arial" w:cs="Arial"/>
          <w:b/>
          <w:sz w:val="22"/>
          <w:szCs w:val="22"/>
          <w:u w:val="single"/>
        </w:rPr>
      </w:pPr>
      <w:r w:rsidRPr="004B1C43">
        <w:rPr>
          <w:rFonts w:ascii="Arial" w:hAnsi="Arial" w:cs="Arial"/>
          <w:b/>
          <w:sz w:val="22"/>
          <w:szCs w:val="22"/>
          <w:u w:val="single"/>
        </w:rPr>
        <w:t xml:space="preserve">Actions Required by VA Facilities to Revise the VA Facility’s Boilerplate Language: </w:t>
      </w:r>
    </w:p>
    <w:p w14:paraId="76CE9ADF" w14:textId="77777777" w:rsidR="00EF051A" w:rsidRPr="004B1C43" w:rsidRDefault="00EF051A" w:rsidP="00EF051A">
      <w:pPr>
        <w:rPr>
          <w:rFonts w:ascii="Arial" w:hAnsi="Arial" w:cs="Arial"/>
          <w:b/>
          <w:sz w:val="22"/>
          <w:szCs w:val="22"/>
          <w:u w:val="single"/>
        </w:rPr>
      </w:pPr>
    </w:p>
    <w:p w14:paraId="6F1860CF" w14:textId="77777777" w:rsidR="00EF051A" w:rsidRPr="00247DDD" w:rsidRDefault="00EF051A" w:rsidP="00EF051A">
      <w:pPr>
        <w:rPr>
          <w:rFonts w:ascii="Arial" w:hAnsi="Arial" w:cs="Arial"/>
          <w:bCs/>
          <w:sz w:val="22"/>
          <w:szCs w:val="22"/>
        </w:rPr>
      </w:pPr>
      <w:r w:rsidRPr="00247DDD">
        <w:rPr>
          <w:rFonts w:ascii="Arial" w:hAnsi="Arial" w:cs="Arial"/>
          <w:bCs/>
          <w:sz w:val="22"/>
          <w:szCs w:val="22"/>
        </w:rPr>
        <w:t>VA Facilities must do the following to revise their VA Facility’s boilerplate:</w:t>
      </w:r>
    </w:p>
    <w:p w14:paraId="7F67592A" w14:textId="220EAE9C" w:rsidR="00EF051A" w:rsidRPr="00247DDD" w:rsidRDefault="00EF051A" w:rsidP="00EF051A">
      <w:pPr>
        <w:rPr>
          <w:rFonts w:ascii="Arial" w:hAnsi="Arial" w:cs="Arial"/>
          <w:bCs/>
          <w:sz w:val="22"/>
          <w:szCs w:val="22"/>
        </w:rPr>
      </w:pPr>
    </w:p>
    <w:p w14:paraId="3AD4A568" w14:textId="0FC53916" w:rsidR="00EF051A" w:rsidRPr="00247DDD" w:rsidRDefault="004B1C43" w:rsidP="2EF02B1D">
      <w:pPr>
        <w:ind w:firstLine="720"/>
        <w:rPr>
          <w:rFonts w:ascii="Arial" w:hAnsi="Arial" w:cs="Arial"/>
          <w:sz w:val="22"/>
          <w:szCs w:val="22"/>
        </w:rPr>
      </w:pPr>
      <w:r w:rsidRPr="2EF02B1D">
        <w:rPr>
          <w:rFonts w:ascii="Arial" w:hAnsi="Arial" w:cs="Arial"/>
          <w:sz w:val="22"/>
          <w:szCs w:val="22"/>
        </w:rPr>
        <w:t>A.</w:t>
      </w:r>
      <w:r w:rsidR="00EF051A" w:rsidRPr="2EF02B1D">
        <w:rPr>
          <w:rFonts w:ascii="Arial" w:hAnsi="Arial" w:cs="Arial"/>
          <w:sz w:val="22"/>
          <w:szCs w:val="22"/>
        </w:rPr>
        <w:t xml:space="preserve">       Revise the Annual Signatory Institution Worksheet to include the language in the revised VA NCI template boilerplate language with a date of 04-21-2022.  VA Facilities will continue to use the VA Addendum until the new boilerplate document has been approved for their site.</w:t>
      </w:r>
    </w:p>
    <w:p w14:paraId="0ADA5815" w14:textId="77777777" w:rsidR="00EF051A" w:rsidRPr="00247DDD" w:rsidRDefault="00EF051A" w:rsidP="00EF051A">
      <w:pPr>
        <w:rPr>
          <w:rFonts w:ascii="Arial" w:hAnsi="Arial" w:cs="Arial"/>
          <w:bCs/>
          <w:sz w:val="22"/>
          <w:szCs w:val="22"/>
        </w:rPr>
      </w:pPr>
    </w:p>
    <w:p w14:paraId="7571D42C" w14:textId="77777777" w:rsidR="00EF051A" w:rsidRPr="00247DDD" w:rsidRDefault="00EF051A" w:rsidP="00EF051A">
      <w:pPr>
        <w:rPr>
          <w:rFonts w:ascii="Arial" w:hAnsi="Arial" w:cs="Arial"/>
          <w:bCs/>
          <w:sz w:val="22"/>
          <w:szCs w:val="22"/>
        </w:rPr>
      </w:pPr>
      <w:r w:rsidRPr="00247DDD">
        <w:rPr>
          <w:rFonts w:ascii="Arial" w:hAnsi="Arial" w:cs="Arial"/>
          <w:bCs/>
          <w:sz w:val="22"/>
          <w:szCs w:val="22"/>
        </w:rPr>
        <w:lastRenderedPageBreak/>
        <w:t xml:space="preserve"> </w:t>
      </w:r>
    </w:p>
    <w:p w14:paraId="2AE5A52E" w14:textId="77777777" w:rsidR="00EF051A" w:rsidRPr="00247DDD" w:rsidRDefault="00EF051A" w:rsidP="00EF051A">
      <w:pPr>
        <w:rPr>
          <w:rFonts w:ascii="Arial" w:hAnsi="Arial" w:cs="Arial"/>
          <w:bCs/>
          <w:sz w:val="22"/>
          <w:szCs w:val="22"/>
        </w:rPr>
      </w:pPr>
    </w:p>
    <w:p w14:paraId="46FE9FAA" w14:textId="14B7EAA6" w:rsidR="00EF051A" w:rsidRPr="00247DDD" w:rsidRDefault="004B1C43" w:rsidP="004B1C43">
      <w:pPr>
        <w:ind w:firstLine="720"/>
        <w:rPr>
          <w:rFonts w:ascii="Arial" w:hAnsi="Arial" w:cs="Arial"/>
          <w:bCs/>
          <w:sz w:val="22"/>
          <w:szCs w:val="22"/>
        </w:rPr>
      </w:pPr>
      <w:r>
        <w:rPr>
          <w:rFonts w:ascii="Arial" w:hAnsi="Arial" w:cs="Arial"/>
          <w:bCs/>
          <w:sz w:val="22"/>
          <w:szCs w:val="22"/>
        </w:rPr>
        <w:t>B.</w:t>
      </w:r>
      <w:r>
        <w:rPr>
          <w:rFonts w:ascii="Arial" w:hAnsi="Arial" w:cs="Arial"/>
          <w:bCs/>
          <w:sz w:val="22"/>
          <w:szCs w:val="22"/>
        </w:rPr>
        <w:tab/>
      </w:r>
      <w:r w:rsidR="00EF051A" w:rsidRPr="00247DDD">
        <w:rPr>
          <w:rFonts w:ascii="Arial" w:hAnsi="Arial" w:cs="Arial"/>
          <w:bCs/>
          <w:sz w:val="22"/>
          <w:szCs w:val="22"/>
        </w:rPr>
        <w:t xml:space="preserve"> Once the language has been approved for your VA Facility</w:t>
      </w:r>
      <w:r>
        <w:rPr>
          <w:rFonts w:ascii="Arial" w:hAnsi="Arial" w:cs="Arial"/>
          <w:bCs/>
          <w:sz w:val="22"/>
          <w:szCs w:val="22"/>
        </w:rPr>
        <w:t xml:space="preserve"> by the NCI CIRB</w:t>
      </w:r>
      <w:r w:rsidR="00EF051A" w:rsidRPr="00247DDD">
        <w:rPr>
          <w:rFonts w:ascii="Arial" w:hAnsi="Arial" w:cs="Arial"/>
          <w:bCs/>
          <w:sz w:val="22"/>
          <w:szCs w:val="22"/>
        </w:rPr>
        <w:t>, update as applicable your local standard operating procedures to include a statement that the VA Informed Consent Addendum will not be used.</w:t>
      </w:r>
    </w:p>
    <w:p w14:paraId="31402150" w14:textId="77777777" w:rsidR="00EF051A" w:rsidRPr="00247DDD" w:rsidRDefault="00EF051A" w:rsidP="00EF051A">
      <w:pPr>
        <w:rPr>
          <w:rFonts w:ascii="Arial" w:hAnsi="Arial" w:cs="Arial"/>
          <w:bCs/>
          <w:sz w:val="22"/>
          <w:szCs w:val="22"/>
        </w:rPr>
      </w:pPr>
    </w:p>
    <w:p w14:paraId="4A369E60" w14:textId="6EB1A55D" w:rsidR="00EF051A" w:rsidRPr="00247DDD" w:rsidRDefault="00EF051A" w:rsidP="00EF051A">
      <w:pPr>
        <w:rPr>
          <w:rFonts w:ascii="Arial" w:hAnsi="Arial" w:cs="Arial"/>
          <w:bCs/>
          <w:sz w:val="22"/>
          <w:szCs w:val="22"/>
        </w:rPr>
      </w:pPr>
      <w:r w:rsidRPr="00247DDD">
        <w:rPr>
          <w:rFonts w:ascii="Arial" w:hAnsi="Arial" w:cs="Arial"/>
          <w:bCs/>
          <w:sz w:val="22"/>
          <w:szCs w:val="22"/>
        </w:rPr>
        <w:t xml:space="preserve"> </w:t>
      </w:r>
    </w:p>
    <w:p w14:paraId="21535543" w14:textId="6628F944" w:rsidR="004B1C43" w:rsidRPr="004B1C43" w:rsidRDefault="004B1C43" w:rsidP="00EF051A">
      <w:pPr>
        <w:rPr>
          <w:rFonts w:ascii="Arial" w:hAnsi="Arial" w:cs="Arial"/>
          <w:b/>
          <w:sz w:val="22"/>
          <w:szCs w:val="22"/>
          <w:u w:val="single"/>
        </w:rPr>
      </w:pPr>
      <w:r w:rsidRPr="004B1C43">
        <w:rPr>
          <w:rFonts w:ascii="Arial" w:hAnsi="Arial" w:cs="Arial"/>
          <w:b/>
          <w:sz w:val="22"/>
          <w:szCs w:val="22"/>
          <w:u w:val="single"/>
        </w:rPr>
        <w:t>Additional Information:</w:t>
      </w:r>
    </w:p>
    <w:p w14:paraId="71A51BD0" w14:textId="77777777" w:rsidR="004B1C43" w:rsidRDefault="004B1C43" w:rsidP="00EF051A">
      <w:pPr>
        <w:rPr>
          <w:rFonts w:ascii="Arial" w:hAnsi="Arial" w:cs="Arial"/>
          <w:bCs/>
          <w:sz w:val="22"/>
          <w:szCs w:val="22"/>
        </w:rPr>
      </w:pPr>
    </w:p>
    <w:p w14:paraId="1CBAC8C4" w14:textId="4CEF8589" w:rsidR="004B1C43" w:rsidRDefault="00EF051A" w:rsidP="00EF051A">
      <w:pPr>
        <w:rPr>
          <w:rFonts w:ascii="Arial" w:hAnsi="Arial" w:cs="Arial"/>
          <w:bCs/>
          <w:sz w:val="22"/>
          <w:szCs w:val="22"/>
        </w:rPr>
      </w:pPr>
      <w:r w:rsidRPr="00247DDD">
        <w:rPr>
          <w:rFonts w:ascii="Arial" w:hAnsi="Arial" w:cs="Arial"/>
          <w:bCs/>
          <w:sz w:val="22"/>
          <w:szCs w:val="22"/>
        </w:rPr>
        <w:t xml:space="preserve">ORD will be planning a webinar at the end of </w:t>
      </w:r>
      <w:r w:rsidR="004B1C43">
        <w:rPr>
          <w:rFonts w:ascii="Arial" w:hAnsi="Arial" w:cs="Arial"/>
          <w:bCs/>
          <w:sz w:val="22"/>
          <w:szCs w:val="22"/>
        </w:rPr>
        <w:t>April 2022</w:t>
      </w:r>
      <w:r w:rsidRPr="00247DDD">
        <w:rPr>
          <w:rFonts w:ascii="Arial" w:hAnsi="Arial" w:cs="Arial"/>
          <w:bCs/>
          <w:sz w:val="22"/>
          <w:szCs w:val="22"/>
        </w:rPr>
        <w:t xml:space="preserve"> to update the VA research community of different topics related to human </w:t>
      </w:r>
      <w:proofErr w:type="gramStart"/>
      <w:r w:rsidRPr="00247DDD">
        <w:rPr>
          <w:rFonts w:ascii="Arial" w:hAnsi="Arial" w:cs="Arial"/>
          <w:bCs/>
          <w:sz w:val="22"/>
          <w:szCs w:val="22"/>
        </w:rPr>
        <w:t>subjects</w:t>
      </w:r>
      <w:proofErr w:type="gramEnd"/>
      <w:r w:rsidRPr="00247DDD">
        <w:rPr>
          <w:rFonts w:ascii="Arial" w:hAnsi="Arial" w:cs="Arial"/>
          <w:bCs/>
          <w:sz w:val="22"/>
          <w:szCs w:val="22"/>
        </w:rPr>
        <w:t xml:space="preserve"> protections. One of the topics will include discussion of the updates to the VA NCI CIRB boilerplate language and the process for VA Facilities to rely upon the NCI CIRB for NCI studies under their oversight.  The webinar announcement will be sent out with the date and time.  </w:t>
      </w:r>
    </w:p>
    <w:p w14:paraId="66C61BB9" w14:textId="77777777" w:rsidR="004B1C43" w:rsidRDefault="004B1C43" w:rsidP="00EF051A">
      <w:pPr>
        <w:rPr>
          <w:rFonts w:ascii="Arial" w:hAnsi="Arial" w:cs="Arial"/>
          <w:bCs/>
          <w:sz w:val="22"/>
          <w:szCs w:val="22"/>
        </w:rPr>
      </w:pPr>
    </w:p>
    <w:p w14:paraId="2C669C46" w14:textId="3DB30995" w:rsidR="00EF051A" w:rsidRDefault="00EF051A" w:rsidP="00EF051A">
      <w:pPr>
        <w:rPr>
          <w:rFonts w:ascii="Arial" w:hAnsi="Arial" w:cs="Arial"/>
          <w:bCs/>
          <w:sz w:val="22"/>
          <w:szCs w:val="22"/>
        </w:rPr>
      </w:pPr>
      <w:r w:rsidRPr="00247DDD">
        <w:rPr>
          <w:rFonts w:ascii="Arial" w:hAnsi="Arial" w:cs="Arial"/>
          <w:bCs/>
          <w:sz w:val="22"/>
          <w:szCs w:val="22"/>
        </w:rPr>
        <w:t xml:space="preserve">Please send any questions regarding this information </w:t>
      </w:r>
      <w:r w:rsidR="004B1C43">
        <w:rPr>
          <w:rFonts w:ascii="Arial" w:hAnsi="Arial" w:cs="Arial"/>
          <w:bCs/>
          <w:sz w:val="22"/>
          <w:szCs w:val="22"/>
        </w:rPr>
        <w:t xml:space="preserve">in this guidance to </w:t>
      </w:r>
      <w:r w:rsidR="004B1C43" w:rsidRPr="00247DDD">
        <w:rPr>
          <w:rFonts w:ascii="Arial" w:hAnsi="Arial" w:cs="Arial"/>
          <w:bCs/>
          <w:sz w:val="22"/>
          <w:szCs w:val="22"/>
        </w:rPr>
        <w:t>Dr.</w:t>
      </w:r>
      <w:r w:rsidRPr="00247DDD">
        <w:rPr>
          <w:rFonts w:ascii="Arial" w:hAnsi="Arial" w:cs="Arial"/>
          <w:bCs/>
          <w:sz w:val="22"/>
          <w:szCs w:val="22"/>
        </w:rPr>
        <w:t xml:space="preserve"> Karen </w:t>
      </w:r>
      <w:r w:rsidR="004B1C43" w:rsidRPr="00247DDD">
        <w:rPr>
          <w:rFonts w:ascii="Arial" w:hAnsi="Arial" w:cs="Arial"/>
          <w:bCs/>
          <w:sz w:val="22"/>
          <w:szCs w:val="22"/>
        </w:rPr>
        <w:t xml:space="preserve">Jeans </w:t>
      </w:r>
      <w:r w:rsidR="004B1C43">
        <w:rPr>
          <w:rFonts w:ascii="Arial" w:hAnsi="Arial" w:cs="Arial"/>
          <w:bCs/>
          <w:sz w:val="22"/>
          <w:szCs w:val="22"/>
        </w:rPr>
        <w:t xml:space="preserve">at </w:t>
      </w:r>
      <w:hyperlink r:id="rId14" w:history="1">
        <w:r w:rsidR="004B1C43" w:rsidRPr="00FF5B51">
          <w:rPr>
            <w:rStyle w:val="Hyperlink"/>
            <w:rFonts w:ascii="Arial" w:hAnsi="Arial" w:cs="Arial"/>
            <w:bCs/>
            <w:sz w:val="22"/>
            <w:szCs w:val="22"/>
          </w:rPr>
          <w:t>c.karen.jeans@va.gov</w:t>
        </w:r>
      </w:hyperlink>
      <w:r w:rsidR="004B1C43">
        <w:rPr>
          <w:rFonts w:ascii="Arial" w:hAnsi="Arial" w:cs="Arial"/>
          <w:bCs/>
          <w:sz w:val="22"/>
          <w:szCs w:val="22"/>
        </w:rPr>
        <w:t xml:space="preserve"> </w:t>
      </w:r>
      <w:r w:rsidRPr="00247DDD">
        <w:rPr>
          <w:rFonts w:ascii="Arial" w:hAnsi="Arial" w:cs="Arial"/>
          <w:bCs/>
          <w:sz w:val="22"/>
          <w:szCs w:val="22"/>
        </w:rPr>
        <w:t xml:space="preserve">and Dr. Don Workman at </w:t>
      </w:r>
      <w:hyperlink r:id="rId15" w:history="1">
        <w:r w:rsidR="004B1C43" w:rsidRPr="00FF5B51">
          <w:rPr>
            <w:rStyle w:val="Hyperlink"/>
            <w:rFonts w:ascii="Arial" w:hAnsi="Arial" w:cs="Arial"/>
            <w:bCs/>
            <w:sz w:val="22"/>
            <w:szCs w:val="22"/>
          </w:rPr>
          <w:t>don.workman@va.gov</w:t>
        </w:r>
      </w:hyperlink>
      <w:r w:rsidR="004B1C43">
        <w:rPr>
          <w:rFonts w:ascii="Arial" w:hAnsi="Arial" w:cs="Arial"/>
          <w:bCs/>
          <w:sz w:val="22"/>
          <w:szCs w:val="22"/>
        </w:rPr>
        <w:t>.</w:t>
      </w:r>
    </w:p>
    <w:p w14:paraId="2FB66CA9" w14:textId="77777777" w:rsidR="004B1C43" w:rsidRPr="00247DDD" w:rsidRDefault="004B1C43" w:rsidP="00EF051A">
      <w:pPr>
        <w:rPr>
          <w:rFonts w:ascii="Arial" w:hAnsi="Arial" w:cs="Arial"/>
          <w:bCs/>
          <w:sz w:val="22"/>
          <w:szCs w:val="22"/>
        </w:rPr>
      </w:pPr>
    </w:p>
    <w:p w14:paraId="7785FA46" w14:textId="77777777" w:rsidR="00EF051A" w:rsidRPr="00247DDD" w:rsidRDefault="00EF051A" w:rsidP="00EF051A">
      <w:pPr>
        <w:rPr>
          <w:rFonts w:ascii="Arial" w:hAnsi="Arial" w:cs="Arial"/>
          <w:b/>
          <w:sz w:val="22"/>
          <w:szCs w:val="22"/>
        </w:rPr>
      </w:pPr>
    </w:p>
    <w:p w14:paraId="2F538B70" w14:textId="77777777" w:rsidR="00BA2A2B" w:rsidRPr="00247DDD" w:rsidRDefault="00BA2A2B" w:rsidP="009E5507">
      <w:pPr>
        <w:rPr>
          <w:rFonts w:ascii="Arial" w:hAnsi="Arial" w:cs="Arial"/>
          <w:sz w:val="22"/>
          <w:szCs w:val="22"/>
        </w:rPr>
      </w:pPr>
    </w:p>
    <w:sectPr w:rsidR="00BA2A2B" w:rsidRPr="00247DDD" w:rsidSect="00151018">
      <w:footerReference w:type="even"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A345" w14:textId="77777777" w:rsidR="00A4247B" w:rsidRDefault="00A4247B" w:rsidP="00C35616">
      <w:r>
        <w:separator/>
      </w:r>
    </w:p>
  </w:endnote>
  <w:endnote w:type="continuationSeparator" w:id="0">
    <w:p w14:paraId="5A88FFDC" w14:textId="77777777" w:rsidR="00A4247B" w:rsidRDefault="00A4247B" w:rsidP="00C35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4A14" w14:textId="77777777" w:rsidR="009E5507" w:rsidRDefault="007178F9">
    <w:pPr>
      <w:pStyle w:val="Footer"/>
    </w:pPr>
    <w:sdt>
      <w:sdtPr>
        <w:id w:val="969400743"/>
        <w:placeholder>
          <w:docPart w:val="0FC487504F2D1D44AB0D152FA02BB9A5"/>
        </w:placeholder>
        <w:temporary/>
        <w:showingPlcHdr/>
      </w:sdtPr>
      <w:sdtEndPr/>
      <w:sdtContent>
        <w:r w:rsidR="009E5507">
          <w:t>[Type text]</w:t>
        </w:r>
      </w:sdtContent>
    </w:sdt>
    <w:r w:rsidR="009E5507">
      <w:ptab w:relativeTo="margin" w:alignment="center" w:leader="none"/>
    </w:r>
    <w:sdt>
      <w:sdtPr>
        <w:id w:val="969400748"/>
        <w:placeholder>
          <w:docPart w:val="B635E76FCC907444B505BBB53FDBA7FA"/>
        </w:placeholder>
        <w:temporary/>
        <w:showingPlcHdr/>
      </w:sdtPr>
      <w:sdtEndPr/>
      <w:sdtContent>
        <w:r w:rsidR="009E5507">
          <w:t>[Type text]</w:t>
        </w:r>
      </w:sdtContent>
    </w:sdt>
    <w:r w:rsidR="009E5507">
      <w:ptab w:relativeTo="margin" w:alignment="right" w:leader="none"/>
    </w:r>
    <w:sdt>
      <w:sdtPr>
        <w:id w:val="969400753"/>
        <w:placeholder>
          <w:docPart w:val="D3BED9181E4AF34E94FD81821C28073B"/>
        </w:placeholder>
        <w:temporary/>
        <w:showingPlcHdr/>
      </w:sdtPr>
      <w:sdtEndPr/>
      <w:sdtContent>
        <w:r w:rsidR="009E550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29D3" w14:textId="77777777" w:rsidR="009E5507" w:rsidRPr="00976E40" w:rsidRDefault="009E5507">
    <w:pPr>
      <w:pStyle w:val="Footer"/>
      <w:rPr>
        <w:rFonts w:ascii="Arial" w:hAnsi="Arial" w:cs="Arial"/>
        <w:sz w:val="20"/>
      </w:rPr>
    </w:pPr>
    <w:r w:rsidRPr="00976E40">
      <w:rPr>
        <w:rFonts w:ascii="Arial" w:hAnsi="Arial" w:cs="Arial"/>
        <w:sz w:val="20"/>
      </w:rPr>
      <w:t xml:space="preserve">Page </w:t>
    </w:r>
    <w:r w:rsidRPr="00976E40">
      <w:rPr>
        <w:rFonts w:ascii="Arial" w:hAnsi="Arial" w:cs="Arial"/>
        <w:sz w:val="20"/>
      </w:rPr>
      <w:fldChar w:fldCharType="begin"/>
    </w:r>
    <w:r w:rsidRPr="00976E40">
      <w:rPr>
        <w:rFonts w:ascii="Arial" w:hAnsi="Arial" w:cs="Arial"/>
        <w:sz w:val="20"/>
      </w:rPr>
      <w:instrText xml:space="preserve"> PAGE </w:instrText>
    </w:r>
    <w:r w:rsidRPr="00976E40">
      <w:rPr>
        <w:rFonts w:ascii="Arial" w:hAnsi="Arial" w:cs="Arial"/>
        <w:sz w:val="20"/>
      </w:rPr>
      <w:fldChar w:fldCharType="separate"/>
    </w:r>
    <w:r w:rsidRPr="00976E40">
      <w:rPr>
        <w:rFonts w:ascii="Arial" w:hAnsi="Arial" w:cs="Arial"/>
        <w:noProof/>
        <w:sz w:val="20"/>
      </w:rPr>
      <w:t>1</w:t>
    </w:r>
    <w:r w:rsidRPr="00976E40">
      <w:rPr>
        <w:rFonts w:ascii="Arial" w:hAnsi="Arial" w:cs="Arial"/>
        <w:sz w:val="20"/>
      </w:rPr>
      <w:fldChar w:fldCharType="end"/>
    </w:r>
    <w:r w:rsidRPr="00976E40">
      <w:rPr>
        <w:rFonts w:ascii="Arial" w:hAnsi="Arial" w:cs="Arial"/>
        <w:sz w:val="20"/>
      </w:rPr>
      <w:t xml:space="preserve"> of </w:t>
    </w:r>
    <w:r w:rsidRPr="00976E40">
      <w:rPr>
        <w:rFonts w:ascii="Arial" w:hAnsi="Arial" w:cs="Arial"/>
        <w:sz w:val="20"/>
      </w:rPr>
      <w:fldChar w:fldCharType="begin"/>
    </w:r>
    <w:r w:rsidRPr="00976E40">
      <w:rPr>
        <w:rFonts w:ascii="Arial" w:hAnsi="Arial" w:cs="Arial"/>
        <w:sz w:val="20"/>
      </w:rPr>
      <w:instrText xml:space="preserve"> NUMPAGES </w:instrText>
    </w:r>
    <w:r w:rsidRPr="00976E40">
      <w:rPr>
        <w:rFonts w:ascii="Arial" w:hAnsi="Arial" w:cs="Arial"/>
        <w:sz w:val="20"/>
      </w:rPr>
      <w:fldChar w:fldCharType="separate"/>
    </w:r>
    <w:r w:rsidRPr="00976E40">
      <w:rPr>
        <w:rFonts w:ascii="Arial" w:hAnsi="Arial" w:cs="Arial"/>
        <w:noProof/>
        <w:sz w:val="20"/>
      </w:rPr>
      <w:t>2</w:t>
    </w:r>
    <w:r w:rsidRPr="00976E40">
      <w:rPr>
        <w:rFonts w:ascii="Arial" w:hAnsi="Arial" w:cs="Arial"/>
        <w:sz w:val="20"/>
      </w:rPr>
      <w:fldChar w:fldCharType="end"/>
    </w:r>
  </w:p>
  <w:p w14:paraId="52353EC5" w14:textId="730B0A6B" w:rsidR="009E5507" w:rsidRPr="00976E40" w:rsidRDefault="004B1C43" w:rsidP="009E5507">
    <w:pPr>
      <w:pStyle w:val="Footer"/>
      <w:rPr>
        <w:rFonts w:ascii="Arial" w:hAnsi="Arial" w:cs="Arial"/>
        <w:sz w:val="20"/>
      </w:rPr>
    </w:pPr>
    <w:r>
      <w:rPr>
        <w:rFonts w:ascii="Arial" w:hAnsi="Arial" w:cs="Arial"/>
        <w:sz w:val="20"/>
      </w:rPr>
      <w:t>April 6,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0862" w14:textId="77777777" w:rsidR="00A4247B" w:rsidRDefault="00A4247B" w:rsidP="00C35616">
      <w:r>
        <w:separator/>
      </w:r>
    </w:p>
  </w:footnote>
  <w:footnote w:type="continuationSeparator" w:id="0">
    <w:p w14:paraId="23A846F1" w14:textId="77777777" w:rsidR="00A4247B" w:rsidRDefault="00A4247B" w:rsidP="00C35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52D9"/>
    <w:multiLevelType w:val="hybridMultilevel"/>
    <w:tmpl w:val="18D2B1DC"/>
    <w:lvl w:ilvl="0" w:tplc="B874EC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E5AA6"/>
    <w:multiLevelType w:val="hybridMultilevel"/>
    <w:tmpl w:val="D024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3A34B2"/>
    <w:multiLevelType w:val="hybridMultilevel"/>
    <w:tmpl w:val="7DE2A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490EFB"/>
    <w:multiLevelType w:val="multilevel"/>
    <w:tmpl w:val="CFDE25C6"/>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B5"/>
    <w:rsid w:val="00007E9B"/>
    <w:rsid w:val="00022D1D"/>
    <w:rsid w:val="00035872"/>
    <w:rsid w:val="000540B8"/>
    <w:rsid w:val="000747DD"/>
    <w:rsid w:val="000B4CFE"/>
    <w:rsid w:val="000B6731"/>
    <w:rsid w:val="000F366B"/>
    <w:rsid w:val="00143EED"/>
    <w:rsid w:val="00151018"/>
    <w:rsid w:val="001517F4"/>
    <w:rsid w:val="001820B4"/>
    <w:rsid w:val="00195A07"/>
    <w:rsid w:val="001C1A48"/>
    <w:rsid w:val="001C29BB"/>
    <w:rsid w:val="00232A03"/>
    <w:rsid w:val="0024096B"/>
    <w:rsid w:val="00247DDD"/>
    <w:rsid w:val="00356A8E"/>
    <w:rsid w:val="003870D5"/>
    <w:rsid w:val="003F1060"/>
    <w:rsid w:val="004058F7"/>
    <w:rsid w:val="004B1C43"/>
    <w:rsid w:val="00593299"/>
    <w:rsid w:val="00633906"/>
    <w:rsid w:val="006C084D"/>
    <w:rsid w:val="007178F9"/>
    <w:rsid w:val="00734282"/>
    <w:rsid w:val="00770EB0"/>
    <w:rsid w:val="007C635F"/>
    <w:rsid w:val="008535B5"/>
    <w:rsid w:val="008848B5"/>
    <w:rsid w:val="008A56A2"/>
    <w:rsid w:val="008E2317"/>
    <w:rsid w:val="009261EF"/>
    <w:rsid w:val="00942B7C"/>
    <w:rsid w:val="00951B6C"/>
    <w:rsid w:val="0095358C"/>
    <w:rsid w:val="00976E40"/>
    <w:rsid w:val="009C3A09"/>
    <w:rsid w:val="009E5507"/>
    <w:rsid w:val="00A40F64"/>
    <w:rsid w:val="00A4247B"/>
    <w:rsid w:val="00A7679D"/>
    <w:rsid w:val="00AD268D"/>
    <w:rsid w:val="00BA2A2B"/>
    <w:rsid w:val="00BD7DEF"/>
    <w:rsid w:val="00C07D72"/>
    <w:rsid w:val="00C35616"/>
    <w:rsid w:val="00C651CA"/>
    <w:rsid w:val="00CC3AA4"/>
    <w:rsid w:val="00D66074"/>
    <w:rsid w:val="00DE617E"/>
    <w:rsid w:val="00E06C2F"/>
    <w:rsid w:val="00E2499F"/>
    <w:rsid w:val="00EA21C2"/>
    <w:rsid w:val="00ED347F"/>
    <w:rsid w:val="00EF051A"/>
    <w:rsid w:val="00F132EE"/>
    <w:rsid w:val="00F56F55"/>
    <w:rsid w:val="0B6DEF6B"/>
    <w:rsid w:val="2EF02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39CA38"/>
  <w14:defaultImageDpi w14:val="300"/>
  <w15:docId w15:val="{1EFD3AC0-5921-4F5C-B8BF-89ECEE42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285826376msonormal">
    <w:name w:val="yiv7285826376msonormal"/>
    <w:basedOn w:val="Normal"/>
    <w:rsid w:val="008535B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DE617E"/>
    <w:rPr>
      <w:color w:val="0000FF"/>
      <w:u w:val="single"/>
    </w:rPr>
  </w:style>
  <w:style w:type="paragraph" w:styleId="Header">
    <w:name w:val="header"/>
    <w:basedOn w:val="Normal"/>
    <w:link w:val="HeaderChar"/>
    <w:uiPriority w:val="99"/>
    <w:unhideWhenUsed/>
    <w:rsid w:val="00C35616"/>
    <w:pPr>
      <w:tabs>
        <w:tab w:val="center" w:pos="4320"/>
        <w:tab w:val="right" w:pos="8640"/>
      </w:tabs>
    </w:pPr>
  </w:style>
  <w:style w:type="character" w:customStyle="1" w:styleId="HeaderChar">
    <w:name w:val="Header Char"/>
    <w:basedOn w:val="DefaultParagraphFont"/>
    <w:link w:val="Header"/>
    <w:uiPriority w:val="99"/>
    <w:rsid w:val="00C35616"/>
  </w:style>
  <w:style w:type="paragraph" w:styleId="Footer">
    <w:name w:val="footer"/>
    <w:basedOn w:val="Normal"/>
    <w:link w:val="FooterChar"/>
    <w:uiPriority w:val="99"/>
    <w:unhideWhenUsed/>
    <w:rsid w:val="00C35616"/>
    <w:pPr>
      <w:tabs>
        <w:tab w:val="center" w:pos="4320"/>
        <w:tab w:val="right" w:pos="8640"/>
      </w:tabs>
    </w:pPr>
  </w:style>
  <w:style w:type="character" w:customStyle="1" w:styleId="FooterChar">
    <w:name w:val="Footer Char"/>
    <w:basedOn w:val="DefaultParagraphFont"/>
    <w:link w:val="Footer"/>
    <w:uiPriority w:val="99"/>
    <w:rsid w:val="00C35616"/>
  </w:style>
  <w:style w:type="character" w:styleId="FollowedHyperlink">
    <w:name w:val="FollowedHyperlink"/>
    <w:basedOn w:val="DefaultParagraphFont"/>
    <w:uiPriority w:val="99"/>
    <w:semiHidden/>
    <w:unhideWhenUsed/>
    <w:rsid w:val="00ED347F"/>
    <w:rPr>
      <w:color w:val="800080" w:themeColor="followedHyperlink"/>
      <w:u w:val="single"/>
    </w:rPr>
  </w:style>
  <w:style w:type="character" w:styleId="CommentReference">
    <w:name w:val="annotation reference"/>
    <w:basedOn w:val="DefaultParagraphFont"/>
    <w:uiPriority w:val="99"/>
    <w:semiHidden/>
    <w:unhideWhenUsed/>
    <w:rsid w:val="001820B4"/>
    <w:rPr>
      <w:sz w:val="16"/>
      <w:szCs w:val="16"/>
    </w:rPr>
  </w:style>
  <w:style w:type="paragraph" w:styleId="CommentText">
    <w:name w:val="annotation text"/>
    <w:basedOn w:val="Normal"/>
    <w:link w:val="CommentTextChar"/>
    <w:uiPriority w:val="99"/>
    <w:semiHidden/>
    <w:unhideWhenUsed/>
    <w:rsid w:val="001820B4"/>
    <w:rPr>
      <w:sz w:val="20"/>
      <w:szCs w:val="20"/>
    </w:rPr>
  </w:style>
  <w:style w:type="character" w:customStyle="1" w:styleId="CommentTextChar">
    <w:name w:val="Comment Text Char"/>
    <w:basedOn w:val="DefaultParagraphFont"/>
    <w:link w:val="CommentText"/>
    <w:uiPriority w:val="99"/>
    <w:semiHidden/>
    <w:rsid w:val="001820B4"/>
    <w:rPr>
      <w:sz w:val="20"/>
      <w:szCs w:val="20"/>
    </w:rPr>
  </w:style>
  <w:style w:type="paragraph" w:styleId="CommentSubject">
    <w:name w:val="annotation subject"/>
    <w:basedOn w:val="CommentText"/>
    <w:next w:val="CommentText"/>
    <w:link w:val="CommentSubjectChar"/>
    <w:uiPriority w:val="99"/>
    <w:semiHidden/>
    <w:unhideWhenUsed/>
    <w:rsid w:val="001820B4"/>
    <w:rPr>
      <w:b/>
      <w:bCs/>
    </w:rPr>
  </w:style>
  <w:style w:type="character" w:customStyle="1" w:styleId="CommentSubjectChar">
    <w:name w:val="Comment Subject Char"/>
    <w:basedOn w:val="CommentTextChar"/>
    <w:link w:val="CommentSubject"/>
    <w:uiPriority w:val="99"/>
    <w:semiHidden/>
    <w:rsid w:val="001820B4"/>
    <w:rPr>
      <w:b/>
      <w:bCs/>
      <w:sz w:val="20"/>
      <w:szCs w:val="20"/>
    </w:rPr>
  </w:style>
  <w:style w:type="paragraph" w:styleId="BalloonText">
    <w:name w:val="Balloon Text"/>
    <w:basedOn w:val="Normal"/>
    <w:link w:val="BalloonTextChar"/>
    <w:uiPriority w:val="99"/>
    <w:semiHidden/>
    <w:unhideWhenUsed/>
    <w:rsid w:val="00182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0B4"/>
    <w:rPr>
      <w:rFonts w:ascii="Segoe UI" w:hAnsi="Segoe UI" w:cs="Segoe UI"/>
      <w:sz w:val="18"/>
      <w:szCs w:val="18"/>
    </w:rPr>
  </w:style>
  <w:style w:type="paragraph" w:styleId="ListParagraph">
    <w:name w:val="List Paragraph"/>
    <w:basedOn w:val="Normal"/>
    <w:uiPriority w:val="34"/>
    <w:qFormat/>
    <w:rsid w:val="009E5507"/>
    <w:pPr>
      <w:ind w:left="720"/>
      <w:contextualSpacing/>
    </w:pPr>
  </w:style>
  <w:style w:type="character" w:styleId="UnresolvedMention">
    <w:name w:val="Unresolved Mention"/>
    <w:basedOn w:val="DefaultParagraphFont"/>
    <w:uiPriority w:val="99"/>
    <w:semiHidden/>
    <w:unhideWhenUsed/>
    <w:rsid w:val="00151018"/>
    <w:rPr>
      <w:color w:val="605E5C"/>
      <w:shd w:val="clear" w:color="auto" w:fill="E1DFDD"/>
    </w:rPr>
  </w:style>
  <w:style w:type="paragraph" w:styleId="PlainText">
    <w:name w:val="Plain Text"/>
    <w:basedOn w:val="Normal"/>
    <w:link w:val="PlainTextChar"/>
    <w:uiPriority w:val="99"/>
    <w:semiHidden/>
    <w:unhideWhenUsed/>
    <w:rsid w:val="00EF051A"/>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EF051A"/>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98">
      <w:bodyDiv w:val="1"/>
      <w:marLeft w:val="0"/>
      <w:marRight w:val="0"/>
      <w:marTop w:val="0"/>
      <w:marBottom w:val="0"/>
      <w:divBdr>
        <w:top w:val="none" w:sz="0" w:space="0" w:color="auto"/>
        <w:left w:val="none" w:sz="0" w:space="0" w:color="auto"/>
        <w:bottom w:val="none" w:sz="0" w:space="0" w:color="auto"/>
        <w:right w:val="none" w:sz="0" w:space="0" w:color="auto"/>
      </w:divBdr>
    </w:div>
    <w:div w:id="34427335">
      <w:bodyDiv w:val="1"/>
      <w:marLeft w:val="0"/>
      <w:marRight w:val="0"/>
      <w:marTop w:val="0"/>
      <w:marBottom w:val="0"/>
      <w:divBdr>
        <w:top w:val="none" w:sz="0" w:space="0" w:color="auto"/>
        <w:left w:val="none" w:sz="0" w:space="0" w:color="auto"/>
        <w:bottom w:val="none" w:sz="0" w:space="0" w:color="auto"/>
        <w:right w:val="none" w:sz="0" w:space="0" w:color="auto"/>
      </w:divBdr>
    </w:div>
    <w:div w:id="168720492">
      <w:bodyDiv w:val="1"/>
      <w:marLeft w:val="0"/>
      <w:marRight w:val="0"/>
      <w:marTop w:val="0"/>
      <w:marBottom w:val="0"/>
      <w:divBdr>
        <w:top w:val="none" w:sz="0" w:space="0" w:color="auto"/>
        <w:left w:val="none" w:sz="0" w:space="0" w:color="auto"/>
        <w:bottom w:val="none" w:sz="0" w:space="0" w:color="auto"/>
        <w:right w:val="none" w:sz="0" w:space="0" w:color="auto"/>
      </w:divBdr>
    </w:div>
    <w:div w:id="334504613">
      <w:bodyDiv w:val="1"/>
      <w:marLeft w:val="0"/>
      <w:marRight w:val="0"/>
      <w:marTop w:val="0"/>
      <w:marBottom w:val="0"/>
      <w:divBdr>
        <w:top w:val="none" w:sz="0" w:space="0" w:color="auto"/>
        <w:left w:val="none" w:sz="0" w:space="0" w:color="auto"/>
        <w:bottom w:val="none" w:sz="0" w:space="0" w:color="auto"/>
        <w:right w:val="none" w:sz="0" w:space="0" w:color="auto"/>
      </w:divBdr>
    </w:div>
    <w:div w:id="374892022">
      <w:bodyDiv w:val="1"/>
      <w:marLeft w:val="0"/>
      <w:marRight w:val="0"/>
      <w:marTop w:val="0"/>
      <w:marBottom w:val="0"/>
      <w:divBdr>
        <w:top w:val="none" w:sz="0" w:space="0" w:color="auto"/>
        <w:left w:val="none" w:sz="0" w:space="0" w:color="auto"/>
        <w:bottom w:val="none" w:sz="0" w:space="0" w:color="auto"/>
        <w:right w:val="none" w:sz="0" w:space="0" w:color="auto"/>
      </w:divBdr>
    </w:div>
    <w:div w:id="449053718">
      <w:bodyDiv w:val="1"/>
      <w:marLeft w:val="0"/>
      <w:marRight w:val="0"/>
      <w:marTop w:val="0"/>
      <w:marBottom w:val="0"/>
      <w:divBdr>
        <w:top w:val="none" w:sz="0" w:space="0" w:color="auto"/>
        <w:left w:val="none" w:sz="0" w:space="0" w:color="auto"/>
        <w:bottom w:val="none" w:sz="0" w:space="0" w:color="auto"/>
        <w:right w:val="none" w:sz="0" w:space="0" w:color="auto"/>
      </w:divBdr>
    </w:div>
    <w:div w:id="454443568">
      <w:bodyDiv w:val="1"/>
      <w:marLeft w:val="0"/>
      <w:marRight w:val="0"/>
      <w:marTop w:val="0"/>
      <w:marBottom w:val="0"/>
      <w:divBdr>
        <w:top w:val="none" w:sz="0" w:space="0" w:color="auto"/>
        <w:left w:val="none" w:sz="0" w:space="0" w:color="auto"/>
        <w:bottom w:val="none" w:sz="0" w:space="0" w:color="auto"/>
        <w:right w:val="none" w:sz="0" w:space="0" w:color="auto"/>
      </w:divBdr>
    </w:div>
    <w:div w:id="717702055">
      <w:bodyDiv w:val="1"/>
      <w:marLeft w:val="0"/>
      <w:marRight w:val="0"/>
      <w:marTop w:val="0"/>
      <w:marBottom w:val="0"/>
      <w:divBdr>
        <w:top w:val="none" w:sz="0" w:space="0" w:color="auto"/>
        <w:left w:val="none" w:sz="0" w:space="0" w:color="auto"/>
        <w:bottom w:val="none" w:sz="0" w:space="0" w:color="auto"/>
        <w:right w:val="none" w:sz="0" w:space="0" w:color="auto"/>
      </w:divBdr>
    </w:div>
    <w:div w:id="1188178219">
      <w:bodyDiv w:val="1"/>
      <w:marLeft w:val="0"/>
      <w:marRight w:val="0"/>
      <w:marTop w:val="0"/>
      <w:marBottom w:val="0"/>
      <w:divBdr>
        <w:top w:val="none" w:sz="0" w:space="0" w:color="auto"/>
        <w:left w:val="none" w:sz="0" w:space="0" w:color="auto"/>
        <w:bottom w:val="none" w:sz="0" w:space="0" w:color="auto"/>
        <w:right w:val="none" w:sz="0" w:space="0" w:color="auto"/>
      </w:divBdr>
    </w:div>
    <w:div w:id="1688676732">
      <w:bodyDiv w:val="1"/>
      <w:marLeft w:val="0"/>
      <w:marRight w:val="0"/>
      <w:marTop w:val="0"/>
      <w:marBottom w:val="0"/>
      <w:divBdr>
        <w:top w:val="none" w:sz="0" w:space="0" w:color="auto"/>
        <w:left w:val="none" w:sz="0" w:space="0" w:color="auto"/>
        <w:bottom w:val="none" w:sz="0" w:space="0" w:color="auto"/>
        <w:right w:val="none" w:sz="0" w:space="0" w:color="auto"/>
      </w:divBdr>
    </w:div>
    <w:div w:id="1822042285">
      <w:bodyDiv w:val="1"/>
      <w:marLeft w:val="0"/>
      <w:marRight w:val="0"/>
      <w:marTop w:val="0"/>
      <w:marBottom w:val="0"/>
      <w:divBdr>
        <w:top w:val="none" w:sz="0" w:space="0" w:color="auto"/>
        <w:left w:val="none" w:sz="0" w:space="0" w:color="auto"/>
        <w:bottom w:val="none" w:sz="0" w:space="0" w:color="auto"/>
        <w:right w:val="none" w:sz="0" w:space="0" w:color="auto"/>
      </w:divBdr>
    </w:div>
    <w:div w:id="1961716366">
      <w:bodyDiv w:val="1"/>
      <w:marLeft w:val="0"/>
      <w:marRight w:val="0"/>
      <w:marTop w:val="0"/>
      <w:marBottom w:val="0"/>
      <w:divBdr>
        <w:top w:val="none" w:sz="0" w:space="0" w:color="auto"/>
        <w:left w:val="none" w:sz="0" w:space="0" w:color="auto"/>
        <w:bottom w:val="none" w:sz="0" w:space="0" w:color="auto"/>
        <w:right w:val="none" w:sz="0" w:space="0" w:color="auto"/>
      </w:divBdr>
    </w:div>
    <w:div w:id="2027099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vagov.sharepoint.com/sites/vacovhacomm/admin/projects/ncicirb/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vagov.sharepoint.com/sites/vacovhacomm/admin/projects/ncicirb/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on.workman@va.gov"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karen.jeans@v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C487504F2D1D44AB0D152FA02BB9A5"/>
        <w:category>
          <w:name w:val="General"/>
          <w:gallery w:val="placeholder"/>
        </w:category>
        <w:types>
          <w:type w:val="bbPlcHdr"/>
        </w:types>
        <w:behaviors>
          <w:behavior w:val="content"/>
        </w:behaviors>
        <w:guid w:val="{6B1EA040-E00E-ED4F-8B1A-4B2FDBFBA362}"/>
      </w:docPartPr>
      <w:docPartBody>
        <w:p w:rsidR="00901027" w:rsidRDefault="003F1060" w:rsidP="003F1060">
          <w:pPr>
            <w:pStyle w:val="0FC487504F2D1D44AB0D152FA02BB9A5"/>
          </w:pPr>
          <w:r>
            <w:t>[Type text]</w:t>
          </w:r>
        </w:p>
      </w:docPartBody>
    </w:docPart>
    <w:docPart>
      <w:docPartPr>
        <w:name w:val="B635E76FCC907444B505BBB53FDBA7FA"/>
        <w:category>
          <w:name w:val="General"/>
          <w:gallery w:val="placeholder"/>
        </w:category>
        <w:types>
          <w:type w:val="bbPlcHdr"/>
        </w:types>
        <w:behaviors>
          <w:behavior w:val="content"/>
        </w:behaviors>
        <w:guid w:val="{CB38E391-5BFC-694F-A5B1-866D9C143A14}"/>
      </w:docPartPr>
      <w:docPartBody>
        <w:p w:rsidR="00901027" w:rsidRDefault="003F1060" w:rsidP="003F1060">
          <w:pPr>
            <w:pStyle w:val="B635E76FCC907444B505BBB53FDBA7FA"/>
          </w:pPr>
          <w:r>
            <w:t>[Type text]</w:t>
          </w:r>
        </w:p>
      </w:docPartBody>
    </w:docPart>
    <w:docPart>
      <w:docPartPr>
        <w:name w:val="D3BED9181E4AF34E94FD81821C28073B"/>
        <w:category>
          <w:name w:val="General"/>
          <w:gallery w:val="placeholder"/>
        </w:category>
        <w:types>
          <w:type w:val="bbPlcHdr"/>
        </w:types>
        <w:behaviors>
          <w:behavior w:val="content"/>
        </w:behaviors>
        <w:guid w:val="{D2F0F2D9-C830-784C-86B2-8FFD8172291F}"/>
      </w:docPartPr>
      <w:docPartBody>
        <w:p w:rsidR="00901027" w:rsidRDefault="003F1060" w:rsidP="003F1060">
          <w:pPr>
            <w:pStyle w:val="D3BED9181E4AF34E94FD81821C28073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060"/>
    <w:rsid w:val="00167F29"/>
    <w:rsid w:val="003F1060"/>
    <w:rsid w:val="005418F5"/>
    <w:rsid w:val="006D771B"/>
    <w:rsid w:val="00901027"/>
    <w:rsid w:val="00935580"/>
    <w:rsid w:val="009A188B"/>
    <w:rsid w:val="00CB4676"/>
    <w:rsid w:val="00D8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C487504F2D1D44AB0D152FA02BB9A5">
    <w:name w:val="0FC487504F2D1D44AB0D152FA02BB9A5"/>
    <w:rsid w:val="003F1060"/>
  </w:style>
  <w:style w:type="paragraph" w:customStyle="1" w:styleId="B635E76FCC907444B505BBB53FDBA7FA">
    <w:name w:val="B635E76FCC907444B505BBB53FDBA7FA"/>
    <w:rsid w:val="003F1060"/>
  </w:style>
  <w:style w:type="paragraph" w:customStyle="1" w:styleId="D3BED9181E4AF34E94FD81821C28073B">
    <w:name w:val="D3BED9181E4AF34E94FD81821C28073B"/>
    <w:rsid w:val="003F1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9EFD4ACA0C604D8F01ECD10473A142" ma:contentTypeVersion="4" ma:contentTypeDescription="Create a new document." ma:contentTypeScope="" ma:versionID="3830f9b8f2efdf85a32cd5a655d5acb3">
  <xsd:schema xmlns:xsd="http://www.w3.org/2001/XMLSchema" xmlns:xs="http://www.w3.org/2001/XMLSchema" xmlns:p="http://schemas.microsoft.com/office/2006/metadata/properties" xmlns:ns2="821c6a0a-2809-4c0d-8e1c-21fdf3458ade" targetNamespace="http://schemas.microsoft.com/office/2006/metadata/properties" ma:root="true" ma:fieldsID="92f19f863a1bd507ec82f0b1da9eb75f" ns2:_="">
    <xsd:import namespace="821c6a0a-2809-4c0d-8e1c-21fdf3458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c6a0a-2809-4c0d-8e1c-21fdf3458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53C84-8006-4307-9CC9-28A316D3A7C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21c6a0a-2809-4c0d-8e1c-21fdf3458ade"/>
    <ds:schemaRef ds:uri="http://www.w3.org/XML/1998/namespace"/>
  </ds:schemaRefs>
</ds:datastoreItem>
</file>

<file path=customXml/itemProps2.xml><?xml version="1.0" encoding="utf-8"?>
<ds:datastoreItem xmlns:ds="http://schemas.openxmlformats.org/officeDocument/2006/customXml" ds:itemID="{4D9A5265-D9D6-43D6-9ACA-0457F86F42F8}">
  <ds:schemaRefs>
    <ds:schemaRef ds:uri="http://schemas.openxmlformats.org/officeDocument/2006/bibliography"/>
  </ds:schemaRefs>
</ds:datastoreItem>
</file>

<file path=customXml/itemProps3.xml><?xml version="1.0" encoding="utf-8"?>
<ds:datastoreItem xmlns:ds="http://schemas.openxmlformats.org/officeDocument/2006/customXml" ds:itemID="{C3C1B526-7C4F-4E56-8D7C-5F6B8E20A401}">
  <ds:schemaRefs>
    <ds:schemaRef ds:uri="http://schemas.microsoft.com/sharepoint/v3/contenttype/forms"/>
  </ds:schemaRefs>
</ds:datastoreItem>
</file>

<file path=customXml/itemProps4.xml><?xml version="1.0" encoding="utf-8"?>
<ds:datastoreItem xmlns:ds="http://schemas.openxmlformats.org/officeDocument/2006/customXml" ds:itemID="{32A2271A-83C8-440C-B5E5-D76BE8630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c6a0a-2809-4c0d-8e1c-21fdf3458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Guidance on Revision of the VA Boilerplate Language for National Cancer Institute (NCI) Studies under the Oversight of the NCI Central IRB</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Revision of the VA Boilerplate Language for National Cancer Institute (NCI) Studies under the Oversight of the NCI Central IRB</dc:title>
  <dc:subject>Guidance on Revision of the VA Boilerplate Language for National Cancer Institute (NCI) Studies under the Oversight of the NCI Central IRB</dc:subject>
  <dc:creator>Charlotte Jeans</dc:creator>
  <cp:keywords>Guidance on Revision of the VA Boilerplate Language for National Cancer Institute (NCI) Studies under the Oversight of the NCI Central IRB</cp:keywords>
  <dc:description/>
  <cp:lastModifiedBy>Rivera, Portia T</cp:lastModifiedBy>
  <cp:revision>4</cp:revision>
  <dcterms:created xsi:type="dcterms:W3CDTF">2022-04-06T16:39:00Z</dcterms:created>
  <dcterms:modified xsi:type="dcterms:W3CDTF">2022-05-16T14:00:00Z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0x010100C69EFD4ACA0C604D8F01ECD10473A142</vt:lpwstr>
  </property>
</Properties>
</file>