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954FA" w14:textId="26A44387" w:rsidR="000C3B0F" w:rsidRDefault="005C2877" w:rsidP="003F29AF">
      <w:pPr>
        <w:ind w:hanging="2160"/>
        <w:rPr>
          <w:bCs/>
        </w:rPr>
      </w:pPr>
      <w:r>
        <w:rPr>
          <w:bCs/>
        </w:rPr>
        <w:t>Erica Aulik:</w:t>
      </w:r>
      <w:r w:rsidR="00C47226">
        <w:rPr>
          <w:bCs/>
        </w:rPr>
        <w:tab/>
      </w:r>
      <w:r w:rsidR="007B0CDB">
        <w:rPr>
          <w:bCs/>
        </w:rPr>
        <w:t xml:space="preserve">… ORD’s new tool called FIND Pro. And we have been invited to participate in focus groups on an early launch. We have even heard about the upcoming release from a fellow coworker or from Dr. </w:t>
      </w:r>
      <w:r w:rsidR="00CD56F4">
        <w:rPr>
          <w:bCs/>
        </w:rPr>
        <w:t>Klote</w:t>
      </w:r>
      <w:r w:rsidR="007B0CDB">
        <w:rPr>
          <w:bCs/>
        </w:rPr>
        <w:t xml:space="preserve"> or Dr. Jeans. I'm excited to announce that today, after nearly two and a half years of planning and testing and reworking and repeat that about a dozen times,</w:t>
      </w:r>
      <w:r w:rsidR="00B05F59">
        <w:rPr>
          <w:bCs/>
        </w:rPr>
        <w:t xml:space="preserve"> we are finally ready to release FIND Pro VAY. I cannot say that this tool is perfect</w:t>
      </w:r>
      <w:r w:rsidR="003F29AF">
        <w:rPr>
          <w:bCs/>
        </w:rPr>
        <w:t xml:space="preserve"> – well,</w:t>
      </w:r>
      <w:r w:rsidR="00B05F59">
        <w:rPr>
          <w:bCs/>
        </w:rPr>
        <w:t xml:space="preserve"> not yet</w:t>
      </w:r>
      <w:r w:rsidR="003F29AF">
        <w:rPr>
          <w:bCs/>
        </w:rPr>
        <w:t xml:space="preserve"> – </w:t>
      </w:r>
      <w:r w:rsidR="00B05F59">
        <w:rPr>
          <w:bCs/>
        </w:rPr>
        <w:t xml:space="preserve">but it is more robust, organized, and faster to search than any other </w:t>
      </w:r>
      <w:r w:rsidR="0076779A">
        <w:rPr>
          <w:bCs/>
        </w:rPr>
        <w:t>ORD web or Share</w:t>
      </w:r>
      <w:r w:rsidR="003F29AF">
        <w:rPr>
          <w:bCs/>
        </w:rPr>
        <w:t>P</w:t>
      </w:r>
      <w:r w:rsidR="0076779A">
        <w:rPr>
          <w:bCs/>
        </w:rPr>
        <w:t>oint site you have had access to in the past.</w:t>
      </w:r>
      <w:r w:rsidR="0076779A">
        <w:rPr>
          <w:bCs/>
        </w:rPr>
        <w:br/>
      </w:r>
      <w:r w:rsidR="0076779A">
        <w:rPr>
          <w:bCs/>
        </w:rPr>
        <w:br/>
        <w:t xml:space="preserve">I'm very proud and honored to show you how far we have come, and I invite you to </w:t>
      </w:r>
      <w:r w:rsidR="0068097E">
        <w:rPr>
          <w:bCs/>
        </w:rPr>
        <w:t>jump into the application as soon as this webinar concludes. I am confident that you will soon realize how powerful the platform is, and how it will help you make important decisions during your everyday tasks, especially those that involve the protections of human subjects research.</w:t>
      </w:r>
      <w:r w:rsidR="0068097E">
        <w:rPr>
          <w:bCs/>
        </w:rPr>
        <w:br/>
      </w:r>
      <w:r w:rsidR="0068097E">
        <w:rPr>
          <w:bCs/>
        </w:rPr>
        <w:br/>
        <w:t xml:space="preserve">After this presentation, we will provide the FIND Pro link to all VA research </w:t>
      </w:r>
      <w:r w:rsidR="003F29AF">
        <w:rPr>
          <w:bCs/>
        </w:rPr>
        <w:t>ListServes</w:t>
      </w:r>
      <w:r w:rsidR="0068097E">
        <w:rPr>
          <w:bCs/>
        </w:rPr>
        <w:t xml:space="preserve"> via email. Again, this presentation will be recorded for </w:t>
      </w:r>
      <w:r w:rsidR="00CD155A">
        <w:rPr>
          <w:bCs/>
        </w:rPr>
        <w:t>future reference and posted on the ORPP&amp;E website along with all of our other webinars.</w:t>
      </w:r>
      <w:r w:rsidR="00CD155A">
        <w:rPr>
          <w:bCs/>
        </w:rPr>
        <w:br/>
      </w:r>
      <w:r w:rsidR="00CD155A">
        <w:rPr>
          <w:bCs/>
        </w:rPr>
        <w:br/>
        <w:t>Please help us distribute the information to everyone you know in the research community by forwarding the email that you will receive after this presentation to your workgroups.</w:t>
      </w:r>
      <w:r w:rsidR="00CD155A">
        <w:rPr>
          <w:bCs/>
        </w:rPr>
        <w:br/>
      </w:r>
      <w:r w:rsidR="00CD155A">
        <w:rPr>
          <w:bCs/>
        </w:rPr>
        <w:br/>
        <w:t xml:space="preserve">I am Erica Aulik, Project Manager </w:t>
      </w:r>
      <w:r w:rsidR="003F29AF">
        <w:rPr>
          <w:bCs/>
        </w:rPr>
        <w:t>for</w:t>
      </w:r>
      <w:r w:rsidR="00CD155A">
        <w:rPr>
          <w:bCs/>
        </w:rPr>
        <w:t xml:space="preserve"> FIND Pro. Dr. Jeans and Dr. Klote are the ORD champions of this tool</w:t>
      </w:r>
      <w:r w:rsidR="003F29AF">
        <w:rPr>
          <w:bCs/>
        </w:rPr>
        <w:t>. Karen is the content expert contributing tirelessly to the project, determined to provide the most accurate and up-to-date information possible. Molly has cheered for us along the way; a great encourager when we felt overwhelmed and fatigued. I want to personally thank them both for helping keeping me on track to manage this awesome application.</w:t>
      </w:r>
      <w:r w:rsidR="003F29AF">
        <w:rPr>
          <w:bCs/>
        </w:rPr>
        <w:br/>
      </w:r>
      <w:r w:rsidR="003F29AF">
        <w:rPr>
          <w:bCs/>
        </w:rPr>
        <w:br/>
        <w:t>Molly, are you on today? Do you have anything you want to share with us?</w:t>
      </w:r>
    </w:p>
    <w:p w14:paraId="33CCF488" w14:textId="77777777" w:rsidR="003F29AF" w:rsidRDefault="003F29AF" w:rsidP="003F29AF">
      <w:pPr>
        <w:ind w:hanging="2160"/>
        <w:rPr>
          <w:bCs/>
        </w:rPr>
      </w:pPr>
    </w:p>
    <w:p w14:paraId="6C3F6DF6" w14:textId="77C48DFF" w:rsidR="003F29AF" w:rsidRDefault="005C2877" w:rsidP="003F29AF">
      <w:pPr>
        <w:ind w:hanging="2160"/>
        <w:rPr>
          <w:bCs/>
        </w:rPr>
      </w:pPr>
      <w:r>
        <w:rPr>
          <w:bCs/>
        </w:rPr>
        <w:t>Molly Klote:</w:t>
      </w:r>
      <w:r w:rsidR="003F29AF">
        <w:rPr>
          <w:bCs/>
        </w:rPr>
        <w:tab/>
        <w:t>I am on, Erica. Can you hear me?</w:t>
      </w:r>
    </w:p>
    <w:p w14:paraId="50536E30" w14:textId="77777777" w:rsidR="003F29AF" w:rsidRDefault="003F29AF" w:rsidP="003F29AF">
      <w:pPr>
        <w:ind w:hanging="2160"/>
        <w:rPr>
          <w:bCs/>
        </w:rPr>
      </w:pPr>
    </w:p>
    <w:p w14:paraId="25D89C8E" w14:textId="73480C12" w:rsidR="003F29AF" w:rsidRDefault="005C2877" w:rsidP="003F29AF">
      <w:pPr>
        <w:ind w:hanging="2160"/>
        <w:rPr>
          <w:bCs/>
        </w:rPr>
      </w:pPr>
      <w:r>
        <w:rPr>
          <w:bCs/>
        </w:rPr>
        <w:t>Erica Aulik:</w:t>
      </w:r>
      <w:r w:rsidR="003F29AF">
        <w:rPr>
          <w:bCs/>
        </w:rPr>
        <w:tab/>
        <w:t>I can.</w:t>
      </w:r>
    </w:p>
    <w:p w14:paraId="75CBEDFD" w14:textId="77777777" w:rsidR="003F29AF" w:rsidRDefault="003F29AF" w:rsidP="003F29AF">
      <w:pPr>
        <w:ind w:hanging="2160"/>
        <w:rPr>
          <w:bCs/>
        </w:rPr>
      </w:pPr>
    </w:p>
    <w:p w14:paraId="670C5C2E" w14:textId="6E03CA9D" w:rsidR="003F29AF" w:rsidRDefault="005C2877" w:rsidP="003F29AF">
      <w:pPr>
        <w:ind w:hanging="2160"/>
        <w:rPr>
          <w:bCs/>
        </w:rPr>
      </w:pPr>
      <w:r>
        <w:rPr>
          <w:bCs/>
        </w:rPr>
        <w:t>Molly Klote:</w:t>
      </w:r>
      <w:r w:rsidR="003F29AF">
        <w:rPr>
          <w:bCs/>
        </w:rPr>
        <w:tab/>
        <w:t xml:space="preserve">Okay. You guys, I’m out here in Phoenix, Arizona at the Senior Leader Summit and I just wanted to step out of the meeting because this is such an important milestone that we have reached in being able to launch this </w:t>
      </w:r>
      <w:r w:rsidR="003F29AF">
        <w:rPr>
          <w:bCs/>
        </w:rPr>
        <w:lastRenderedPageBreak/>
        <w:t xml:space="preserve">tool. My hat’s off to Erica and Karen with the support of our title contractors </w:t>
      </w:r>
      <w:r w:rsidR="00745DDF">
        <w:rPr>
          <w:bCs/>
        </w:rPr>
        <w:t xml:space="preserve">who have really brought what was an idea into reality. I think it is – you know, people say things are going to be a game changer a lot but I really do think this is going to be a game changer for the way that we find information, get our questions answered, ask our questions, and be able to share the information that we each learn with each other more easily so that we can cut down on </w:t>
      </w:r>
      <w:r w:rsidR="003135BC">
        <w:rPr>
          <w:bCs/>
        </w:rPr>
        <w:t xml:space="preserve">asking the same questions over and over again. </w:t>
      </w:r>
      <w:r w:rsidR="003135BC">
        <w:rPr>
          <w:bCs/>
        </w:rPr>
        <w:br/>
      </w:r>
      <w:r w:rsidR="003135BC">
        <w:rPr>
          <w:bCs/>
        </w:rPr>
        <w:br/>
        <w:t>Thank you, Erica and Karen. I know Amy Lawyer has stepped in in these last few weeks to also help out. Thanks to our contractors and I really do, as Erica said, encourage all of you to get on the too, provide us some feedback, and help us to make this the robust tool that we intend for it to be. Thank you very much.</w:t>
      </w:r>
    </w:p>
    <w:p w14:paraId="7D9A4C46" w14:textId="77777777" w:rsidR="003135BC" w:rsidRDefault="003135BC" w:rsidP="003F29AF">
      <w:pPr>
        <w:ind w:hanging="2160"/>
        <w:rPr>
          <w:bCs/>
        </w:rPr>
      </w:pPr>
    </w:p>
    <w:p w14:paraId="72649310" w14:textId="1A2699EB" w:rsidR="00177FE2" w:rsidRDefault="005C2877" w:rsidP="00F37057">
      <w:pPr>
        <w:ind w:hanging="2160"/>
        <w:rPr>
          <w:bCs/>
        </w:rPr>
      </w:pPr>
      <w:r>
        <w:rPr>
          <w:bCs/>
        </w:rPr>
        <w:t>Erica Aulik:</w:t>
      </w:r>
      <w:r w:rsidR="003135BC">
        <w:rPr>
          <w:bCs/>
        </w:rPr>
        <w:tab/>
      </w:r>
      <w:r w:rsidR="00177FE2">
        <w:rPr>
          <w:bCs/>
        </w:rPr>
        <w:t>Thanks, Molly. Of course, none of this could’ve been accomplished without a ton of development on the back end. Stephen Henshaw far surpassed our expectations with his abilities to manage and organize large amounts of information. He has injected many levels of quality assurance throughout the workflows and queries and has provided many great ideas on how to automate processes. Hats off to Stephen.</w:t>
      </w:r>
      <w:r w:rsidR="00177FE2">
        <w:rPr>
          <w:bCs/>
        </w:rPr>
        <w:br/>
      </w:r>
      <w:r w:rsidR="00177FE2">
        <w:rPr>
          <w:bCs/>
        </w:rPr>
        <w:br/>
        <w:t xml:space="preserve">Navneet is our coordinator for incoming questions and feedback of FIND Pro. She will provide quality assurance checks and will keep the information library up to date. Yes, there is a live person behind this application. Yes, we will meet regularly with Navneet to ensure FIND Pro is exceeding ORD’s goals and expectations. </w:t>
      </w:r>
      <w:r w:rsidR="00177FE2">
        <w:rPr>
          <w:bCs/>
        </w:rPr>
        <w:br/>
      </w:r>
      <w:r w:rsidR="00177FE2">
        <w:rPr>
          <w:bCs/>
        </w:rPr>
        <w:br/>
        <w:t xml:space="preserve">Kristen is our Communication and Projects Manager from the contractor side of things. Along with creating correspondence materials and graphics, she </w:t>
      </w:r>
      <w:r w:rsidR="00E71CCE">
        <w:rPr>
          <w:bCs/>
        </w:rPr>
        <w:t>monitors</w:t>
      </w:r>
      <w:r w:rsidR="00177FE2">
        <w:rPr>
          <w:bCs/>
        </w:rPr>
        <w:t xml:space="preserve"> the project lifecycle and manages the schedule. </w:t>
      </w:r>
      <w:r w:rsidR="00177FE2">
        <w:rPr>
          <w:bCs/>
        </w:rPr>
        <w:br/>
      </w:r>
      <w:r w:rsidR="00177FE2">
        <w:rPr>
          <w:bCs/>
        </w:rPr>
        <w:br/>
        <w:t>A special thank you to all of those that helped test during our focus group and soft launches. We appreciate the time you spent playing in our sandbox and sending your ideas and opinions. I hope that you see that we have applied your comments and how much they have improved this tool.</w:t>
      </w:r>
      <w:r w:rsidR="00177FE2">
        <w:rPr>
          <w:bCs/>
        </w:rPr>
        <w:br/>
      </w:r>
      <w:r w:rsidR="00177FE2">
        <w:rPr>
          <w:bCs/>
        </w:rPr>
        <w:br/>
        <w:t xml:space="preserve">We also acknowledge and appreciate the OINT VIPER team that gave us a stamp of approval in their security assessment and consultants, such as Jeffrey Ferraro, HSR&amp;D’s biomedical informaticist, and Dr. </w:t>
      </w:r>
      <w:r w:rsidR="00E71CCE">
        <w:rPr>
          <w:bCs/>
        </w:rPr>
        <w:t>Gil</w:t>
      </w:r>
      <w:r w:rsidR="00177FE2">
        <w:rPr>
          <w:bCs/>
        </w:rPr>
        <w:t xml:space="preserve"> Alterovitz, VA Director of Artificial Intelligence.</w:t>
      </w:r>
      <w:r w:rsidR="00177FE2">
        <w:rPr>
          <w:bCs/>
        </w:rPr>
        <w:br/>
      </w:r>
      <w:r w:rsidR="00177FE2">
        <w:rPr>
          <w:bCs/>
        </w:rPr>
        <w:br/>
        <w:t xml:space="preserve">Pulling this together has been a huge team effort and it took much more </w:t>
      </w:r>
      <w:r w:rsidR="00177FE2">
        <w:rPr>
          <w:bCs/>
        </w:rPr>
        <w:lastRenderedPageBreak/>
        <w:t>time than I ever imagined. Btu I believe you will agree with me that the diligence was worth it.</w:t>
      </w:r>
      <w:r w:rsidR="00177FE2">
        <w:rPr>
          <w:bCs/>
        </w:rPr>
        <w:br/>
      </w:r>
      <w:r w:rsidR="00F37057">
        <w:rPr>
          <w:bCs/>
        </w:rPr>
        <w:br/>
        <w:t xml:space="preserve">This graphic summarizes the development </w:t>
      </w:r>
      <w:r w:rsidR="007C0161">
        <w:rPr>
          <w:bCs/>
        </w:rPr>
        <w:t xml:space="preserve">and launch of the FIND Pro tool. We started off with the development of the </w:t>
      </w:r>
      <w:r w:rsidR="00D74D7C">
        <w:rPr>
          <w:bCs/>
        </w:rPr>
        <w:t xml:space="preserve">Document Finder </w:t>
      </w:r>
      <w:r w:rsidR="007C0161">
        <w:rPr>
          <w:bCs/>
        </w:rPr>
        <w:t xml:space="preserve">tool in the first quarter of 2021, which was released in Quarter 2 of 2022 after several iterations of focus group feedback. </w:t>
      </w:r>
      <w:r w:rsidR="007C0161">
        <w:rPr>
          <w:bCs/>
        </w:rPr>
        <w:br/>
      </w:r>
      <w:r w:rsidR="007C0161">
        <w:rPr>
          <w:bCs/>
        </w:rPr>
        <w:br/>
        <w:t xml:space="preserve">Then, we started a separate undertaking for FAQ management with the back end of the FAQs complete by July of 2022. </w:t>
      </w:r>
      <w:r w:rsidR="007C0161">
        <w:rPr>
          <w:bCs/>
        </w:rPr>
        <w:br/>
      </w:r>
      <w:r w:rsidR="007C0161">
        <w:rPr>
          <w:bCs/>
        </w:rPr>
        <w:br/>
        <w:t xml:space="preserve">After our second focus group and three more soft launches that focused on different types of users, </w:t>
      </w:r>
      <w:r w:rsidR="00D74D7C">
        <w:rPr>
          <w:bCs/>
        </w:rPr>
        <w:t>we combined the Document Finder and FAQs, firing up the integration that we now know as FIND Pro.</w:t>
      </w:r>
      <w:r w:rsidR="00683B8E">
        <w:rPr>
          <w:bCs/>
        </w:rPr>
        <w:br/>
      </w:r>
      <w:r w:rsidR="00683B8E">
        <w:rPr>
          <w:bCs/>
        </w:rPr>
        <w:br/>
        <w:t xml:space="preserve">The goal of this tool is to enable VA researchers to efficiently find the most current research policy and guidance content that contributes to the success and mission. We </w:t>
      </w:r>
      <w:r w:rsidR="00E71CCE">
        <w:rPr>
          <w:bCs/>
        </w:rPr>
        <w:t>currently</w:t>
      </w:r>
      <w:r w:rsidR="00683B8E">
        <w:rPr>
          <w:bCs/>
        </w:rPr>
        <w:t xml:space="preserve"> have over 1,000 searchable documents in the portal. New or modified policies and FAQs can easily be uploaded as they are released, and a quality assurance plan has been developed. </w:t>
      </w:r>
      <w:r w:rsidR="00683B8E">
        <w:rPr>
          <w:bCs/>
        </w:rPr>
        <w:br/>
      </w:r>
      <w:r w:rsidR="00683B8E">
        <w:rPr>
          <w:bCs/>
        </w:rPr>
        <w:br/>
        <w:t>Maintaining this information is a priority for ORD. The success of our goal will be measured through formal surveys, informal comments received via the FIND Pro feedback tool, and meta-data analysis of searches such as the volume of searches and the keywords searched.</w:t>
      </w:r>
      <w:r w:rsidR="00683B8E">
        <w:rPr>
          <w:bCs/>
        </w:rPr>
        <w:br/>
      </w:r>
      <w:r w:rsidR="00683B8E">
        <w:rPr>
          <w:bCs/>
        </w:rPr>
        <w:br/>
        <w:t>FIND Pro provides ORD staff, clinical researchers, and additional VA stakeholders with numerous benefits, which we will show you in our presentation.</w:t>
      </w:r>
      <w:r w:rsidR="00683B8E">
        <w:rPr>
          <w:bCs/>
        </w:rPr>
        <w:br/>
      </w:r>
      <w:r w:rsidR="00683B8E">
        <w:rPr>
          <w:bCs/>
        </w:rPr>
        <w:br/>
        <w:t>FIND Pro does three main things. One; it efficiently finds current information regarding VA research policy, guidance, and FAQs.</w:t>
      </w:r>
      <w:r w:rsidR="00683B8E">
        <w:rPr>
          <w:bCs/>
        </w:rPr>
        <w:br/>
      </w:r>
      <w:r w:rsidR="00683B8E">
        <w:rPr>
          <w:bCs/>
        </w:rPr>
        <w:br/>
        <w:t>Two; it provides a portal to ask subject matter experts within ORD questions regarding VA research policy.</w:t>
      </w:r>
      <w:r w:rsidR="00683B8E">
        <w:rPr>
          <w:bCs/>
        </w:rPr>
        <w:br/>
      </w:r>
      <w:r w:rsidR="00683B8E">
        <w:rPr>
          <w:bCs/>
        </w:rPr>
        <w:br/>
        <w:t xml:space="preserve">And three; it offers opportunities to provide feedback that is read and </w:t>
      </w:r>
      <w:r w:rsidR="00E71CCE">
        <w:rPr>
          <w:bCs/>
        </w:rPr>
        <w:t>discussed</w:t>
      </w:r>
      <w:r w:rsidR="00683B8E">
        <w:rPr>
          <w:bCs/>
        </w:rPr>
        <w:t xml:space="preserve"> by ORD.</w:t>
      </w:r>
      <w:r w:rsidR="00683B8E">
        <w:rPr>
          <w:bCs/>
        </w:rPr>
        <w:br/>
      </w:r>
      <w:r w:rsidR="00683B8E">
        <w:rPr>
          <w:bCs/>
        </w:rPr>
        <w:br/>
        <w:t xml:space="preserve">In the next few slides, we will break down each of these three areas and dive a little deeper. </w:t>
      </w:r>
      <w:r w:rsidR="00683B8E">
        <w:rPr>
          <w:bCs/>
        </w:rPr>
        <w:br/>
      </w:r>
      <w:r w:rsidR="00683B8E">
        <w:rPr>
          <w:bCs/>
        </w:rPr>
        <w:br/>
        <w:t xml:space="preserve">Any word that is in a document or FAQ is searchable. Some examples are; </w:t>
      </w:r>
      <w:r w:rsidR="00E71CCE">
        <w:rPr>
          <w:bCs/>
        </w:rPr>
        <w:lastRenderedPageBreak/>
        <w:t>where</w:t>
      </w:r>
      <w:r w:rsidR="00683B8E">
        <w:rPr>
          <w:bCs/>
        </w:rPr>
        <w:t xml:space="preserve"> can I find 1200.01? Do I need consent to take a photograph? Which directives provide information on international research?</w:t>
      </w:r>
      <w:r w:rsidR="00683B8E">
        <w:rPr>
          <w:bCs/>
        </w:rPr>
        <w:br/>
      </w:r>
      <w:r w:rsidR="00683B8E">
        <w:rPr>
          <w:bCs/>
        </w:rPr>
        <w:br/>
        <w:t xml:space="preserve">As you can see in the chart, all VA and VHA directives and handbooks, and many ORD guidance documents and FAQs, are searchable. At this time, most FAQs are in maintenance but you will soon see many more FAQs linked to the documents. </w:t>
      </w:r>
      <w:r w:rsidR="00683B8E">
        <w:rPr>
          <w:bCs/>
        </w:rPr>
        <w:br/>
      </w:r>
      <w:r w:rsidR="00683B8E">
        <w:rPr>
          <w:bCs/>
        </w:rPr>
        <w:br/>
        <w:t xml:space="preserve">Most FAQs are currently pulled out of the database for the time being to run one last quality check on them. We want to make sure that everything in the information library is </w:t>
      </w:r>
      <w:r w:rsidR="00E71CCE">
        <w:rPr>
          <w:bCs/>
        </w:rPr>
        <w:t>current</w:t>
      </w:r>
      <w:r w:rsidR="00683B8E">
        <w:rPr>
          <w:bCs/>
        </w:rPr>
        <w:t xml:space="preserve"> and useful, and Karen will speak to that at the end of this presentation.</w:t>
      </w:r>
      <w:r w:rsidR="00683B8E">
        <w:rPr>
          <w:bCs/>
        </w:rPr>
        <w:br/>
      </w:r>
      <w:r w:rsidR="00683B8E">
        <w:rPr>
          <w:bCs/>
        </w:rPr>
        <w:br/>
        <w:t>Please note that the guidance documents and FAQs in this database all focus on topics with VA research policy.</w:t>
      </w:r>
      <w:r w:rsidR="0049189F">
        <w:rPr>
          <w:bCs/>
        </w:rPr>
        <w:t xml:space="preserve"> Administrative topics are not provided in this tool. Also, SOPs and funding applications are not in the scope of this application.</w:t>
      </w:r>
      <w:r w:rsidR="0049189F">
        <w:rPr>
          <w:bCs/>
        </w:rPr>
        <w:br/>
      </w:r>
      <w:r w:rsidR="0049189F">
        <w:rPr>
          <w:bCs/>
        </w:rPr>
        <w:br/>
        <w:t>Asking a question via the tool will result in the same type of response from ORD policy experts as the Regulatory Mailbox. However, asking a question within FIND Pro will search for keywords while you are typing the question so, you may find an answer before hitting the Send button. Try it and let us know what you think.</w:t>
      </w:r>
      <w:r w:rsidR="0049189F">
        <w:rPr>
          <w:bCs/>
        </w:rPr>
        <w:br/>
      </w:r>
      <w:r w:rsidR="0049189F">
        <w:rPr>
          <w:bCs/>
        </w:rPr>
        <w:br/>
        <w:t>For the one person out there that likes to read user manuals</w:t>
      </w:r>
      <w:r w:rsidR="008863D6">
        <w:rPr>
          <w:bCs/>
        </w:rPr>
        <w:t xml:space="preserve">, we have it just for you. It’s a whopping eight pages long, packed full of pictures, reinforcing the tool’s straightforward user interface. You can also send us feedback and we would love a lot of feedback. Yes, ORD really does want to hear from you. </w:t>
      </w:r>
      <w:r w:rsidR="008863D6">
        <w:rPr>
          <w:bCs/>
        </w:rPr>
        <w:br/>
      </w:r>
      <w:r w:rsidR="008863D6">
        <w:rPr>
          <w:bCs/>
        </w:rPr>
        <w:br/>
        <w:t xml:space="preserve">FIND Pro aims to provide a centralized and efficient way to find relevant information regarding VA research policy and guidance from various sources. If these goals are not being met, please let us know. We do have weekly meetings to discuss the progress of this application. Your input will help to shape this tool, as well as other educational opportunities supported by ORD. </w:t>
      </w:r>
      <w:r w:rsidR="008863D6">
        <w:rPr>
          <w:bCs/>
        </w:rPr>
        <w:br/>
      </w:r>
      <w:r w:rsidR="008863D6">
        <w:rPr>
          <w:bCs/>
        </w:rPr>
        <w:br/>
        <w:t>In a few minutes, Stephen will demonstrate how easy it is to use each of these features. But first, let’s take a quick look at the advantages of FIND Pro versus information on the ORD websites.</w:t>
      </w:r>
      <w:r w:rsidR="008863D6">
        <w:rPr>
          <w:bCs/>
        </w:rPr>
        <w:br/>
      </w:r>
      <w:r w:rsidR="008863D6">
        <w:rPr>
          <w:bCs/>
        </w:rPr>
        <w:br/>
        <w:t xml:space="preserve">FIND Pro was built on the same foundation as search engines like Google and Bing. It is simple and lightweight, providing answers efficiently and </w:t>
      </w:r>
      <w:r w:rsidR="008863D6">
        <w:rPr>
          <w:bCs/>
        </w:rPr>
        <w:lastRenderedPageBreak/>
        <w:t xml:space="preserve">consistently. </w:t>
      </w:r>
      <w:r w:rsidR="008863D6">
        <w:rPr>
          <w:bCs/>
        </w:rPr>
        <w:br/>
      </w:r>
      <w:r w:rsidR="008863D6">
        <w:rPr>
          <w:bCs/>
        </w:rPr>
        <w:br/>
        <w:t>FIND Pro helps users retrieve information by allowing them to search by specific keywords or phrases. The search algorithm will index and rank relevant sources based upon the query. This will also be highlighted in Stephen’s demonstration.</w:t>
      </w:r>
      <w:r w:rsidR="008863D6">
        <w:rPr>
          <w:bCs/>
        </w:rPr>
        <w:br/>
      </w:r>
      <w:r w:rsidR="008863D6">
        <w:rPr>
          <w:bCs/>
        </w:rPr>
        <w:br/>
        <w:t>This tool uses a search algorithm called “term frequency inverse document frequency” to quantify the relevance of words and phrases in a document amongst a collection of documents. Basically, that means that it helps us determine what words are most significant or relevant to each document in our library. Some terms appear on documents frequently and others rarely, and both measures are important to capture in a document’s contents. The search query is then compared to each document’s contents and a relevant ranking is created, returning the best matches first. Again, this will be highlighted in Stephen’s demonstration.</w:t>
      </w:r>
      <w:r w:rsidR="008863D6">
        <w:rPr>
          <w:bCs/>
        </w:rPr>
        <w:br/>
      </w:r>
      <w:r w:rsidR="008863D6">
        <w:rPr>
          <w:bCs/>
        </w:rPr>
        <w:br/>
      </w:r>
      <w:r w:rsidR="00BC000B">
        <w:rPr>
          <w:bCs/>
        </w:rPr>
        <w:t xml:space="preserve">Our tool allows for collaboration between subject matter experts within ORD. A lot of behind-the-scene things are happening after you ask a question. </w:t>
      </w:r>
      <w:r w:rsidR="00BC000B">
        <w:rPr>
          <w:bCs/>
        </w:rPr>
        <w:br/>
      </w:r>
      <w:r w:rsidR="00BC000B">
        <w:rPr>
          <w:bCs/>
        </w:rPr>
        <w:br/>
        <w:t>FIND Pro enables reporting functions that highlight gaps and redundancies in questions, pinpointing topics for educational opportunities. Information is routinely validated to ensure accuracy. And FIND Pro is continuously expanding to add more functionality, faster results, and better access to subject matter experts.</w:t>
      </w:r>
      <w:r w:rsidR="00BC000B">
        <w:rPr>
          <w:bCs/>
        </w:rPr>
        <w:br/>
      </w:r>
      <w:r w:rsidR="00BC000B">
        <w:rPr>
          <w:bCs/>
        </w:rPr>
        <w:br/>
        <w:t>We’re not going to just release the tool and, bingo, it’s there and that’s it. No, we’re going to keep on evolving and growing.</w:t>
      </w:r>
      <w:r w:rsidR="00BC000B">
        <w:rPr>
          <w:bCs/>
        </w:rPr>
        <w:br/>
      </w:r>
      <w:r w:rsidR="00BC000B">
        <w:rPr>
          <w:bCs/>
        </w:rPr>
        <w:br/>
        <w:t xml:space="preserve">Enough with the background information. That was pretty boring, I'm sure. I'm excited to have Stephen demonstrate what FIND Pro can do. Stephen, take it away. [Pause] Stephen, I </w:t>
      </w:r>
      <w:r w:rsidR="00E71CCE">
        <w:rPr>
          <w:bCs/>
        </w:rPr>
        <w:t>think</w:t>
      </w:r>
      <w:r w:rsidR="00BC000B">
        <w:rPr>
          <w:bCs/>
        </w:rPr>
        <w:t xml:space="preserve"> you might be on mute.</w:t>
      </w:r>
      <w:r w:rsidR="00A000A9">
        <w:rPr>
          <w:bCs/>
        </w:rPr>
        <w:t xml:space="preserve"> We still can’t hear you.</w:t>
      </w:r>
    </w:p>
    <w:p w14:paraId="749F0BB3" w14:textId="77777777" w:rsidR="00BC000B" w:rsidRDefault="00BC000B" w:rsidP="00F37057">
      <w:pPr>
        <w:ind w:hanging="2160"/>
        <w:rPr>
          <w:bCs/>
        </w:rPr>
      </w:pPr>
    </w:p>
    <w:p w14:paraId="1384077D" w14:textId="19D91B03" w:rsidR="00F356B3" w:rsidRDefault="005C2877" w:rsidP="00F37057">
      <w:pPr>
        <w:ind w:hanging="2160"/>
        <w:rPr>
          <w:bCs/>
        </w:rPr>
      </w:pPr>
      <w:r>
        <w:rPr>
          <w:bCs/>
        </w:rPr>
        <w:t>Stephen Henshaw:</w:t>
      </w:r>
      <w:r w:rsidR="00BC000B">
        <w:rPr>
          <w:bCs/>
        </w:rPr>
        <w:tab/>
      </w:r>
      <w:r w:rsidR="00F356B3">
        <w:rPr>
          <w:bCs/>
        </w:rPr>
        <w:t>I was on mute. There we go.</w:t>
      </w:r>
    </w:p>
    <w:p w14:paraId="2768AC9E" w14:textId="77777777" w:rsidR="00F356B3" w:rsidRDefault="00F356B3" w:rsidP="00F37057">
      <w:pPr>
        <w:ind w:hanging="2160"/>
        <w:rPr>
          <w:bCs/>
        </w:rPr>
      </w:pPr>
    </w:p>
    <w:p w14:paraId="4FA42DF3" w14:textId="4657559E" w:rsidR="00F356B3" w:rsidRDefault="005C2877" w:rsidP="00F37057">
      <w:pPr>
        <w:ind w:hanging="2160"/>
        <w:rPr>
          <w:bCs/>
        </w:rPr>
      </w:pPr>
      <w:r>
        <w:rPr>
          <w:bCs/>
        </w:rPr>
        <w:t>Erica Aulik:</w:t>
      </w:r>
      <w:r w:rsidR="00F356B3">
        <w:rPr>
          <w:bCs/>
        </w:rPr>
        <w:tab/>
        <w:t>Yes, you were really building up the anticipation here.</w:t>
      </w:r>
    </w:p>
    <w:p w14:paraId="1D90E9AA" w14:textId="77777777" w:rsidR="00F356B3" w:rsidRDefault="00F356B3" w:rsidP="00F37057">
      <w:pPr>
        <w:ind w:hanging="2160"/>
        <w:rPr>
          <w:bCs/>
        </w:rPr>
      </w:pPr>
    </w:p>
    <w:p w14:paraId="0F267DEA" w14:textId="4A6B8D46" w:rsidR="00BC000B" w:rsidRDefault="005C2877" w:rsidP="00F37057">
      <w:pPr>
        <w:ind w:hanging="2160"/>
        <w:rPr>
          <w:bCs/>
        </w:rPr>
      </w:pPr>
      <w:r>
        <w:rPr>
          <w:bCs/>
        </w:rPr>
        <w:t>Stephen Henshaw:</w:t>
      </w:r>
      <w:r w:rsidR="00F356B3">
        <w:rPr>
          <w:bCs/>
        </w:rPr>
        <w:tab/>
        <w:t xml:space="preserve">I know, I was. The second I hit Share, the screen went away and I was like, “How can I unmute myself?” Well, thank you, Erica. It is wonderful to be here announcing the release of an application we have worked really hard to produce. FIND Pro is packed full of functionalities that I'm excited </w:t>
      </w:r>
      <w:r w:rsidR="00F356B3">
        <w:rPr>
          <w:bCs/>
        </w:rPr>
        <w:lastRenderedPageBreak/>
        <w:t>to show you today.</w:t>
      </w:r>
      <w:r w:rsidR="00F356B3">
        <w:rPr>
          <w:bCs/>
        </w:rPr>
        <w:br/>
      </w:r>
      <w:r w:rsidR="00F356B3">
        <w:rPr>
          <w:bCs/>
        </w:rPr>
        <w:br/>
        <w:t xml:space="preserve">First, we’re going to start off with the technical specifications related to accessing the tool. </w:t>
      </w:r>
      <w:r w:rsidR="00F356B3">
        <w:rPr>
          <w:bCs/>
        </w:rPr>
        <w:br/>
      </w:r>
      <w:r w:rsidR="00F356B3">
        <w:rPr>
          <w:bCs/>
        </w:rPr>
        <w:br/>
        <w:t>FIND Pro is a web application created utilizing Microsoft Power Apps. It can be accessed using any common browser; Microsoft Edge, Google Chrome, Mozilla Firefox, and Apple Safari, on any computer running an operating system that can launch these browsers.</w:t>
      </w:r>
      <w:r w:rsidR="00F356B3">
        <w:rPr>
          <w:bCs/>
        </w:rPr>
        <w:br/>
      </w:r>
      <w:r w:rsidR="00F356B3">
        <w:rPr>
          <w:bCs/>
        </w:rPr>
        <w:br/>
        <w:t xml:space="preserve">The layout is not optimized for mobile devices but can still be accessed from a mobile device </w:t>
      </w:r>
      <w:r w:rsidR="00C01377">
        <w:rPr>
          <w:bCs/>
        </w:rPr>
        <w:t>if it meets the other criteria. A fair warning, though; your mobile device is likely too small to enable full use of the FIND Pro tool so, it is recommended to use a desktop computer or a laptop; the screen would be much bigger.</w:t>
      </w:r>
      <w:r w:rsidR="00C01377">
        <w:rPr>
          <w:bCs/>
        </w:rPr>
        <w:br/>
      </w:r>
      <w:r w:rsidR="00C01377">
        <w:rPr>
          <w:bCs/>
        </w:rPr>
        <w:br/>
        <w:t xml:space="preserve">Being a web app, an internet connection is required. Additionally, VA intranet connection through an onsite connection or a VPN is required to access the tool and all of its contents. </w:t>
      </w:r>
      <w:r w:rsidR="00C01377">
        <w:rPr>
          <w:bCs/>
        </w:rPr>
        <w:br/>
      </w:r>
      <w:r w:rsidR="00C01377">
        <w:rPr>
          <w:bCs/>
        </w:rPr>
        <w:br/>
        <w:t>There are no licensing requirements to access FIND Pro. After this webinar, it will be available to all VA employees.</w:t>
      </w:r>
      <w:r w:rsidR="00C01377">
        <w:rPr>
          <w:bCs/>
        </w:rPr>
        <w:br/>
      </w:r>
      <w:r w:rsidR="00C01377">
        <w:rPr>
          <w:bCs/>
        </w:rPr>
        <w:br/>
        <w:t xml:space="preserve">How can we access FIND Pro? Using the link found in this presentation or in any of the links found in other documentation, announcements, or the announcement directly preceding this webinar – I think we’ll also throw it in the chat once we’re finishing up – you will be able to access the FIND Pro tool. </w:t>
      </w:r>
      <w:r w:rsidR="00C01377">
        <w:rPr>
          <w:bCs/>
        </w:rPr>
        <w:br/>
      </w:r>
      <w:r w:rsidR="00C01377">
        <w:rPr>
          <w:bCs/>
        </w:rPr>
        <w:br/>
        <w:t>Bookmarking this link or saving it for quick reference strongly encourage that you have access to the tool whenever you need it to search for information.</w:t>
      </w:r>
      <w:r w:rsidR="009B03B3">
        <w:rPr>
          <w:bCs/>
        </w:rPr>
        <w:br/>
      </w:r>
      <w:r w:rsidR="009B03B3">
        <w:rPr>
          <w:bCs/>
        </w:rPr>
        <w:br/>
        <w:t xml:space="preserve">Having issues? Take a look at our general user guide. We have sections for getting started and troubleshooting that might resolve any problems that you have. If our user guide cannot solve your problems, use the link on this </w:t>
      </w:r>
      <w:r w:rsidR="00645DC3">
        <w:rPr>
          <w:bCs/>
        </w:rPr>
        <w:t xml:space="preserve">slide deck here, or that can be found in a lot of our other informational releases, which is a link to our email box; </w:t>
      </w:r>
      <w:hyperlink r:id="rId7" w:history="1">
        <w:r w:rsidR="00645DC3" w:rsidRPr="004364D4">
          <w:rPr>
            <w:rStyle w:val="Hyperlink"/>
            <w:bCs/>
          </w:rPr>
          <w:t>VHACOORDFINDProQuestions@VA.org</w:t>
        </w:r>
      </w:hyperlink>
      <w:r w:rsidR="00645DC3">
        <w:rPr>
          <w:bCs/>
        </w:rPr>
        <w:t xml:space="preserve"> with the subject line, FIND Pro Support Required, to be routed into our technical support team.</w:t>
      </w:r>
      <w:r w:rsidR="008D6A50">
        <w:rPr>
          <w:bCs/>
        </w:rPr>
        <w:br/>
      </w:r>
      <w:r w:rsidR="008D6A50">
        <w:rPr>
          <w:bCs/>
        </w:rPr>
        <w:br/>
        <w:t xml:space="preserve">First-time users will see this dialogue box when accessing FIND Pro. The application requires these permissions to ensure that we are not providing </w:t>
      </w:r>
      <w:r w:rsidR="008D6A50">
        <w:rPr>
          <w:bCs/>
        </w:rPr>
        <w:lastRenderedPageBreak/>
        <w:t xml:space="preserve">access to resources that users are not permissioned to view. Listed here is how we use each of these permissions to provide you with the highest-quality product. As a reminder, the OINT VIPER team has completed a security assessment and this tool is safe to </w:t>
      </w:r>
      <w:r w:rsidR="00061DEE">
        <w:rPr>
          <w:bCs/>
        </w:rPr>
        <w:t>use. Without allowing FIND Pro to use these permissions, you cannot receive access to the tool and you will be redirected to the screen every time you try to log in.</w:t>
      </w:r>
      <w:r w:rsidR="001F7903">
        <w:rPr>
          <w:bCs/>
        </w:rPr>
        <w:br/>
      </w:r>
      <w:r w:rsidR="001F7903">
        <w:rPr>
          <w:bCs/>
        </w:rPr>
        <w:br/>
        <w:t xml:space="preserve">Now, we’ll move onto a few scenarios </w:t>
      </w:r>
      <w:r w:rsidR="00AD581C">
        <w:rPr>
          <w:bCs/>
        </w:rPr>
        <w:t xml:space="preserve">to demonstrate how we can interact with the FIND Pro tool. We start off on the opening splash screen where you can choose to search for information, ask ORD questions, or search Help documentation and provide feedback. </w:t>
      </w:r>
      <w:r w:rsidR="00AD581C">
        <w:rPr>
          <w:bCs/>
        </w:rPr>
        <w:br/>
      </w:r>
      <w:r w:rsidR="00AD581C">
        <w:rPr>
          <w:bCs/>
        </w:rPr>
        <w:br/>
        <w:t xml:space="preserve">To search for a document by title or publication number, we will navigate to the Find Information button. Here, we can see that pulls up our Search ORD Policy </w:t>
      </w:r>
      <w:r w:rsidR="0038229F">
        <w:rPr>
          <w:bCs/>
        </w:rPr>
        <w:t xml:space="preserve">page </w:t>
      </w:r>
      <w:r w:rsidR="00AD581C">
        <w:rPr>
          <w:bCs/>
        </w:rPr>
        <w:t>and we can quickly navigate up to our search part here, type in whatever directive number we may want to see, and hit Search. After a few short seconds, results will be returned and we should see that our directive, 1200.05, which we searched for, is our top result.</w:t>
      </w:r>
      <w:r w:rsidR="00AD581C">
        <w:rPr>
          <w:bCs/>
        </w:rPr>
        <w:br/>
      </w:r>
      <w:r w:rsidR="00AD581C">
        <w:rPr>
          <w:bCs/>
        </w:rPr>
        <w:br/>
        <w:t>The wonderful part about FIND Pro is it shows us previews of the document as we are searching so that we can see them very quickly inside of the tool.</w:t>
      </w:r>
      <w:r w:rsidR="00AD581C">
        <w:rPr>
          <w:bCs/>
        </w:rPr>
        <w:br/>
      </w:r>
      <w:r w:rsidR="00AD581C">
        <w:rPr>
          <w:bCs/>
        </w:rPr>
        <w:br/>
        <w:t xml:space="preserve">As you will have noticed, searching our information library returns documents that are relevant to the keywords or phrases you’ve used. Here, we will look at finding content within documents that are relevant to your search. So, here, we will search for R&amp;D Committee and when we hit the Search bar, our search results will be returned in rank-relevant order of that </w:t>
      </w:r>
      <w:r w:rsidR="00BD45D1">
        <w:rPr>
          <w:bCs/>
        </w:rPr>
        <w:t xml:space="preserve">search term. </w:t>
      </w:r>
      <w:r w:rsidR="00BD45D1">
        <w:rPr>
          <w:bCs/>
        </w:rPr>
        <w:br/>
      </w:r>
      <w:r w:rsidR="00BD45D1">
        <w:rPr>
          <w:bCs/>
        </w:rPr>
        <w:br/>
        <w:t xml:space="preserve">But we may want to find more specific information inside of this document. So, we can click the Search icon, type in whatever search term we would like, and we can see it highlighted in the document preview itself. </w:t>
      </w:r>
      <w:r w:rsidR="006A55BD">
        <w:rPr>
          <w:bCs/>
        </w:rPr>
        <w:t xml:space="preserve">Some of this text may be a little bit small so, as a reminder for this presentation, there </w:t>
      </w:r>
      <w:r w:rsidR="00ED4763">
        <w:rPr>
          <w:bCs/>
        </w:rPr>
        <w:t>are zoom-in buttons at the top of your screen that you can hit to zoom in, see a little bit more detail</w:t>
      </w:r>
      <w:r w:rsidR="0002130A">
        <w:rPr>
          <w:bCs/>
        </w:rPr>
        <w:t>.</w:t>
      </w:r>
      <w:r w:rsidR="00F54E9E">
        <w:rPr>
          <w:bCs/>
        </w:rPr>
        <w:br/>
      </w:r>
      <w:r w:rsidR="00F54E9E">
        <w:rPr>
          <w:bCs/>
        </w:rPr>
        <w:br/>
        <w:t>Next, we can also look at optimizing our search terms, and that will optimize the results that are returning. The more specific our search, the more focused</w:t>
      </w:r>
      <w:r w:rsidR="00820B6F">
        <w:rPr>
          <w:bCs/>
        </w:rPr>
        <w:t xml:space="preserve"> our results will be. </w:t>
      </w:r>
      <w:r w:rsidR="00820B6F">
        <w:rPr>
          <w:bCs/>
        </w:rPr>
        <w:br/>
      </w:r>
      <w:r w:rsidR="00820B6F">
        <w:rPr>
          <w:bCs/>
        </w:rPr>
        <w:br/>
        <w:t xml:space="preserve">Here, we’ll look at the difference between searching for international research, which will return results that have those search terms in it. One </w:t>
      </w:r>
      <w:r w:rsidR="00820B6F">
        <w:rPr>
          <w:bCs/>
        </w:rPr>
        <w:lastRenderedPageBreak/>
        <w:t>of our first results will be VA Research with Animals. But we may want to be more specific with international human research.</w:t>
      </w:r>
      <w:r w:rsidR="007F7024">
        <w:rPr>
          <w:bCs/>
        </w:rPr>
        <w:t xml:space="preserve"> When we search this time, we’re going to get a much smaller selection of documents – in this case, we will only get one </w:t>
      </w:r>
      <w:r w:rsidR="001354AE">
        <w:rPr>
          <w:bCs/>
        </w:rPr>
        <w:t>–</w:t>
      </w:r>
      <w:r w:rsidR="007F7024">
        <w:rPr>
          <w:bCs/>
        </w:rPr>
        <w:t xml:space="preserve"> </w:t>
      </w:r>
      <w:r w:rsidR="001354AE">
        <w:rPr>
          <w:bCs/>
        </w:rPr>
        <w:t>and it’s going to be about the protection of human subjects in research. So, this is how we can be very specific in our search terms to return really</w:t>
      </w:r>
      <w:r w:rsidR="00080689">
        <w:rPr>
          <w:bCs/>
        </w:rPr>
        <w:t>, really select results.</w:t>
      </w:r>
      <w:r w:rsidR="00080689">
        <w:rPr>
          <w:bCs/>
        </w:rPr>
        <w:br/>
      </w:r>
      <w:r w:rsidR="00080689">
        <w:rPr>
          <w:bCs/>
        </w:rPr>
        <w:br/>
      </w:r>
      <w:r w:rsidR="00337A74">
        <w:rPr>
          <w:bCs/>
        </w:rPr>
        <w:t xml:space="preserve">Sometimes the document view may not be the first result. Selecting further results in our return list will preview that document and we can use filters to the specific types of documents. </w:t>
      </w:r>
      <w:r w:rsidR="00073041">
        <w:rPr>
          <w:bCs/>
        </w:rPr>
        <w:t>Here, we will add a search term for informed consent. When we hit the Search icon, we will first receive several documents that are guidance from ORD but we may be looking more specifically for VHA handbook. We can sort down in our list and we can see selecting that VHA handbook will pull up the preview, or we can use the filters on the left-hand side to only view the VHA handbooks.</w:t>
      </w:r>
      <w:r w:rsidR="005F19E4">
        <w:rPr>
          <w:bCs/>
        </w:rPr>
        <w:br/>
      </w:r>
      <w:r w:rsidR="005F19E4">
        <w:rPr>
          <w:bCs/>
        </w:rPr>
        <w:br/>
        <w:t xml:space="preserve">Frequently asked questions are also currently being updated and we will publish more very shortly. </w:t>
      </w:r>
      <w:r w:rsidR="005F19E4">
        <w:rPr>
          <w:bCs/>
        </w:rPr>
        <w:br/>
      </w:r>
      <w:r w:rsidR="005F19E4">
        <w:rPr>
          <w:bCs/>
        </w:rPr>
        <w:br/>
        <w:t xml:space="preserve">Here, we can search for guidance on Azure RMS and we can search for our results. We can start the search on either the documents tab or the FAQs tab. Here, we see the documents, and when we flip the tab over to FAQs, we will see the FAQs in return. </w:t>
      </w:r>
      <w:r w:rsidR="005F19E4">
        <w:rPr>
          <w:bCs/>
        </w:rPr>
        <w:br/>
      </w:r>
      <w:r w:rsidR="005F19E4">
        <w:rPr>
          <w:bCs/>
        </w:rPr>
        <w:br/>
        <w:t xml:space="preserve">One note; currently, our FAQs are returned based on exact search term matches. To find the best information using short search term phrases containing one or two e-terms is best. We will be expanding this functionality in the future. It is one of our top priorities for development. </w:t>
      </w:r>
      <w:r w:rsidR="00356DC3">
        <w:rPr>
          <w:bCs/>
        </w:rPr>
        <w:br/>
      </w:r>
      <w:r w:rsidR="00356DC3">
        <w:rPr>
          <w:bCs/>
        </w:rPr>
        <w:br/>
        <w:t xml:space="preserve">If our information library is not able to answer your question, as it is not able to answer every question you might have related to human research policy, we have a portal here that will connect you to ORD’s research policy and subject matter experts. </w:t>
      </w:r>
      <w:r w:rsidR="00356DC3">
        <w:rPr>
          <w:bCs/>
        </w:rPr>
        <w:br/>
      </w:r>
      <w:r w:rsidR="00356DC3">
        <w:rPr>
          <w:bCs/>
        </w:rPr>
        <w:br/>
        <w:t xml:space="preserve">In this example, we will look at asking ORD subject matter experts for elaboration on our last search scenario. So, we will type in our informed consent search and what we will see is we will receive potential FAQ matches. We can hover over the view answer to see answers or questions that may return potential matches. </w:t>
      </w:r>
      <w:r w:rsidR="00356DC3">
        <w:rPr>
          <w:bCs/>
        </w:rPr>
        <w:br/>
      </w:r>
      <w:r w:rsidR="00356DC3">
        <w:rPr>
          <w:bCs/>
        </w:rPr>
        <w:br/>
        <w:t xml:space="preserve">If that doesn’t return exactly the information you’re looking for, you can continue to write your question and provide information on your research role, job title, and location. Additionally, you can attach documents that </w:t>
      </w:r>
      <w:r w:rsidR="00356DC3">
        <w:rPr>
          <w:bCs/>
        </w:rPr>
        <w:lastRenderedPageBreak/>
        <w:t>may help our ORD SMEs to better answer your question.</w:t>
      </w:r>
      <w:r w:rsidR="00CE0819">
        <w:rPr>
          <w:bCs/>
        </w:rPr>
        <w:t xml:space="preserve"> Research, role, job title, and location are required fields so, our SMEs can better tailor their answers to your job and location.</w:t>
      </w:r>
      <w:r w:rsidR="00E84A71">
        <w:rPr>
          <w:bCs/>
        </w:rPr>
        <w:br/>
      </w:r>
      <w:r w:rsidR="00E84A71">
        <w:rPr>
          <w:bCs/>
        </w:rPr>
        <w:br/>
        <w:t xml:space="preserve">Health documentation can also be found inside the tool and </w:t>
      </w:r>
      <w:r w:rsidR="00E71CCE">
        <w:rPr>
          <w:bCs/>
        </w:rPr>
        <w:t>search</w:t>
      </w:r>
      <w:r w:rsidR="00E84A71">
        <w:rPr>
          <w:bCs/>
        </w:rPr>
        <w:t xml:space="preserve"> the same way we search policy for content. Navigating to Help docs and feedback, we will see our Help docs will pop up and populate. Hitting that same Search icon that we saw in our document preview, we can search for something and say, “</w:t>
      </w:r>
      <w:r w:rsidR="00695304">
        <w:rPr>
          <w:bCs/>
        </w:rPr>
        <w:t>Permissions</w:t>
      </w:r>
      <w:r w:rsidR="00E84A71">
        <w:rPr>
          <w:bCs/>
        </w:rPr>
        <w:t xml:space="preserve">,” and we can see our document filter for that information. </w:t>
      </w:r>
      <w:r w:rsidR="00510BD6">
        <w:rPr>
          <w:bCs/>
        </w:rPr>
        <w:br/>
      </w:r>
      <w:r w:rsidR="00510BD6">
        <w:rPr>
          <w:bCs/>
        </w:rPr>
        <w:br/>
      </w:r>
      <w:r w:rsidR="00E84A71">
        <w:rPr>
          <w:bCs/>
        </w:rPr>
        <w:t xml:space="preserve">Also, notice on the </w:t>
      </w:r>
      <w:r w:rsidR="00510BD6">
        <w:rPr>
          <w:bCs/>
        </w:rPr>
        <w:t xml:space="preserve">left-hand side here, we do have information related to our upcoming office hours. First, we will start off on WebEx and then, moving bimonthly to Microsoft Teams. If you have questions related </w:t>
      </w:r>
      <w:r w:rsidR="00C7723D">
        <w:rPr>
          <w:bCs/>
        </w:rPr>
        <w:t xml:space="preserve">to the tool, functionality, or anything other than that, you can email me on those office hours and we would be happy to assist you. </w:t>
      </w:r>
      <w:r w:rsidR="00C7723D">
        <w:rPr>
          <w:bCs/>
        </w:rPr>
        <w:br/>
      </w:r>
      <w:r w:rsidR="00C7723D">
        <w:rPr>
          <w:bCs/>
        </w:rPr>
        <w:br/>
        <w:t>If you need feedback sooner, we do have a general feedback form inside the tool itself. Going to the General Feedback tab, you can input any feedback that you might have, and you can attach documents if you’d like to show us something</w:t>
      </w:r>
      <w:r w:rsidR="00EA5728">
        <w:rPr>
          <w:bCs/>
        </w:rPr>
        <w:t xml:space="preserve"> to help us better answer your questions.</w:t>
      </w:r>
      <w:r w:rsidR="00C77EB3">
        <w:rPr>
          <w:bCs/>
        </w:rPr>
        <w:br/>
      </w:r>
      <w:r w:rsidR="00C77EB3">
        <w:rPr>
          <w:bCs/>
        </w:rPr>
        <w:br/>
        <w:t xml:space="preserve">Screenshots of issues experienced also help technical support team to quickly pinpoint </w:t>
      </w:r>
      <w:r w:rsidR="00CE71CE">
        <w:rPr>
          <w:bCs/>
        </w:rPr>
        <w:t>problems and expedite resolutions. We greatly encourage feedback that helps us make this tool and better and plan for our future updates.</w:t>
      </w:r>
      <w:r w:rsidR="00220908">
        <w:rPr>
          <w:bCs/>
        </w:rPr>
        <w:br/>
      </w:r>
      <w:r w:rsidR="00220908">
        <w:rPr>
          <w:bCs/>
        </w:rPr>
        <w:br/>
        <w:t xml:space="preserve">The last thing that we can do inside of this tool is suggest </w:t>
      </w:r>
      <w:r w:rsidR="009677B0">
        <w:rPr>
          <w:bCs/>
        </w:rPr>
        <w:t>document additions. If you know a document related to human research policy protection – or protection policy – that you cannot find in our information library, please send a suggestion to add the document. Like general feedback, we review these suggestions weekly. If we determine that your suggested document meets our objectives for FIND Pro, the information on this form will help us locate the document source and incorporate it into FIND Pro for future searches.</w:t>
      </w:r>
      <w:r w:rsidR="009677B0">
        <w:rPr>
          <w:bCs/>
        </w:rPr>
        <w:br/>
      </w:r>
      <w:r w:rsidR="009677B0">
        <w:rPr>
          <w:bCs/>
        </w:rPr>
        <w:br/>
        <w:t xml:space="preserve">Now that I’ve given you a taste of what FIND Pro can do, I’ll pass it off to Dr. Jeans to talk about our roadmap and future updates. </w:t>
      </w:r>
    </w:p>
    <w:p w14:paraId="5661C96E" w14:textId="77777777" w:rsidR="009677B0" w:rsidRDefault="009677B0" w:rsidP="00F37057">
      <w:pPr>
        <w:ind w:hanging="2160"/>
        <w:rPr>
          <w:bCs/>
        </w:rPr>
      </w:pPr>
    </w:p>
    <w:p w14:paraId="4B5533DE" w14:textId="5372A0AA" w:rsidR="009677B0" w:rsidRDefault="009677B0" w:rsidP="00F37057">
      <w:pPr>
        <w:ind w:hanging="2160"/>
        <w:rPr>
          <w:bCs/>
        </w:rPr>
      </w:pPr>
      <w:r>
        <w:rPr>
          <w:bCs/>
        </w:rPr>
        <w:t>Karen Jeans:</w:t>
      </w:r>
      <w:r>
        <w:rPr>
          <w:bCs/>
        </w:rPr>
        <w:tab/>
        <w:t xml:space="preserve">Right, fantastic. Hi, everybody, my name is Karen Jeans and I am the Director of Regulatory Affairs here in the </w:t>
      </w:r>
      <w:r w:rsidR="00E71CCE">
        <w:rPr>
          <w:bCs/>
        </w:rPr>
        <w:t>Office</w:t>
      </w:r>
      <w:r>
        <w:rPr>
          <w:bCs/>
        </w:rPr>
        <w:t xml:space="preserve"> of Research Protection, Policy, and Education. And I get the easy part. I get to close everybody out. Because as you can tell, we are really excited about this. Next slide.</w:t>
      </w:r>
      <w:r>
        <w:rPr>
          <w:bCs/>
        </w:rPr>
        <w:br/>
      </w:r>
      <w:r>
        <w:rPr>
          <w:bCs/>
        </w:rPr>
        <w:lastRenderedPageBreak/>
        <w:br/>
      </w:r>
      <w:r w:rsidR="00015A19">
        <w:rPr>
          <w:bCs/>
        </w:rPr>
        <w:t>What you see now is not necessarily what will be in the future. This began – I’ve been with VA almost twenty years – twenty years ago, I said, “Where can I find everything that I need to know in terms of directives and handbooks?” And directives didn’t exist even then. It was, “Well, you need to go here, here, here, and here.”</w:t>
      </w:r>
      <w:r w:rsidR="00015A19">
        <w:rPr>
          <w:bCs/>
        </w:rPr>
        <w:br/>
      </w:r>
      <w:r w:rsidR="00015A19">
        <w:rPr>
          <w:bCs/>
        </w:rPr>
        <w:br/>
        <w:t xml:space="preserve">Well, my boss, Dr. Klote, started </w:t>
      </w:r>
      <w:r w:rsidR="00E71CCE">
        <w:rPr>
          <w:bCs/>
        </w:rPr>
        <w:t>around</w:t>
      </w:r>
      <w:r w:rsidR="00015A19">
        <w:rPr>
          <w:bCs/>
        </w:rPr>
        <w:t xml:space="preserve"> a little over four and a half years ago. Well, she asked me the same question. It really gets into this issue of where is one stop? Where is one place </w:t>
      </w:r>
      <w:r w:rsidR="00E71CCE">
        <w:rPr>
          <w:bCs/>
        </w:rPr>
        <w:t>where</w:t>
      </w:r>
      <w:r w:rsidR="00015A19">
        <w:rPr>
          <w:bCs/>
        </w:rPr>
        <w:t xml:space="preserve"> you can go to try to find everything? And that’s what this project is about. That’s what this app is about is you can go to one place and it has all the VA and VHA directives, handbooks, that still exist, ORD program guides. And more importantly, not only is it about putting it in there; it’s about maintaining it. Because you’re only as good as your current and updated information.</w:t>
      </w:r>
      <w:r w:rsidR="00015A19">
        <w:rPr>
          <w:bCs/>
        </w:rPr>
        <w:br/>
      </w:r>
      <w:r w:rsidR="00015A19">
        <w:rPr>
          <w:bCs/>
        </w:rPr>
        <w:br/>
        <w:t>Again, this is a commitment from the Office of Research &amp; Development to not only just say we’re going to release it; it’s like what you’re hearing from Erica and Stephen. This is about having the dedicated resources and staff to support this so that it becomes the premiere tool that you can use and go to to help you do your jobs. Because that’s what it’s about; making it easier for all of us to do what we need to do.</w:t>
      </w:r>
      <w:r w:rsidR="00015A19">
        <w:rPr>
          <w:bCs/>
        </w:rPr>
        <w:br/>
      </w:r>
      <w:r w:rsidR="00015A19">
        <w:rPr>
          <w:bCs/>
        </w:rPr>
        <w:br/>
        <w:t>Again, in terms of my office, in terms of Regulatory Affairs, we are indeed hiring up and bringing in more policy people to assist in this and other efforts to support national research policy. As you know, Ms. Duche, Soundia; fantastic. Left a little over two years ago. We’re getting ready to post that position again. We’re really excited about having our educator position.</w:t>
      </w:r>
      <w:r w:rsidR="00015A19">
        <w:rPr>
          <w:bCs/>
        </w:rPr>
        <w:br/>
      </w:r>
      <w:r w:rsidR="00015A19">
        <w:rPr>
          <w:bCs/>
        </w:rPr>
        <w:br/>
        <w:t>In terms of the FAQs, we wanted to launch with some FAQs published. Now, that does not mean that the surgical database, which is on the ORD website, is gone. It’s not yet. But many of those FAQs are outdated. So, what we’re doing is, again, as we’re putting things into the FAQs that are published, making sure they’re accurate and they’re clean. And even now, there’s some new FAQs which you’ve never seen before, which are related to the clinicaltrials.gov registration process that’s managed by Art. So, this is also part of the commitment that we have.</w:t>
      </w:r>
      <w:r w:rsidR="00015A19">
        <w:rPr>
          <w:bCs/>
        </w:rPr>
        <w:br/>
      </w:r>
      <w:r w:rsidR="00015A19">
        <w:rPr>
          <w:bCs/>
        </w:rPr>
        <w:br/>
        <w:t>In terms of</w:t>
      </w:r>
      <w:r w:rsidR="00F35CA9">
        <w:rPr>
          <w:bCs/>
        </w:rPr>
        <w:t>, also, how to make it easier and better for us to capture the types of questions, frequency, and, again, as we bring up staff here in ORD to support our Policy Office, how, again, to get things published faster so that you can indeed utilize this to its full potential.</w:t>
      </w:r>
      <w:r w:rsidR="00F35CA9">
        <w:rPr>
          <w:bCs/>
        </w:rPr>
        <w:br/>
      </w:r>
      <w:r w:rsidR="00F35CA9">
        <w:rPr>
          <w:bCs/>
        </w:rPr>
        <w:lastRenderedPageBreak/>
        <w:br/>
        <w:t xml:space="preserve">We do plan </w:t>
      </w:r>
      <w:r w:rsidR="00066A2C">
        <w:rPr>
          <w:bCs/>
        </w:rPr>
        <w:t xml:space="preserve">in the future to go away with the regulatory blocks. This will be the primary way, using FIND Pro to ask questions to ORD. And so, that’s why we’re introducing that part of this in her as we continue to refine it because we want to rely on that in the future </w:t>
      </w:r>
      <w:r w:rsidR="00122531">
        <w:rPr>
          <w:bCs/>
        </w:rPr>
        <w:t>as our primary source. Again, we’re using both sources right now but that’s, again, part of our plans. Again, that’s where we’re going with this. Next slide?</w:t>
      </w:r>
      <w:r w:rsidR="00122531">
        <w:rPr>
          <w:bCs/>
        </w:rPr>
        <w:br/>
      </w:r>
      <w:r w:rsidR="00122531">
        <w:rPr>
          <w:bCs/>
        </w:rPr>
        <w:br/>
      </w:r>
      <w:r w:rsidR="00B327F3">
        <w:rPr>
          <w:bCs/>
        </w:rPr>
        <w:t>Again, as part of this, it all depends on you.</w:t>
      </w:r>
      <w:r w:rsidR="004F3169">
        <w:rPr>
          <w:bCs/>
        </w:rPr>
        <w:t xml:space="preserve"> This was created through a joint effort of a lot of people. But it also came as a result of you, the research community. Not only the research community, the clinical community. </w:t>
      </w:r>
      <w:r w:rsidR="0047688D">
        <w:rPr>
          <w:bCs/>
        </w:rPr>
        <w:t>The individuals out there doing quality assurance, quality improvement, wanting to know, “What are research policies?” “How can I find out about quality assurance and quality improvement that was just addressed in ORD policies?”</w:t>
      </w:r>
      <w:r w:rsidR="0047688D">
        <w:rPr>
          <w:bCs/>
        </w:rPr>
        <w:br/>
      </w:r>
      <w:r w:rsidR="0047688D">
        <w:rPr>
          <w:bCs/>
        </w:rPr>
        <w:br/>
        <w:t xml:space="preserve">So, we want you to give us feedback. We want you to give feedback about how the tool is working, what you like, </w:t>
      </w:r>
      <w:r w:rsidR="005144A3">
        <w:rPr>
          <w:bCs/>
        </w:rPr>
        <w:t>what you don’t like. We had user groups all throughout this process preceding this launch. And so, it’s only as good as the feedback we get from you. Because again, what we have now, we may expand its scope. But we’ll do that based upon the feedback we get from you.</w:t>
      </w:r>
      <w:r w:rsidR="005144A3">
        <w:rPr>
          <w:bCs/>
        </w:rPr>
        <w:br/>
      </w:r>
      <w:r w:rsidR="005144A3">
        <w:rPr>
          <w:bCs/>
        </w:rPr>
        <w:br/>
        <w:t xml:space="preserve">So, Navneet is our FIND Pro Coordinator and, again, she’s dedicated to this project </w:t>
      </w:r>
      <w:r w:rsidR="00084016">
        <w:rPr>
          <w:bCs/>
        </w:rPr>
        <w:t>as part of this mechanism; quality assurance, quality improvement, expansion, feedback, to make this the best tool it can possibly be. Because that is the commitment of the Office of Research &amp; Development. Next slide?</w:t>
      </w:r>
      <w:r w:rsidR="00084016">
        <w:rPr>
          <w:bCs/>
        </w:rPr>
        <w:br/>
      </w:r>
      <w:r w:rsidR="00084016">
        <w:rPr>
          <w:bCs/>
        </w:rPr>
        <w:br/>
      </w:r>
      <w:r w:rsidR="007E5725">
        <w:rPr>
          <w:bCs/>
        </w:rPr>
        <w:t xml:space="preserve">And so, this is my last slide before we open this for questions. We want you to use it. We’re giving you a link and you saw in the previous presentation it’s going to ask you for permissions. We want you to be able to use it and we want to hear experiences; the good and the bad. Because we really want that critique from all of you. Try it out. Again, we’re going to have all kinds of different mechanisms you can use </w:t>
      </w:r>
      <w:r w:rsidR="00B70FE9">
        <w:rPr>
          <w:bCs/>
        </w:rPr>
        <w:t>to give us feedback. Next slide?</w:t>
      </w:r>
      <w:r w:rsidR="00B70FE9">
        <w:rPr>
          <w:bCs/>
        </w:rPr>
        <w:br/>
      </w:r>
      <w:r w:rsidR="00B70FE9">
        <w:rPr>
          <w:bCs/>
        </w:rPr>
        <w:br/>
      </w:r>
      <w:r w:rsidR="002B76A6">
        <w:rPr>
          <w:bCs/>
        </w:rPr>
        <w:t xml:space="preserve">We’re going to be posting office hours so that you can have a forum to be able to give us feedback in live time, as well as the mechanisms in terms of emailing </w:t>
      </w:r>
      <w:r w:rsidR="001E0B06">
        <w:rPr>
          <w:bCs/>
        </w:rPr>
        <w:t>the FIND Pro support team through the links and, also, through the FIND Pro app itself. You’re going to have a variety of different ways</w:t>
      </w:r>
      <w:r w:rsidR="00B85C3E">
        <w:rPr>
          <w:bCs/>
        </w:rPr>
        <w:t xml:space="preserve"> that you could provide your feedback, your opinion, which is valuable to us, on how this works and how it doesn’t.</w:t>
      </w:r>
      <w:r w:rsidR="00B85C3E">
        <w:rPr>
          <w:bCs/>
        </w:rPr>
        <w:br/>
      </w:r>
      <w:r w:rsidR="00B85C3E">
        <w:rPr>
          <w:bCs/>
        </w:rPr>
        <w:lastRenderedPageBreak/>
        <w:br/>
        <w:t>On this slide, you’ll see like even this month, we have two office hours and they’re just drop-ins. You can register for them. If you register and you don’t show up, that’s fine.</w:t>
      </w:r>
      <w:r w:rsidR="00846420">
        <w:rPr>
          <w:bCs/>
        </w:rPr>
        <w:t xml:space="preserve"> But these are opportunities for you to dial in and say, “Okay, I like this, I don’t like this.” “Hey, this was really cool.” “Hey, can you all think about doing this?” We’ll listen to you</w:t>
      </w:r>
      <w:r w:rsidR="00965A30">
        <w:rPr>
          <w:bCs/>
        </w:rPr>
        <w:t>. That’s what we’re here for.</w:t>
      </w:r>
      <w:r w:rsidR="00965A30">
        <w:rPr>
          <w:bCs/>
        </w:rPr>
        <w:br/>
      </w:r>
      <w:r w:rsidR="00965A30">
        <w:rPr>
          <w:bCs/>
        </w:rPr>
        <w:br/>
        <w:t xml:space="preserve">And then, also, we’re also planning not only just in June but, also, every two months, to have </w:t>
      </w:r>
      <w:r w:rsidR="00E71CCE">
        <w:rPr>
          <w:bCs/>
        </w:rPr>
        <w:t>continuing office hours</w:t>
      </w:r>
      <w:r w:rsidR="00965A30">
        <w:rPr>
          <w:bCs/>
        </w:rPr>
        <w:t xml:space="preserve"> open so that there’ll be plenty of opportunities as this continues to evolve. Again, we’ve been working on this a long time, as you can tell. But it’s still – you know, it can always be better. We know that. So, there’s going to be plenty of opportunities for you to give feedback and, again, we welcome it and we thank you for being our partner</w:t>
      </w:r>
      <w:r w:rsidR="009B7DA0">
        <w:rPr>
          <w:bCs/>
        </w:rPr>
        <w:t>s as we work on this app together and make it the best it can ever, ever be. Next slide?</w:t>
      </w:r>
      <w:r w:rsidR="009B7DA0">
        <w:rPr>
          <w:bCs/>
        </w:rPr>
        <w:br/>
      </w:r>
      <w:r w:rsidR="009B7DA0">
        <w:rPr>
          <w:bCs/>
        </w:rPr>
        <w:br/>
        <w:t xml:space="preserve">So, with that, we will now open this up for questions. Again, thank you so much for giving us your time this afternoon. You can tell we’re really, really hyped about this. This wouldn’t have happened without support from Dr. Klote and so, we’re really grateful to her and our leadership; </w:t>
      </w:r>
      <w:r w:rsidR="009B7DA0" w:rsidRPr="003135BC">
        <w:rPr>
          <w:bCs/>
        </w:rPr>
        <w:t>_____ [00:</w:t>
      </w:r>
      <w:r w:rsidR="009B7DA0">
        <w:rPr>
          <w:bCs/>
        </w:rPr>
        <w:t>32:19] for allowing us to do this. Again, you know, like we said, the launch is now. So, thank you and we’ll open this up for questions.</w:t>
      </w:r>
      <w:r w:rsidR="00C64ABD">
        <w:rPr>
          <w:bCs/>
        </w:rPr>
        <w:t xml:space="preserve"> Thank you very much. [Pause] </w:t>
      </w:r>
    </w:p>
    <w:p w14:paraId="25627073" w14:textId="77777777" w:rsidR="00674E58" w:rsidRDefault="00674E58" w:rsidP="00F37057">
      <w:pPr>
        <w:ind w:hanging="2160"/>
        <w:rPr>
          <w:bCs/>
        </w:rPr>
      </w:pPr>
    </w:p>
    <w:p w14:paraId="7F3EDD34" w14:textId="2C1E9113" w:rsidR="00674E58" w:rsidRDefault="005C2877" w:rsidP="00F37057">
      <w:pPr>
        <w:ind w:hanging="2160"/>
        <w:rPr>
          <w:bCs/>
        </w:rPr>
      </w:pPr>
      <w:r>
        <w:rPr>
          <w:bCs/>
        </w:rPr>
        <w:t>Stephen Henshaw:</w:t>
      </w:r>
      <w:r w:rsidR="00674E58">
        <w:rPr>
          <w:bCs/>
        </w:rPr>
        <w:tab/>
        <w:t xml:space="preserve">Alright, we’ll start with questions here. How do we help populate the FAQ responses? I support the OIS Office of Research Reviews, performing centralized information security reviews for multisite research projects. </w:t>
      </w:r>
      <w:r w:rsidR="00674E58">
        <w:rPr>
          <w:bCs/>
        </w:rPr>
        <w:br/>
      </w:r>
      <w:r w:rsidR="00674E58">
        <w:rPr>
          <w:bCs/>
        </w:rPr>
        <w:br/>
        <w:t>So, populating FAQ responses is as simple as submitting questions and receiving answers. If you have a list of FAQs, you can send that over to our team and we can review those to see if they meet with our objectives for FIND Pro.</w:t>
      </w:r>
      <w:r w:rsidR="00674E58">
        <w:rPr>
          <w:bCs/>
        </w:rPr>
        <w:br/>
      </w:r>
      <w:r w:rsidR="00674E58">
        <w:rPr>
          <w:bCs/>
        </w:rPr>
        <w:br/>
        <w:t>For more on that, I can turn it over to Dr. Jeans.</w:t>
      </w:r>
    </w:p>
    <w:p w14:paraId="06E14094" w14:textId="77777777" w:rsidR="00674E58" w:rsidRDefault="00674E58" w:rsidP="00F37057">
      <w:pPr>
        <w:ind w:hanging="2160"/>
        <w:rPr>
          <w:bCs/>
        </w:rPr>
      </w:pPr>
    </w:p>
    <w:p w14:paraId="1831AE77" w14:textId="041B5012" w:rsidR="00674E58" w:rsidRDefault="00674E58" w:rsidP="00F37057">
      <w:pPr>
        <w:ind w:hanging="2160"/>
        <w:rPr>
          <w:bCs/>
        </w:rPr>
      </w:pPr>
      <w:r>
        <w:rPr>
          <w:bCs/>
        </w:rPr>
        <w:t>Karen Jeans:</w:t>
      </w:r>
      <w:r>
        <w:rPr>
          <w:bCs/>
        </w:rPr>
        <w:tab/>
        <w:t xml:space="preserve">Thank you. So, yes, again, we value our </w:t>
      </w:r>
      <w:r w:rsidR="00F3284F">
        <w:rPr>
          <w:bCs/>
        </w:rPr>
        <w:t xml:space="preserve">partners, the Office of Research Reviews. And since – if it’s another program office such as ORR that wants to put their FAQs in our database, in our FAQ searchable database, we’d love it. </w:t>
      </w:r>
      <w:r w:rsidR="00F3284F">
        <w:rPr>
          <w:bCs/>
        </w:rPr>
        <w:br/>
      </w:r>
      <w:r w:rsidR="00F3284F">
        <w:rPr>
          <w:bCs/>
        </w:rPr>
        <w:br/>
        <w:t xml:space="preserve">So, what we’d like to do is set up a call with you, also, so that we can figure out a systematic way of how to do this in terms of who would be </w:t>
      </w:r>
      <w:r w:rsidR="00F3284F">
        <w:rPr>
          <w:bCs/>
        </w:rPr>
        <w:lastRenderedPageBreak/>
        <w:t>our primary contact. We can absolutely make that</w:t>
      </w:r>
      <w:r w:rsidR="008F5F2A">
        <w:rPr>
          <w:bCs/>
        </w:rPr>
        <w:t>.</w:t>
      </w:r>
      <w:r w:rsidR="008F5F2A">
        <w:rPr>
          <w:bCs/>
        </w:rPr>
        <w:br/>
      </w:r>
      <w:r w:rsidR="008F5F2A">
        <w:rPr>
          <w:bCs/>
        </w:rPr>
        <w:br/>
        <w:t xml:space="preserve">If you would email us after this call, we will set up a time to talk with you so that we can – so, like I call a “systematic method” so that we can – whenever you get FAQs, that we can populate those. And also, when we need to quality control on this, which we do continually, by the way, who would be our primary contract in ORR. So, thank you. </w:t>
      </w:r>
    </w:p>
    <w:p w14:paraId="49E144EE" w14:textId="77777777" w:rsidR="008F5F2A" w:rsidRDefault="008F5F2A" w:rsidP="00F37057">
      <w:pPr>
        <w:ind w:hanging="2160"/>
        <w:rPr>
          <w:bCs/>
        </w:rPr>
      </w:pPr>
    </w:p>
    <w:p w14:paraId="3CDE4E16" w14:textId="264D851B" w:rsidR="008F5F2A" w:rsidRDefault="005C2877" w:rsidP="00F37057">
      <w:pPr>
        <w:ind w:hanging="2160"/>
        <w:rPr>
          <w:bCs/>
        </w:rPr>
      </w:pPr>
      <w:r>
        <w:rPr>
          <w:bCs/>
        </w:rPr>
        <w:t>Stephen Henshaw:</w:t>
      </w:r>
      <w:r w:rsidR="008F5F2A">
        <w:rPr>
          <w:bCs/>
        </w:rPr>
        <w:tab/>
      </w:r>
      <w:r w:rsidR="0074761D">
        <w:rPr>
          <w:bCs/>
        </w:rPr>
        <w:t xml:space="preserve">Next question. Could you please distribute the office hours schedule? Yes, I believe that will be coming out in an email announcing the launch of this directly preceding this webinar. It can also be found on FIND Pro itself under the Help Document section. We will be keeping those office hours and links updated. </w:t>
      </w:r>
      <w:r w:rsidR="0035275C">
        <w:rPr>
          <w:bCs/>
        </w:rPr>
        <w:br/>
      </w:r>
      <w:r w:rsidR="0035275C">
        <w:rPr>
          <w:bCs/>
        </w:rPr>
        <w:br/>
        <w:t>For more on that, if you want to touch on that, Erica, you can add in there. [Pause] It sounds like we’re okay.</w:t>
      </w:r>
    </w:p>
    <w:p w14:paraId="336E9B5F" w14:textId="77777777" w:rsidR="0035275C" w:rsidRDefault="0035275C" w:rsidP="00F37057">
      <w:pPr>
        <w:ind w:hanging="2160"/>
        <w:rPr>
          <w:bCs/>
        </w:rPr>
      </w:pPr>
    </w:p>
    <w:p w14:paraId="2600BBF3" w14:textId="66225D3A" w:rsidR="0035275C" w:rsidRDefault="0035275C" w:rsidP="00F37057">
      <w:pPr>
        <w:ind w:hanging="2160"/>
        <w:rPr>
          <w:bCs/>
        </w:rPr>
      </w:pPr>
      <w:r>
        <w:rPr>
          <w:bCs/>
        </w:rPr>
        <w:t>Karen Jeans:</w:t>
      </w:r>
      <w:r>
        <w:rPr>
          <w:bCs/>
        </w:rPr>
        <w:tab/>
        <w:t>Well, I’ll jump in for a second. I know that Parker is going to be sending out the announcements of the office hours literally within second or minutes, if he hasn’t already, following this first presentation. They are going to go out. They’re going out in the invitations.</w:t>
      </w:r>
      <w:r>
        <w:rPr>
          <w:bCs/>
        </w:rPr>
        <w:br/>
      </w:r>
      <w:r>
        <w:rPr>
          <w:bCs/>
        </w:rPr>
        <w:br/>
        <w:t xml:space="preserve">Also, tomorrow afternoon, there will be an ORPP&amp;E update and I will be sending that out, as well, through an ORPP&amp;E update along with some other information. </w:t>
      </w:r>
      <w:r>
        <w:rPr>
          <w:bCs/>
        </w:rPr>
        <w:br/>
      </w:r>
      <w:r>
        <w:rPr>
          <w:bCs/>
        </w:rPr>
        <w:br/>
        <w:t>So, we are going to saturate you and make sure that you know about these office hours. So, thank you for letting us know about this. Thank you.</w:t>
      </w:r>
    </w:p>
    <w:p w14:paraId="1AB21A53" w14:textId="77777777" w:rsidR="0035275C" w:rsidRDefault="0035275C" w:rsidP="00F37057">
      <w:pPr>
        <w:ind w:hanging="2160"/>
        <w:rPr>
          <w:bCs/>
        </w:rPr>
      </w:pPr>
    </w:p>
    <w:p w14:paraId="0722376F" w14:textId="7403CBB6" w:rsidR="0035275C" w:rsidRDefault="004612D1" w:rsidP="00F37057">
      <w:pPr>
        <w:ind w:hanging="2160"/>
        <w:rPr>
          <w:bCs/>
        </w:rPr>
      </w:pPr>
      <w:r>
        <w:rPr>
          <w:bCs/>
        </w:rPr>
        <w:t>Brett</w:t>
      </w:r>
      <w:r w:rsidR="0035275C">
        <w:rPr>
          <w:bCs/>
        </w:rPr>
        <w:t>:</w:t>
      </w:r>
      <w:r w:rsidR="0035275C">
        <w:rPr>
          <w:bCs/>
        </w:rPr>
        <w:tab/>
        <w:t xml:space="preserve">For those who are interested, just keep in mind it’s going to be in the same webinar format as today so, there’ll be </w:t>
      </w:r>
      <w:r w:rsidR="004A7933">
        <w:rPr>
          <w:bCs/>
        </w:rPr>
        <w:t>a</w:t>
      </w:r>
      <w:r w:rsidR="0035275C">
        <w:rPr>
          <w:bCs/>
        </w:rPr>
        <w:t xml:space="preserve"> link you can register. But it’ll be posted on the ORPP&amp;E webpage, emailed to you. There’s going to be a ton of places where that schedule would be available.</w:t>
      </w:r>
    </w:p>
    <w:p w14:paraId="2BF524D4" w14:textId="77777777" w:rsidR="0035275C" w:rsidRDefault="0035275C" w:rsidP="00F37057">
      <w:pPr>
        <w:ind w:hanging="2160"/>
        <w:rPr>
          <w:bCs/>
        </w:rPr>
      </w:pPr>
    </w:p>
    <w:p w14:paraId="70A89DFC" w14:textId="7810D59B" w:rsidR="0035275C" w:rsidRDefault="005C2877" w:rsidP="00F37057">
      <w:pPr>
        <w:ind w:hanging="2160"/>
        <w:rPr>
          <w:bCs/>
        </w:rPr>
      </w:pPr>
      <w:r>
        <w:rPr>
          <w:bCs/>
        </w:rPr>
        <w:t>Stephen Henshaw:</w:t>
      </w:r>
      <w:r w:rsidR="0035275C">
        <w:rPr>
          <w:bCs/>
        </w:rPr>
        <w:tab/>
        <w:t xml:space="preserve">Wonderful. Alright, next question here. </w:t>
      </w:r>
    </w:p>
    <w:p w14:paraId="6D4B87AE" w14:textId="77777777" w:rsidR="00AC106A" w:rsidRDefault="00AC106A" w:rsidP="00F37057">
      <w:pPr>
        <w:ind w:hanging="2160"/>
        <w:rPr>
          <w:bCs/>
        </w:rPr>
      </w:pPr>
    </w:p>
    <w:p w14:paraId="0FD6A8BE" w14:textId="4B513409" w:rsidR="00AC106A" w:rsidRDefault="004612D1" w:rsidP="00F37057">
      <w:pPr>
        <w:ind w:hanging="2160"/>
        <w:rPr>
          <w:bCs/>
        </w:rPr>
      </w:pPr>
      <w:r>
        <w:rPr>
          <w:bCs/>
        </w:rPr>
        <w:t>Brett</w:t>
      </w:r>
      <w:r w:rsidR="00AC106A">
        <w:rPr>
          <w:bCs/>
        </w:rPr>
        <w:t>:</w:t>
      </w:r>
      <w:r w:rsidR="00AC106A">
        <w:rPr>
          <w:bCs/>
        </w:rPr>
        <w:tab/>
        <w:t xml:space="preserve">That is it so far. And let me just take that moment to remind folks; if they have questions, put it in the Q&amp;A box. It’s going to be in the bottom right-hand corner of your screen, and just make sure they’re addressed to “All Panelists.” </w:t>
      </w:r>
    </w:p>
    <w:p w14:paraId="5C7C9554" w14:textId="77777777" w:rsidR="004F7DE1" w:rsidRDefault="004F7DE1" w:rsidP="00F37057">
      <w:pPr>
        <w:ind w:hanging="2160"/>
        <w:rPr>
          <w:bCs/>
        </w:rPr>
      </w:pPr>
    </w:p>
    <w:p w14:paraId="01816B6B" w14:textId="0519226B" w:rsidR="004F7DE1" w:rsidRDefault="005C2877" w:rsidP="00F37057">
      <w:pPr>
        <w:ind w:hanging="2160"/>
        <w:rPr>
          <w:bCs/>
        </w:rPr>
      </w:pPr>
      <w:r>
        <w:rPr>
          <w:bCs/>
        </w:rPr>
        <w:t>Erica Aulik:</w:t>
      </w:r>
      <w:r w:rsidR="004F7DE1">
        <w:rPr>
          <w:bCs/>
        </w:rPr>
        <w:tab/>
        <w:t>I hope that means we did a really good job explaining and that the…</w:t>
      </w:r>
    </w:p>
    <w:p w14:paraId="0EE24851" w14:textId="77777777" w:rsidR="004F7DE1" w:rsidRDefault="004F7DE1" w:rsidP="00F37057">
      <w:pPr>
        <w:ind w:hanging="2160"/>
        <w:rPr>
          <w:bCs/>
        </w:rPr>
      </w:pPr>
    </w:p>
    <w:p w14:paraId="183947B3" w14:textId="4386DD41" w:rsidR="004F7DE1" w:rsidRDefault="005C2877" w:rsidP="00F37057">
      <w:pPr>
        <w:ind w:hanging="2160"/>
        <w:rPr>
          <w:bCs/>
        </w:rPr>
      </w:pPr>
      <w:r>
        <w:rPr>
          <w:bCs/>
        </w:rPr>
        <w:lastRenderedPageBreak/>
        <w:t>Karen Jeans:</w:t>
      </w:r>
      <w:r w:rsidR="004F7DE1">
        <w:rPr>
          <w:bCs/>
        </w:rPr>
        <w:tab/>
        <w:t>Well, I think we did.</w:t>
      </w:r>
    </w:p>
    <w:p w14:paraId="6E78AD62" w14:textId="77777777" w:rsidR="004F7DE1" w:rsidRDefault="004F7DE1" w:rsidP="00F37057">
      <w:pPr>
        <w:ind w:hanging="2160"/>
        <w:rPr>
          <w:bCs/>
        </w:rPr>
      </w:pPr>
    </w:p>
    <w:p w14:paraId="75D5ADCA" w14:textId="268457C8" w:rsidR="004F7DE1" w:rsidRDefault="005C2877" w:rsidP="00F37057">
      <w:pPr>
        <w:ind w:hanging="2160"/>
        <w:rPr>
          <w:bCs/>
        </w:rPr>
      </w:pPr>
      <w:r>
        <w:rPr>
          <w:bCs/>
        </w:rPr>
        <w:t>Erica Aulik:</w:t>
      </w:r>
      <w:r w:rsidR="004F7DE1">
        <w:rPr>
          <w:bCs/>
        </w:rPr>
        <w:tab/>
        <w:t>… [overtalking] providers need to get off the call so, we’ll give them the link.</w:t>
      </w:r>
    </w:p>
    <w:p w14:paraId="461DB4BD" w14:textId="77777777" w:rsidR="004F7DE1" w:rsidRDefault="004F7DE1" w:rsidP="00F37057">
      <w:pPr>
        <w:ind w:hanging="2160"/>
        <w:rPr>
          <w:bCs/>
        </w:rPr>
      </w:pPr>
    </w:p>
    <w:p w14:paraId="039BE915" w14:textId="44BE3FD7" w:rsidR="004A7933" w:rsidRDefault="005C2877" w:rsidP="004A7933">
      <w:pPr>
        <w:ind w:hanging="2160"/>
        <w:rPr>
          <w:bCs/>
        </w:rPr>
      </w:pPr>
      <w:r>
        <w:rPr>
          <w:bCs/>
        </w:rPr>
        <w:t>Karen Jeans:</w:t>
      </w:r>
      <w:r w:rsidR="004F7DE1">
        <w:rPr>
          <w:bCs/>
        </w:rPr>
        <w:tab/>
        <w:t xml:space="preserve">Yes. And also, we also know that it’s going to take you experimenting with it before you can really give us the kinds of questions based on your experiences. Again, it’s just like what Erica said; we’re going to give you the information you need so that you can start using it, and that’s where we’ll go. </w:t>
      </w:r>
    </w:p>
    <w:p w14:paraId="5ED03A60" w14:textId="77777777" w:rsidR="004A7933" w:rsidRDefault="004A7933" w:rsidP="004A7933">
      <w:pPr>
        <w:ind w:hanging="2160"/>
        <w:rPr>
          <w:bCs/>
        </w:rPr>
      </w:pPr>
    </w:p>
    <w:p w14:paraId="7360FBD6" w14:textId="6F3EA454" w:rsidR="004A7933" w:rsidRDefault="004612D1" w:rsidP="004A7933">
      <w:pPr>
        <w:ind w:hanging="2160"/>
        <w:rPr>
          <w:bCs/>
        </w:rPr>
      </w:pPr>
      <w:r>
        <w:rPr>
          <w:bCs/>
        </w:rPr>
        <w:t>Brett</w:t>
      </w:r>
      <w:r w:rsidR="004A7933">
        <w:rPr>
          <w:bCs/>
        </w:rPr>
        <w:t>:</w:t>
      </w:r>
      <w:r w:rsidR="004A7933">
        <w:rPr>
          <w:bCs/>
        </w:rPr>
        <w:tab/>
        <w:t xml:space="preserve">I am seeing a couple roll in now. I'm sure Brendon will have them up in just a moment. </w:t>
      </w:r>
    </w:p>
    <w:p w14:paraId="3F21F5C0" w14:textId="77777777" w:rsidR="004A7933" w:rsidRDefault="004A7933" w:rsidP="004A7933">
      <w:pPr>
        <w:ind w:hanging="2160"/>
        <w:rPr>
          <w:bCs/>
        </w:rPr>
      </w:pPr>
    </w:p>
    <w:p w14:paraId="1269F4EE" w14:textId="76CAD1FC" w:rsidR="004A7933" w:rsidRDefault="005C2877" w:rsidP="004A7933">
      <w:pPr>
        <w:ind w:hanging="2160"/>
        <w:rPr>
          <w:bCs/>
        </w:rPr>
      </w:pPr>
      <w:r>
        <w:rPr>
          <w:bCs/>
        </w:rPr>
        <w:t>Stephen Henshaw:</w:t>
      </w:r>
      <w:r w:rsidR="004A7933">
        <w:rPr>
          <w:bCs/>
        </w:rPr>
        <w:tab/>
        <w:t>Alright, here we go. Is FIND Pro limited to providing information on conduct research? Would ORD consider using this function for health services, rehab, clinical, and base science for VA funding? So, again, I’ll talk it back to Dr. Jeans, talk a little bit more about our future plans.</w:t>
      </w:r>
    </w:p>
    <w:p w14:paraId="0D3DE790" w14:textId="77777777" w:rsidR="004A7933" w:rsidRDefault="004A7933" w:rsidP="004A7933">
      <w:pPr>
        <w:ind w:hanging="2160"/>
        <w:rPr>
          <w:bCs/>
        </w:rPr>
      </w:pPr>
    </w:p>
    <w:p w14:paraId="7DBEB307" w14:textId="70FFA5F4" w:rsidR="004A7933" w:rsidRDefault="004A7933" w:rsidP="004A7933">
      <w:pPr>
        <w:ind w:hanging="2160"/>
        <w:rPr>
          <w:bCs/>
        </w:rPr>
      </w:pPr>
      <w:r>
        <w:rPr>
          <w:bCs/>
        </w:rPr>
        <w:t>Karen Jeans:</w:t>
      </w:r>
      <w:r>
        <w:rPr>
          <w:bCs/>
        </w:rPr>
        <w:tab/>
        <w:t xml:space="preserve">Yes, this is Karen again. </w:t>
      </w:r>
      <w:r w:rsidR="00585528">
        <w:rPr>
          <w:bCs/>
        </w:rPr>
        <w:t xml:space="preserve">In terms of like putting in everything; the forms and the documents required like for project modifications and the RFAs; that’s not this phase of it. That’s why I said what it is now is not necessarily what it would be. We would indeed entertain that option, and with the support of Services. </w:t>
      </w:r>
      <w:r w:rsidR="00585528">
        <w:rPr>
          <w:bCs/>
        </w:rPr>
        <w:br/>
      </w:r>
      <w:r w:rsidR="00585528">
        <w:rPr>
          <w:bCs/>
        </w:rPr>
        <w:br/>
        <w:t>For now, we’re dealing on the conduct of research. But in terms of the issues involving the funding, that is something we will indeed be looking for with the support of the Services, if they wish to use it.</w:t>
      </w:r>
      <w:r w:rsidR="00585528">
        <w:rPr>
          <w:bCs/>
        </w:rPr>
        <w:br/>
      </w:r>
      <w:r w:rsidR="00585528">
        <w:rPr>
          <w:bCs/>
        </w:rPr>
        <w:br/>
        <w:t xml:space="preserve">So, that is one of those “stay tuned,” and we should be able to give you more updates on whether or not we’re going to go forward with that in a few months. Thank you for your question. </w:t>
      </w:r>
    </w:p>
    <w:p w14:paraId="17F32731" w14:textId="77777777" w:rsidR="000766AC" w:rsidRDefault="000766AC" w:rsidP="004A7933">
      <w:pPr>
        <w:ind w:hanging="2160"/>
        <w:rPr>
          <w:bCs/>
        </w:rPr>
      </w:pPr>
    </w:p>
    <w:p w14:paraId="13CFC518" w14:textId="2CD22E25" w:rsidR="00D94EEF" w:rsidRDefault="005C2877" w:rsidP="004A7933">
      <w:pPr>
        <w:ind w:hanging="2160"/>
        <w:rPr>
          <w:bCs/>
        </w:rPr>
      </w:pPr>
      <w:r>
        <w:rPr>
          <w:bCs/>
        </w:rPr>
        <w:t>Stephen Henshaw:</w:t>
      </w:r>
      <w:r w:rsidR="000766AC">
        <w:rPr>
          <w:bCs/>
        </w:rPr>
        <w:tab/>
        <w:t>Of course. Things like this, give us feedback. We review them weekly. So, enough people really want to see something, that will definitely help steer us in the future.</w:t>
      </w:r>
      <w:r w:rsidR="00232D6F">
        <w:rPr>
          <w:bCs/>
        </w:rPr>
        <w:t xml:space="preserve"> Alright, next question?</w:t>
      </w:r>
      <w:r w:rsidR="00232D6F">
        <w:rPr>
          <w:bCs/>
        </w:rPr>
        <w:br/>
      </w:r>
      <w:r w:rsidR="00232D6F">
        <w:rPr>
          <w:bCs/>
        </w:rPr>
        <w:br/>
        <w:t xml:space="preserve">Will the ORD IT service catalog be able to access FIND Pro? So, we haven’t actually spoken with their team, the ORD IT service catalog. There are a few different pathways for collaboration amongst our teams. We are looking at a few of those options but do not </w:t>
      </w:r>
      <w:r w:rsidR="00E71CCE">
        <w:rPr>
          <w:bCs/>
        </w:rPr>
        <w:t>currently</w:t>
      </w:r>
      <w:r w:rsidR="00232D6F">
        <w:rPr>
          <w:bCs/>
        </w:rPr>
        <w:t xml:space="preserve"> have plans to – I think they’re still early in development. We’re still looking for pathways on how to best do that.</w:t>
      </w:r>
      <w:r w:rsidR="00D94EEF">
        <w:rPr>
          <w:bCs/>
        </w:rPr>
        <w:br/>
      </w:r>
      <w:r w:rsidR="00D94EEF">
        <w:rPr>
          <w:bCs/>
        </w:rPr>
        <w:lastRenderedPageBreak/>
        <w:br/>
        <w:t>Erica, if you want to jump in with any further comments on that.</w:t>
      </w:r>
    </w:p>
    <w:p w14:paraId="48E33873" w14:textId="77777777" w:rsidR="00D94EEF" w:rsidRDefault="00D94EEF" w:rsidP="004A7933">
      <w:pPr>
        <w:ind w:hanging="2160"/>
        <w:rPr>
          <w:bCs/>
        </w:rPr>
      </w:pPr>
    </w:p>
    <w:p w14:paraId="56290E4A" w14:textId="7B59B48E" w:rsidR="000766AC" w:rsidRDefault="005C2877" w:rsidP="004A7933">
      <w:pPr>
        <w:ind w:hanging="2160"/>
        <w:rPr>
          <w:bCs/>
        </w:rPr>
      </w:pPr>
      <w:r>
        <w:rPr>
          <w:bCs/>
        </w:rPr>
        <w:t>Erica Aulik:</w:t>
      </w:r>
      <w:r w:rsidR="00D94EEF">
        <w:rPr>
          <w:bCs/>
        </w:rPr>
        <w:tab/>
        <w:t>Well, right. If nothing else, we will definitely be linking to each other. I think the service</w:t>
      </w:r>
      <w:r w:rsidR="000766AC">
        <w:rPr>
          <w:bCs/>
        </w:rPr>
        <w:t xml:space="preserve"> </w:t>
      </w:r>
      <w:r w:rsidR="00D94EEF">
        <w:rPr>
          <w:bCs/>
        </w:rPr>
        <w:t xml:space="preserve">catalog is going to have a tab that </w:t>
      </w:r>
      <w:r w:rsidR="002D7BAA">
        <w:rPr>
          <w:bCs/>
        </w:rPr>
        <w:t xml:space="preserve">I think the idea was to kind of mirror FIND Pro so that you </w:t>
      </w:r>
      <w:r w:rsidR="00E71CCE">
        <w:rPr>
          <w:bCs/>
        </w:rPr>
        <w:t>wouldn’t</w:t>
      </w:r>
      <w:r w:rsidR="002D7BAA">
        <w:rPr>
          <w:bCs/>
        </w:rPr>
        <w:t xml:space="preserve"> necessarily have to click a link to come back to FIND Pro but they would kind of be superimposing FIND Pro </w:t>
      </w:r>
      <w:r w:rsidR="00163342">
        <w:rPr>
          <w:bCs/>
        </w:rPr>
        <w:t xml:space="preserve">into their SharePoint site. I'm not sure if I said that technically right. </w:t>
      </w:r>
      <w:r w:rsidR="00163342">
        <w:rPr>
          <w:bCs/>
        </w:rPr>
        <w:br/>
      </w:r>
      <w:r w:rsidR="00163342">
        <w:rPr>
          <w:bCs/>
        </w:rPr>
        <w:br/>
        <w:t xml:space="preserve">But yes, we will be working with the service catalog to make things much more fluid and </w:t>
      </w:r>
      <w:r w:rsidR="00E463A7">
        <w:rPr>
          <w:bCs/>
        </w:rPr>
        <w:t>easy to find.</w:t>
      </w:r>
    </w:p>
    <w:p w14:paraId="5D98AF78" w14:textId="77777777" w:rsidR="00E463A7" w:rsidRDefault="00E463A7" w:rsidP="004A7933">
      <w:pPr>
        <w:ind w:hanging="2160"/>
        <w:rPr>
          <w:bCs/>
        </w:rPr>
      </w:pPr>
    </w:p>
    <w:p w14:paraId="51C687B1" w14:textId="0526D513" w:rsidR="00E463A7" w:rsidRDefault="005C2877" w:rsidP="004A7933">
      <w:pPr>
        <w:ind w:hanging="2160"/>
        <w:rPr>
          <w:bCs/>
        </w:rPr>
      </w:pPr>
      <w:r>
        <w:rPr>
          <w:bCs/>
        </w:rPr>
        <w:t>Stephen Henshaw:</w:t>
      </w:r>
      <w:r w:rsidR="00E463A7">
        <w:rPr>
          <w:bCs/>
        </w:rPr>
        <w:tab/>
        <w:t xml:space="preserve">Exactly. Thank you very much. </w:t>
      </w:r>
    </w:p>
    <w:p w14:paraId="39B886CD" w14:textId="77777777" w:rsidR="00E463A7" w:rsidRDefault="00E463A7" w:rsidP="004A7933">
      <w:pPr>
        <w:ind w:hanging="2160"/>
        <w:rPr>
          <w:bCs/>
        </w:rPr>
      </w:pPr>
    </w:p>
    <w:p w14:paraId="762648BA" w14:textId="5FCAC11B" w:rsidR="00E463A7" w:rsidRDefault="005C2877" w:rsidP="004A7933">
      <w:pPr>
        <w:ind w:hanging="2160"/>
        <w:rPr>
          <w:bCs/>
        </w:rPr>
      </w:pPr>
      <w:r>
        <w:rPr>
          <w:bCs/>
        </w:rPr>
        <w:t>Erica Aulik:</w:t>
      </w:r>
      <w:r w:rsidR="00E463A7">
        <w:rPr>
          <w:bCs/>
        </w:rPr>
        <w:tab/>
        <w:t>Our big focus right now is to focus on our data library. And we will be expanding into other areas in the future but we want to build upon a really strong foundation.</w:t>
      </w:r>
      <w:r w:rsidR="006D25AE">
        <w:rPr>
          <w:bCs/>
        </w:rPr>
        <w:t xml:space="preserve"> But this is definitely in our – it’s on our to-do list and we have already started conversations with Joel Bolston. </w:t>
      </w:r>
    </w:p>
    <w:p w14:paraId="210D23CE" w14:textId="77777777" w:rsidR="00435EC6" w:rsidRDefault="00435EC6" w:rsidP="004A7933">
      <w:pPr>
        <w:ind w:hanging="2160"/>
        <w:rPr>
          <w:bCs/>
        </w:rPr>
      </w:pPr>
    </w:p>
    <w:p w14:paraId="3971DDAD" w14:textId="5E842836" w:rsidR="00435EC6" w:rsidRDefault="005C2877" w:rsidP="004A7933">
      <w:pPr>
        <w:ind w:hanging="2160"/>
        <w:rPr>
          <w:bCs/>
        </w:rPr>
      </w:pPr>
      <w:r>
        <w:rPr>
          <w:bCs/>
        </w:rPr>
        <w:t>Stephen Henshaw:</w:t>
      </w:r>
      <w:r w:rsidR="00435EC6">
        <w:rPr>
          <w:bCs/>
        </w:rPr>
        <w:tab/>
        <w:t xml:space="preserve">Alright. Next question? [Pause] Do we have any more there, Brett? </w:t>
      </w:r>
    </w:p>
    <w:p w14:paraId="5A642F89" w14:textId="77777777" w:rsidR="00435EC6" w:rsidRDefault="00435EC6" w:rsidP="004A7933">
      <w:pPr>
        <w:ind w:hanging="2160"/>
        <w:rPr>
          <w:bCs/>
        </w:rPr>
      </w:pPr>
    </w:p>
    <w:p w14:paraId="6E61CFAC" w14:textId="271A6BAD" w:rsidR="00435EC6" w:rsidRDefault="00435EC6" w:rsidP="004A7933">
      <w:pPr>
        <w:ind w:hanging="2160"/>
        <w:rPr>
          <w:bCs/>
        </w:rPr>
      </w:pPr>
      <w:r>
        <w:rPr>
          <w:bCs/>
        </w:rPr>
        <w:t>Brett:</w:t>
      </w:r>
      <w:r>
        <w:rPr>
          <w:bCs/>
        </w:rPr>
        <w:tab/>
        <w:t>That was the last one on the list so far.</w:t>
      </w:r>
    </w:p>
    <w:p w14:paraId="32C9C8DD" w14:textId="77777777" w:rsidR="004612D1" w:rsidRDefault="004612D1" w:rsidP="004A7933">
      <w:pPr>
        <w:ind w:hanging="2160"/>
        <w:rPr>
          <w:bCs/>
        </w:rPr>
      </w:pPr>
    </w:p>
    <w:p w14:paraId="5FB05187" w14:textId="6D21EEA0" w:rsidR="004612D1" w:rsidRDefault="005C2877" w:rsidP="004A7933">
      <w:pPr>
        <w:ind w:hanging="2160"/>
        <w:rPr>
          <w:bCs/>
        </w:rPr>
      </w:pPr>
      <w:r>
        <w:rPr>
          <w:bCs/>
        </w:rPr>
        <w:t>Erica Aulik:</w:t>
      </w:r>
      <w:r w:rsidR="004612D1">
        <w:rPr>
          <w:bCs/>
        </w:rPr>
        <w:tab/>
        <w:t xml:space="preserve">Stephen, dare I put the </w:t>
      </w:r>
      <w:r w:rsidR="00E71CCE">
        <w:rPr>
          <w:bCs/>
        </w:rPr>
        <w:t>link</w:t>
      </w:r>
      <w:r w:rsidR="004612D1">
        <w:rPr>
          <w:bCs/>
        </w:rPr>
        <w:t xml:space="preserve"> in the chat box?</w:t>
      </w:r>
    </w:p>
    <w:p w14:paraId="201EF941" w14:textId="77777777" w:rsidR="004612D1" w:rsidRDefault="004612D1" w:rsidP="004A7933">
      <w:pPr>
        <w:ind w:hanging="2160"/>
        <w:rPr>
          <w:bCs/>
        </w:rPr>
      </w:pPr>
    </w:p>
    <w:p w14:paraId="28AD1DC8" w14:textId="31B376A9" w:rsidR="004612D1" w:rsidRDefault="005C2877" w:rsidP="004A7933">
      <w:pPr>
        <w:ind w:hanging="2160"/>
        <w:rPr>
          <w:bCs/>
        </w:rPr>
      </w:pPr>
      <w:r>
        <w:rPr>
          <w:bCs/>
        </w:rPr>
        <w:t>Stephen Henshaw:</w:t>
      </w:r>
      <w:r w:rsidR="004612D1">
        <w:rPr>
          <w:bCs/>
        </w:rPr>
        <w:tab/>
        <w:t>Yes, it sounds like people are itching to get into it so, might as well open the floodgates and let people explore at their own pace.</w:t>
      </w:r>
    </w:p>
    <w:p w14:paraId="58248672" w14:textId="77777777" w:rsidR="004612D1" w:rsidRDefault="004612D1" w:rsidP="004A7933">
      <w:pPr>
        <w:ind w:hanging="2160"/>
        <w:rPr>
          <w:bCs/>
        </w:rPr>
      </w:pPr>
    </w:p>
    <w:p w14:paraId="0D5069AD" w14:textId="319500D1" w:rsidR="004612D1" w:rsidRDefault="005C2877" w:rsidP="004A7933">
      <w:pPr>
        <w:ind w:hanging="2160"/>
        <w:rPr>
          <w:bCs/>
        </w:rPr>
      </w:pPr>
      <w:r>
        <w:rPr>
          <w:bCs/>
        </w:rPr>
        <w:t>Erica Aulik:</w:t>
      </w:r>
      <w:r w:rsidR="004612D1">
        <w:rPr>
          <w:bCs/>
        </w:rPr>
        <w:tab/>
        <w:t>It’s in the Q&amp;A box, everyone. Oh, did it come? Let’s see.</w:t>
      </w:r>
    </w:p>
    <w:p w14:paraId="7567080D" w14:textId="77777777" w:rsidR="004612D1" w:rsidRDefault="004612D1" w:rsidP="004A7933">
      <w:pPr>
        <w:ind w:hanging="2160"/>
        <w:rPr>
          <w:bCs/>
        </w:rPr>
      </w:pPr>
    </w:p>
    <w:p w14:paraId="5B86083B" w14:textId="60FB1849" w:rsidR="004612D1" w:rsidRDefault="004612D1" w:rsidP="004A7933">
      <w:pPr>
        <w:ind w:hanging="2160"/>
        <w:rPr>
          <w:bCs/>
        </w:rPr>
      </w:pPr>
      <w:r>
        <w:rPr>
          <w:bCs/>
        </w:rPr>
        <w:t>Brett:</w:t>
      </w:r>
      <w:r>
        <w:rPr>
          <w:bCs/>
        </w:rPr>
        <w:tab/>
        <w:t>It looks like it was posted a bit higher. But Erica, you can put it in the chat as long as you – if you address it to “Everyone,” they should receive it.</w:t>
      </w:r>
    </w:p>
    <w:p w14:paraId="6CA96646" w14:textId="77777777" w:rsidR="004612D1" w:rsidRDefault="004612D1" w:rsidP="004A7933">
      <w:pPr>
        <w:ind w:hanging="2160"/>
        <w:rPr>
          <w:bCs/>
        </w:rPr>
      </w:pPr>
    </w:p>
    <w:p w14:paraId="6B2010DF" w14:textId="7458F51E" w:rsidR="004612D1" w:rsidRDefault="005C2877" w:rsidP="004A7933">
      <w:pPr>
        <w:ind w:hanging="2160"/>
        <w:rPr>
          <w:bCs/>
        </w:rPr>
      </w:pPr>
      <w:r>
        <w:rPr>
          <w:bCs/>
        </w:rPr>
        <w:t>Erica Aulik:</w:t>
      </w:r>
      <w:r w:rsidR="004612D1">
        <w:rPr>
          <w:bCs/>
        </w:rPr>
        <w:tab/>
        <w:t>Oh, in the chat. Got it, alright, here we go.</w:t>
      </w:r>
      <w:r w:rsidR="00BF25A3">
        <w:rPr>
          <w:bCs/>
        </w:rPr>
        <w:t xml:space="preserve"> Did that come through?</w:t>
      </w:r>
    </w:p>
    <w:p w14:paraId="2CE9C596" w14:textId="77777777" w:rsidR="00BF25A3" w:rsidRDefault="00BF25A3" w:rsidP="004A7933">
      <w:pPr>
        <w:ind w:hanging="2160"/>
        <w:rPr>
          <w:bCs/>
        </w:rPr>
      </w:pPr>
    </w:p>
    <w:p w14:paraId="05EE92E6" w14:textId="30E9EB7F" w:rsidR="00BF25A3" w:rsidRDefault="005C2877" w:rsidP="004A7933">
      <w:pPr>
        <w:ind w:hanging="2160"/>
        <w:rPr>
          <w:bCs/>
        </w:rPr>
      </w:pPr>
      <w:r>
        <w:rPr>
          <w:bCs/>
        </w:rPr>
        <w:t>Stephen Henshaw:</w:t>
      </w:r>
      <w:r w:rsidR="00BF25A3">
        <w:rPr>
          <w:bCs/>
        </w:rPr>
        <w:tab/>
        <w:t xml:space="preserve">I see that here. </w:t>
      </w:r>
      <w:r w:rsidR="00B40D86">
        <w:rPr>
          <w:bCs/>
        </w:rPr>
        <w:t>Any last-minute questions? I’ll let Erica or Dr. Jeans give the call and then, we’ll be wrapping here.</w:t>
      </w:r>
    </w:p>
    <w:p w14:paraId="71A538DB" w14:textId="77777777" w:rsidR="00A52F53" w:rsidRDefault="00A52F53" w:rsidP="004A7933">
      <w:pPr>
        <w:ind w:hanging="2160"/>
        <w:rPr>
          <w:bCs/>
        </w:rPr>
      </w:pPr>
    </w:p>
    <w:p w14:paraId="439B5E62" w14:textId="5A91FC1B" w:rsidR="00A52F53" w:rsidRDefault="005C2877" w:rsidP="004A7933">
      <w:pPr>
        <w:ind w:hanging="2160"/>
        <w:rPr>
          <w:bCs/>
        </w:rPr>
      </w:pPr>
      <w:r>
        <w:rPr>
          <w:bCs/>
        </w:rPr>
        <w:t>Erica Aulik:</w:t>
      </w:r>
      <w:r w:rsidR="00A52F53">
        <w:rPr>
          <w:bCs/>
        </w:rPr>
        <w:tab/>
        <w:t>I'm just excited to hear feedback and you can give feedback in the tool or come to an office hour. Start working away; let us know how it works for you in the types of activities you do every day</w:t>
      </w:r>
      <w:r w:rsidR="00091E84">
        <w:rPr>
          <w:bCs/>
        </w:rPr>
        <w:t>, h</w:t>
      </w:r>
      <w:r w:rsidR="00A52F53">
        <w:rPr>
          <w:bCs/>
        </w:rPr>
        <w:t xml:space="preserve">ow it improves your </w:t>
      </w:r>
      <w:r w:rsidR="00091E84">
        <w:rPr>
          <w:bCs/>
        </w:rPr>
        <w:t>workflows.</w:t>
      </w:r>
    </w:p>
    <w:p w14:paraId="0F6DFC06" w14:textId="77777777" w:rsidR="00091E84" w:rsidRDefault="00091E84" w:rsidP="004A7933">
      <w:pPr>
        <w:ind w:hanging="2160"/>
        <w:rPr>
          <w:bCs/>
        </w:rPr>
      </w:pPr>
    </w:p>
    <w:p w14:paraId="485BADE4" w14:textId="5A7EC866" w:rsidR="00091E84" w:rsidRDefault="00091E84" w:rsidP="004A7933">
      <w:pPr>
        <w:ind w:hanging="2160"/>
        <w:rPr>
          <w:bCs/>
        </w:rPr>
      </w:pPr>
      <w:r>
        <w:rPr>
          <w:bCs/>
        </w:rPr>
        <w:t>Karen Jeans:</w:t>
      </w:r>
      <w:r>
        <w:rPr>
          <w:bCs/>
        </w:rPr>
        <w:tab/>
        <w:t>I agree. Again, we’ll close out. Thank you so much for attending the maiden voyage of this new adventure and thank you so much for letting us have this time. We hope you have a great rest of the afternoon. Thank you for joining.</w:t>
      </w:r>
      <w:r w:rsidR="0038229F">
        <w:rPr>
          <w:bCs/>
        </w:rPr>
        <w:t xml:space="preserve"> </w:t>
      </w:r>
    </w:p>
    <w:p w14:paraId="003F0986" w14:textId="77777777" w:rsidR="0038229F" w:rsidRDefault="0038229F" w:rsidP="004A7933">
      <w:pPr>
        <w:ind w:hanging="2160"/>
        <w:rPr>
          <w:bCs/>
        </w:rPr>
      </w:pPr>
    </w:p>
    <w:p w14:paraId="44F9D2C6" w14:textId="5B648E4B" w:rsidR="0038229F" w:rsidRPr="00F37057" w:rsidRDefault="005C2877" w:rsidP="004A7933">
      <w:pPr>
        <w:ind w:hanging="2160"/>
        <w:rPr>
          <w:bCs/>
        </w:rPr>
      </w:pPr>
      <w:r>
        <w:rPr>
          <w:bCs/>
        </w:rPr>
        <w:t>Erica Aulik:</w:t>
      </w:r>
      <w:r w:rsidR="0038229F">
        <w:rPr>
          <w:bCs/>
        </w:rPr>
        <w:tab/>
        <w:t xml:space="preserve">Thanks, everyone. Bye bye. </w:t>
      </w:r>
    </w:p>
    <w:sectPr w:rsidR="0038229F" w:rsidRPr="00F3705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022E5" w14:textId="77777777" w:rsidR="00C0505A" w:rsidRDefault="00C0505A">
      <w:r>
        <w:separator/>
      </w:r>
    </w:p>
  </w:endnote>
  <w:endnote w:type="continuationSeparator" w:id="0">
    <w:p w14:paraId="5B8BFB87" w14:textId="77777777" w:rsidR="00C0505A" w:rsidRDefault="00C05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2B555" w14:textId="77777777" w:rsidR="004E0B05" w:rsidRDefault="004E0B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376D" w14:textId="77777777" w:rsidR="000C3B0F" w:rsidRDefault="000C3B0F">
    <w:pPr>
      <w:pBdr>
        <w:top w:val="nil"/>
        <w:left w:val="nil"/>
        <w:bottom w:val="nil"/>
        <w:right w:val="nil"/>
        <w:between w:val="nil"/>
      </w:pBdr>
      <w:tabs>
        <w:tab w:val="center" w:pos="4320"/>
        <w:tab w:val="right" w:pos="8640"/>
      </w:tabs>
      <w:ind w:hanging="2160"/>
      <w:jc w:val="center"/>
      <w:rPr>
        <w:color w:val="000000"/>
        <w:sz w:val="20"/>
        <w:szCs w:val="20"/>
        <w:highlight w:val="white"/>
      </w:rPr>
    </w:pPr>
  </w:p>
  <w:p w14:paraId="3CB5561F" w14:textId="77777777" w:rsidR="000C3B0F" w:rsidRDefault="00315E8F">
    <w:pPr>
      <w:tabs>
        <w:tab w:val="center" w:pos="4680"/>
        <w:tab w:val="right" w:pos="9360"/>
      </w:tabs>
      <w:ind w:left="0"/>
      <w:rPr>
        <w:rFonts w:ascii="Calibri" w:eastAsia="Calibri" w:hAnsi="Calibri" w:cs="Calibri"/>
        <w:color w:val="808080"/>
        <w:sz w:val="16"/>
        <w:szCs w:val="16"/>
      </w:rPr>
    </w:pPr>
    <w:r>
      <w:rPr>
        <w:rFonts w:ascii="Calibri" w:eastAsia="Calibri" w:hAnsi="Calibri" w:cs="Calibri"/>
        <w:color w:val="808080"/>
        <w:sz w:val="18"/>
        <w:szCs w:val="18"/>
      </w:rPr>
      <w:tab/>
    </w:r>
    <w:r>
      <w:rPr>
        <w:rFonts w:ascii="Calibri" w:eastAsia="Calibri" w:hAnsi="Calibri" w:cs="Calibri"/>
        <w:color w:val="808080"/>
        <w:sz w:val="18"/>
        <w:szCs w:val="18"/>
      </w:rPr>
      <w:tab/>
    </w:r>
    <w:r>
      <w:rPr>
        <w:rFonts w:ascii="Calibri" w:eastAsia="Calibri" w:hAnsi="Calibri" w:cs="Calibri"/>
        <w:noProof/>
        <w:color w:val="808080"/>
        <w:sz w:val="16"/>
        <w:szCs w:val="16"/>
      </w:rPr>
      <w:drawing>
        <wp:inline distT="0" distB="0" distL="0" distR="0" wp14:anchorId="52828BE2" wp14:editId="753D4D0B">
          <wp:extent cx="321406" cy="366161"/>
          <wp:effectExtent l="0" t="0" r="0" b="0"/>
          <wp:docPr id="1" name="image1.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medium confidence"/>
                  <pic:cNvPicPr preferRelativeResize="0"/>
                </pic:nvPicPr>
                <pic:blipFill>
                  <a:blip r:embed="rId1"/>
                  <a:srcRect/>
                  <a:stretch>
                    <a:fillRect/>
                  </a:stretch>
                </pic:blipFill>
                <pic:spPr>
                  <a:xfrm>
                    <a:off x="0" y="0"/>
                    <a:ext cx="321406" cy="366161"/>
                  </a:xfrm>
                  <a:prstGeom prst="rect">
                    <a:avLst/>
                  </a:prstGeom>
                  <a:ln/>
                </pic:spPr>
              </pic:pic>
            </a:graphicData>
          </a:graphic>
        </wp:inline>
      </w:drawing>
    </w:r>
  </w:p>
  <w:p w14:paraId="13B5B11E" w14:textId="77777777" w:rsidR="000C3B0F" w:rsidRDefault="000C3B0F">
    <w:pPr>
      <w:tabs>
        <w:tab w:val="center" w:pos="4680"/>
        <w:tab w:val="right" w:pos="9360"/>
      </w:tabs>
      <w:ind w:left="0"/>
      <w:jc w:val="center"/>
      <w:rPr>
        <w:rFonts w:ascii="Calibri" w:eastAsia="Calibri" w:hAnsi="Calibri" w:cs="Calibri"/>
        <w:color w:val="808080"/>
        <w:sz w:val="16"/>
        <w:szCs w:val="16"/>
      </w:rPr>
    </w:pPr>
  </w:p>
  <w:p w14:paraId="3C5874CF" w14:textId="77777777" w:rsidR="000C3B0F" w:rsidRDefault="00315E8F">
    <w:pPr>
      <w:tabs>
        <w:tab w:val="center" w:pos="4680"/>
        <w:tab w:val="right" w:pos="9360"/>
      </w:tabs>
      <w:ind w:left="0"/>
      <w:rPr>
        <w:sz w:val="20"/>
        <w:szCs w:val="20"/>
        <w:highlight w:val="white"/>
      </w:rPr>
    </w:pPr>
    <w:r>
      <w:rPr>
        <w:rFonts w:ascii="Calibri" w:eastAsia="Calibri" w:hAnsi="Calibri" w:cs="Calibri"/>
        <w:color w:val="808080"/>
        <w:sz w:val="16"/>
        <w:szCs w:val="16"/>
      </w:rPr>
      <w:t xml:space="preserve">CONFIDENTIAL - Page </w:t>
    </w:r>
    <w:r>
      <w:rPr>
        <w:rFonts w:ascii="Calibri" w:eastAsia="Calibri" w:hAnsi="Calibri" w:cs="Calibri"/>
        <w:color w:val="808080"/>
        <w:sz w:val="16"/>
        <w:szCs w:val="16"/>
      </w:rPr>
      <w:fldChar w:fldCharType="begin"/>
    </w:r>
    <w:r>
      <w:rPr>
        <w:rFonts w:ascii="Calibri" w:eastAsia="Calibri" w:hAnsi="Calibri" w:cs="Calibri"/>
        <w:color w:val="808080"/>
        <w:sz w:val="16"/>
        <w:szCs w:val="16"/>
      </w:rPr>
      <w:instrText>PAGE</w:instrText>
    </w:r>
    <w:r>
      <w:rPr>
        <w:rFonts w:ascii="Calibri" w:eastAsia="Calibri" w:hAnsi="Calibri" w:cs="Calibri"/>
        <w:color w:val="808080"/>
        <w:sz w:val="16"/>
        <w:szCs w:val="16"/>
      </w:rPr>
      <w:fldChar w:fldCharType="separate"/>
    </w:r>
    <w:r w:rsidR="003A7CF3">
      <w:rPr>
        <w:rFonts w:ascii="Calibri" w:eastAsia="Calibri" w:hAnsi="Calibri" w:cs="Calibri"/>
        <w:noProof/>
        <w:color w:val="808080"/>
        <w:sz w:val="16"/>
        <w:szCs w:val="16"/>
      </w:rPr>
      <w:t>1</w:t>
    </w:r>
    <w:r>
      <w:rPr>
        <w:rFonts w:ascii="Calibri" w:eastAsia="Calibri" w:hAnsi="Calibri" w:cs="Calibri"/>
        <w:color w:val="808080"/>
        <w:sz w:val="16"/>
        <w:szCs w:val="16"/>
      </w:rPr>
      <w:fldChar w:fldCharType="end"/>
    </w:r>
    <w:r>
      <w:rPr>
        <w:rFonts w:ascii="Calibri" w:eastAsia="Calibri" w:hAnsi="Calibri" w:cs="Calibri"/>
        <w:color w:val="808080"/>
        <w:sz w:val="16"/>
        <w:szCs w:val="16"/>
      </w:rPr>
      <w:tab/>
    </w:r>
    <w:r>
      <w:rPr>
        <w:rFonts w:ascii="Calibri" w:eastAsia="Calibri" w:hAnsi="Calibri" w:cs="Calibri"/>
        <w:color w:val="808080"/>
        <w:sz w:val="16"/>
        <w:szCs w:val="16"/>
      </w:rPr>
      <w:tab/>
      <w:t>Transcribed by Research Transcriptions</w:t>
    </w:r>
    <w:r>
      <w:rPr>
        <w:rFonts w:ascii="Calibri" w:eastAsia="Calibri" w:hAnsi="Calibri" w:cs="Calibr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1EC70" w14:textId="77777777" w:rsidR="004E0B05" w:rsidRDefault="004E0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17170" w14:textId="77777777" w:rsidR="00C0505A" w:rsidRDefault="00C0505A">
      <w:r>
        <w:separator/>
      </w:r>
    </w:p>
  </w:footnote>
  <w:footnote w:type="continuationSeparator" w:id="0">
    <w:p w14:paraId="5DBCCA3F" w14:textId="77777777" w:rsidR="00C0505A" w:rsidRDefault="00C05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F8B02" w14:textId="77777777" w:rsidR="004E0B05" w:rsidRDefault="004E0B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B917D" w14:textId="538B4EFA" w:rsidR="004E0B05" w:rsidRDefault="004E0B05" w:rsidP="004E0B05">
    <w:pPr>
      <w:tabs>
        <w:tab w:val="center" w:pos="4320"/>
        <w:tab w:val="right" w:pos="8640"/>
      </w:tabs>
      <w:ind w:hanging="2160"/>
      <w:jc w:val="center"/>
    </w:pPr>
    <w:r>
      <w:t xml:space="preserve">Transcript: Find Pro Demonstration - </w:t>
    </w:r>
    <w:r>
      <w:rPr>
        <w:color w:val="000000"/>
      </w:rPr>
      <w:t>June 13, 2023</w:t>
    </w:r>
  </w:p>
  <w:p w14:paraId="79D95B92" w14:textId="77777777" w:rsidR="004E0B05" w:rsidRDefault="004E0B05" w:rsidP="004E0B05">
    <w:pPr>
      <w:tabs>
        <w:tab w:val="center" w:pos="4320"/>
        <w:tab w:val="right" w:pos="8640"/>
      </w:tabs>
      <w:ind w:hanging="2160"/>
      <w:jc w:val="center"/>
      <w:rPr>
        <w:color w:val="000000"/>
      </w:rPr>
    </w:pPr>
  </w:p>
  <w:p w14:paraId="63BB3DD1" w14:textId="77777777" w:rsidR="000C3B0F" w:rsidRDefault="000C3B0F">
    <w:pPr>
      <w:pBdr>
        <w:top w:val="nil"/>
        <w:left w:val="nil"/>
        <w:bottom w:val="nil"/>
        <w:right w:val="nil"/>
        <w:between w:val="nil"/>
      </w:pBdr>
      <w:tabs>
        <w:tab w:val="center" w:pos="4320"/>
        <w:tab w:val="right" w:pos="8640"/>
      </w:tabs>
      <w:ind w:hanging="2160"/>
      <w:jc w:val="center"/>
      <w:rPr>
        <w:color w:val="000000"/>
      </w:rPr>
    </w:pPr>
  </w:p>
  <w:p w14:paraId="213F6780" w14:textId="77777777" w:rsidR="000C3B0F" w:rsidRDefault="000C3B0F">
    <w:pPr>
      <w:pBdr>
        <w:top w:val="nil"/>
        <w:left w:val="nil"/>
        <w:bottom w:val="nil"/>
        <w:right w:val="nil"/>
        <w:between w:val="nil"/>
      </w:pBdr>
      <w:tabs>
        <w:tab w:val="center" w:pos="4320"/>
        <w:tab w:val="right" w:pos="8640"/>
      </w:tabs>
      <w:ind w:hanging="2160"/>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C2C00" w14:textId="77777777" w:rsidR="004E0B05" w:rsidRDefault="004E0B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0F"/>
    <w:rsid w:val="00015A19"/>
    <w:rsid w:val="0002130A"/>
    <w:rsid w:val="00061DEE"/>
    <w:rsid w:val="00066A2C"/>
    <w:rsid w:val="00073041"/>
    <w:rsid w:val="000766AC"/>
    <w:rsid w:val="00080689"/>
    <w:rsid w:val="00084016"/>
    <w:rsid w:val="00091E84"/>
    <w:rsid w:val="000C3B0F"/>
    <w:rsid w:val="00122531"/>
    <w:rsid w:val="001354AE"/>
    <w:rsid w:val="00140BB4"/>
    <w:rsid w:val="00163342"/>
    <w:rsid w:val="00177FE2"/>
    <w:rsid w:val="001E0B06"/>
    <w:rsid w:val="001F7903"/>
    <w:rsid w:val="00220908"/>
    <w:rsid w:val="00232D6F"/>
    <w:rsid w:val="002638D1"/>
    <w:rsid w:val="002B76A6"/>
    <w:rsid w:val="002D7BAA"/>
    <w:rsid w:val="003135BC"/>
    <w:rsid w:val="00315E8F"/>
    <w:rsid w:val="003338A6"/>
    <w:rsid w:val="00337A74"/>
    <w:rsid w:val="0035275C"/>
    <w:rsid w:val="00356DC3"/>
    <w:rsid w:val="0038229F"/>
    <w:rsid w:val="003A23FA"/>
    <w:rsid w:val="003A7CF3"/>
    <w:rsid w:val="003F29AF"/>
    <w:rsid w:val="00435EC6"/>
    <w:rsid w:val="004612D1"/>
    <w:rsid w:val="0047688D"/>
    <w:rsid w:val="0049189F"/>
    <w:rsid w:val="004A7933"/>
    <w:rsid w:val="004E0B05"/>
    <w:rsid w:val="004F3169"/>
    <w:rsid w:val="004F7DE1"/>
    <w:rsid w:val="00510BD6"/>
    <w:rsid w:val="005144A3"/>
    <w:rsid w:val="00585528"/>
    <w:rsid w:val="005A4E7E"/>
    <w:rsid w:val="005C2877"/>
    <w:rsid w:val="005F19E4"/>
    <w:rsid w:val="00645DC3"/>
    <w:rsid w:val="00674E58"/>
    <w:rsid w:val="0068097E"/>
    <w:rsid w:val="00683B8E"/>
    <w:rsid w:val="00695304"/>
    <w:rsid w:val="006A55BD"/>
    <w:rsid w:val="006D25AE"/>
    <w:rsid w:val="00723AD3"/>
    <w:rsid w:val="00745DDF"/>
    <w:rsid w:val="0074761D"/>
    <w:rsid w:val="0076779A"/>
    <w:rsid w:val="007B0CDB"/>
    <w:rsid w:val="007C0161"/>
    <w:rsid w:val="007E5725"/>
    <w:rsid w:val="007F7024"/>
    <w:rsid w:val="00820B6F"/>
    <w:rsid w:val="00846420"/>
    <w:rsid w:val="008863D6"/>
    <w:rsid w:val="008D6A50"/>
    <w:rsid w:val="008F5F2A"/>
    <w:rsid w:val="00936DF5"/>
    <w:rsid w:val="00965A30"/>
    <w:rsid w:val="009677B0"/>
    <w:rsid w:val="009B03B3"/>
    <w:rsid w:val="009B7DA0"/>
    <w:rsid w:val="009E2B95"/>
    <w:rsid w:val="00A000A9"/>
    <w:rsid w:val="00A52F53"/>
    <w:rsid w:val="00A7509D"/>
    <w:rsid w:val="00AC106A"/>
    <w:rsid w:val="00AD581C"/>
    <w:rsid w:val="00B05F59"/>
    <w:rsid w:val="00B327F3"/>
    <w:rsid w:val="00B40D86"/>
    <w:rsid w:val="00B70FE9"/>
    <w:rsid w:val="00B85C3E"/>
    <w:rsid w:val="00BC000B"/>
    <w:rsid w:val="00BD45D1"/>
    <w:rsid w:val="00BF25A3"/>
    <w:rsid w:val="00C01377"/>
    <w:rsid w:val="00C0505A"/>
    <w:rsid w:val="00C47226"/>
    <w:rsid w:val="00C64ABD"/>
    <w:rsid w:val="00C7723D"/>
    <w:rsid w:val="00C77EB3"/>
    <w:rsid w:val="00CD155A"/>
    <w:rsid w:val="00CD56F4"/>
    <w:rsid w:val="00CE0819"/>
    <w:rsid w:val="00CE71CE"/>
    <w:rsid w:val="00D74D7C"/>
    <w:rsid w:val="00D91F8F"/>
    <w:rsid w:val="00D94EEF"/>
    <w:rsid w:val="00D95454"/>
    <w:rsid w:val="00E463A7"/>
    <w:rsid w:val="00E71CCE"/>
    <w:rsid w:val="00E84A71"/>
    <w:rsid w:val="00EA5728"/>
    <w:rsid w:val="00ED4763"/>
    <w:rsid w:val="00F3284F"/>
    <w:rsid w:val="00F356B3"/>
    <w:rsid w:val="00F35CA9"/>
    <w:rsid w:val="00F37057"/>
    <w:rsid w:val="00F54E9E"/>
    <w:rsid w:val="00F9505F"/>
    <w:rsid w:val="00FB7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7A2EA"/>
  <w15:docId w15:val="{E8BF161B-F4A8-43D5-AB94-2B116A63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rsid w:val="00843062"/>
    <w:pPr>
      <w:tabs>
        <w:tab w:val="center" w:pos="4320"/>
        <w:tab w:val="right" w:pos="8640"/>
      </w:tabs>
    </w:pPr>
  </w:style>
  <w:style w:type="paragraph" w:styleId="Footer">
    <w:name w:val="footer"/>
    <w:basedOn w:val="Normal"/>
    <w:link w:val="FooterChar"/>
    <w:rsid w:val="00843062"/>
    <w:pPr>
      <w:tabs>
        <w:tab w:val="center" w:pos="4320"/>
        <w:tab w:val="right" w:pos="8640"/>
      </w:tabs>
    </w:pPr>
  </w:style>
  <w:style w:type="character" w:styleId="PageNumber">
    <w:name w:val="page number"/>
    <w:basedOn w:val="DefaultParagraphFont"/>
    <w:rsid w:val="00843062"/>
  </w:style>
  <w:style w:type="character" w:customStyle="1" w:styleId="apple-style-span">
    <w:name w:val="apple-style-span"/>
    <w:basedOn w:val="DefaultParagraphFont"/>
    <w:rsid w:val="00672E14"/>
  </w:style>
  <w:style w:type="character" w:styleId="Hyperlink">
    <w:name w:val="Hyperlink"/>
    <w:uiPriority w:val="99"/>
    <w:rsid w:val="008130DF"/>
    <w:rPr>
      <w:color w:val="0000FF"/>
      <w:u w:val="single"/>
    </w:rPr>
  </w:style>
  <w:style w:type="character" w:styleId="Emphasis">
    <w:name w:val="Emphasis"/>
    <w:uiPriority w:val="20"/>
    <w:qFormat/>
    <w:rsid w:val="001F048E"/>
    <w:rPr>
      <w:b/>
      <w:bCs/>
      <w:i w:val="0"/>
      <w:iCs w:val="0"/>
    </w:rPr>
  </w:style>
  <w:style w:type="character" w:customStyle="1" w:styleId="st1">
    <w:name w:val="st1"/>
    <w:rsid w:val="00277A0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eaderChar">
    <w:name w:val="Header Char"/>
    <w:basedOn w:val="DefaultParagraphFont"/>
    <w:link w:val="Header"/>
    <w:uiPriority w:val="99"/>
    <w:rsid w:val="00C47226"/>
  </w:style>
  <w:style w:type="character" w:customStyle="1" w:styleId="FooterChar">
    <w:name w:val="Footer Char"/>
    <w:basedOn w:val="DefaultParagraphFont"/>
    <w:link w:val="Footer"/>
    <w:rsid w:val="00C47226"/>
  </w:style>
  <w:style w:type="character" w:styleId="UnresolvedMention">
    <w:name w:val="Unresolved Mention"/>
    <w:basedOn w:val="DefaultParagraphFont"/>
    <w:uiPriority w:val="99"/>
    <w:semiHidden/>
    <w:unhideWhenUsed/>
    <w:rsid w:val="00C47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50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HACOORDFINDProQuestions@VA.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H+jsflY3nGqfxfBd4kFQ7tWk9Q==">AMUW2mU++EJyUOfwtxlEkM/e2vyHBWw66wbKfcj5n8d4fVenqpRQvYemD8FsDCJ4BYlpZ9ADPdYpXN0ZWmP0Uc3XJ3Wc2uadKc6jrcmtz+urm9bJ9eIQG1WlRIEBoiba8kLJxF8hR89s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16</Pages>
  <Words>5097</Words>
  <Characters>29054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Transcript: Find Pro Demonstration - June 13, 2023</vt:lpstr>
    </vt:vector>
  </TitlesOfParts>
  <Company/>
  <LinksUpToDate>false</LinksUpToDate>
  <CharactersWithSpaces>34083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Find Pro Demonstration - June 13, 2023</dc:title>
  <dc:subject>Transcript: Find Pro Demonstration - June 13, 2023</dc:subject>
  <dc:creator>VA ORPPE</dc:creator>
  <cp:keywords>Transcript: Find Pro Demonstration - June 13, 2023</cp:keywords>
  <cp:lastModifiedBy>Rivera, Portia T</cp:lastModifiedBy>
  <cp:revision>97</cp:revision>
  <dcterms:created xsi:type="dcterms:W3CDTF">2023-06-27T18:16:00Z</dcterms:created>
  <dcterms:modified xsi:type="dcterms:W3CDTF">2023-08-01T12:45:00Z</dcterms:modified>
</cp:coreProperties>
</file>