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3F304" w14:textId="2B93AD75" w:rsidR="00B575AF" w:rsidRDefault="0061440F" w:rsidP="00E1380C">
      <w:pPr>
        <w:rPr>
          <w:b w:val="0"/>
          <w:sz w:val="24"/>
          <w:szCs w:val="24"/>
        </w:rPr>
      </w:pPr>
      <w:bookmarkStart w:id="0" w:name="_Hlk119416619"/>
      <w:r w:rsidRPr="009621BB">
        <w:rPr>
          <w:b w:val="0"/>
          <w:sz w:val="24"/>
          <w:szCs w:val="24"/>
        </w:rPr>
        <w:t xml:space="preserve"> </w:t>
      </w:r>
    </w:p>
    <w:bookmarkEnd w:id="0"/>
    <w:p w14:paraId="17A17FB3" w14:textId="77777777" w:rsidR="00B575AF" w:rsidRDefault="00B575AF" w:rsidP="009621BB">
      <w:pPr>
        <w:ind w:left="2160" w:hanging="2160"/>
        <w:rPr>
          <w:b w:val="0"/>
          <w:sz w:val="24"/>
          <w:szCs w:val="24"/>
        </w:rPr>
      </w:pPr>
    </w:p>
    <w:p w14:paraId="02E72862" w14:textId="5669CF8E" w:rsidR="009D3C4E" w:rsidRDefault="00B575AF" w:rsidP="009D3C4E">
      <w:pPr>
        <w:ind w:left="2160" w:hanging="21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Karen Jeans:</w:t>
      </w:r>
      <w:r>
        <w:rPr>
          <w:b w:val="0"/>
          <w:sz w:val="24"/>
          <w:szCs w:val="24"/>
        </w:rPr>
        <w:tab/>
      </w:r>
      <w:r w:rsidR="005D1926">
        <w:rPr>
          <w:b w:val="0"/>
          <w:sz w:val="24"/>
          <w:szCs w:val="24"/>
        </w:rPr>
        <w:t>T</w:t>
      </w:r>
      <w:r w:rsidR="0061440F" w:rsidRPr="009621BB">
        <w:rPr>
          <w:b w:val="0"/>
          <w:sz w:val="24"/>
          <w:szCs w:val="24"/>
        </w:rPr>
        <w:t xml:space="preserve">hank you </w:t>
      </w:r>
      <w:r w:rsidR="005D1926">
        <w:rPr>
          <w:b w:val="0"/>
          <w:sz w:val="24"/>
          <w:szCs w:val="24"/>
        </w:rPr>
        <w:t>P</w:t>
      </w:r>
      <w:r w:rsidR="0061440F" w:rsidRPr="009621BB">
        <w:rPr>
          <w:b w:val="0"/>
          <w:sz w:val="24"/>
          <w:szCs w:val="24"/>
        </w:rPr>
        <w:t>arker</w:t>
      </w:r>
      <w:r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4B6B35">
        <w:rPr>
          <w:b w:val="0"/>
          <w:sz w:val="24"/>
          <w:szCs w:val="24"/>
        </w:rPr>
        <w:t>S</w:t>
      </w:r>
      <w:r w:rsidR="0061440F" w:rsidRPr="009621BB">
        <w:rPr>
          <w:b w:val="0"/>
          <w:sz w:val="24"/>
          <w:szCs w:val="24"/>
        </w:rPr>
        <w:t xml:space="preserve">o </w:t>
      </w:r>
      <w:r w:rsidR="004B6B35">
        <w:rPr>
          <w:b w:val="0"/>
          <w:sz w:val="24"/>
          <w:szCs w:val="24"/>
        </w:rPr>
        <w:t xml:space="preserve">hi everybody. My name is </w:t>
      </w:r>
      <w:r w:rsidR="005D1926" w:rsidRPr="009621BB">
        <w:rPr>
          <w:b w:val="0"/>
          <w:sz w:val="24"/>
          <w:szCs w:val="24"/>
        </w:rPr>
        <w:t>Karen</w:t>
      </w:r>
      <w:r w:rsidR="0061440F" w:rsidRPr="009621BB">
        <w:rPr>
          <w:b w:val="0"/>
          <w:sz w:val="24"/>
          <w:szCs w:val="24"/>
        </w:rPr>
        <w:t xml:space="preserve"> </w:t>
      </w:r>
      <w:r w:rsidR="00E32776">
        <w:rPr>
          <w:b w:val="0"/>
          <w:sz w:val="24"/>
          <w:szCs w:val="24"/>
        </w:rPr>
        <w:t>Jeans,</w:t>
      </w:r>
      <w:r w:rsidR="0061440F" w:rsidRPr="009621BB">
        <w:rPr>
          <w:b w:val="0"/>
          <w:sz w:val="24"/>
          <w:szCs w:val="24"/>
        </w:rPr>
        <w:t xml:space="preserve"> and</w:t>
      </w:r>
      <w:r w:rsidR="0061440F" w:rsidRPr="0061440F">
        <w:rPr>
          <w:b w:val="0"/>
          <w:sz w:val="24"/>
          <w:szCs w:val="24"/>
        </w:rPr>
        <w:t xml:space="preserve"> I </w:t>
      </w:r>
      <w:r w:rsidR="0061440F" w:rsidRPr="009621BB">
        <w:rPr>
          <w:b w:val="0"/>
          <w:sz w:val="24"/>
          <w:szCs w:val="24"/>
        </w:rPr>
        <w:t>am the</w:t>
      </w:r>
      <w:r w:rsidR="004B6B35">
        <w:rPr>
          <w:b w:val="0"/>
          <w:sz w:val="24"/>
          <w:szCs w:val="24"/>
        </w:rPr>
        <w:t xml:space="preserve"> D</w:t>
      </w:r>
      <w:r w:rsidR="0061440F" w:rsidRPr="009621BB">
        <w:rPr>
          <w:b w:val="0"/>
          <w:sz w:val="24"/>
          <w:szCs w:val="24"/>
        </w:rPr>
        <w:t xml:space="preserve">irector of </w:t>
      </w:r>
      <w:r w:rsidR="004B6B35">
        <w:rPr>
          <w:b w:val="0"/>
          <w:sz w:val="24"/>
          <w:szCs w:val="24"/>
        </w:rPr>
        <w:t>OR</w:t>
      </w:r>
      <w:r w:rsidR="005D1926">
        <w:rPr>
          <w:b w:val="0"/>
          <w:sz w:val="24"/>
          <w:szCs w:val="24"/>
        </w:rPr>
        <w:t>PP</w:t>
      </w:r>
      <w:r w:rsidR="004B6B35">
        <w:rPr>
          <w:b w:val="0"/>
          <w:sz w:val="24"/>
          <w:szCs w:val="24"/>
        </w:rPr>
        <w:t xml:space="preserve">&amp;E </w:t>
      </w:r>
      <w:r w:rsidR="0061440F" w:rsidRPr="009621BB">
        <w:rPr>
          <w:b w:val="0"/>
          <w:sz w:val="24"/>
          <w:szCs w:val="24"/>
        </w:rPr>
        <w:t xml:space="preserve">here in the </w:t>
      </w:r>
      <w:r w:rsidR="004B6B35">
        <w:rPr>
          <w:b w:val="0"/>
          <w:sz w:val="24"/>
          <w:szCs w:val="24"/>
        </w:rPr>
        <w:t>O</w:t>
      </w:r>
      <w:r w:rsidR="0061440F" w:rsidRPr="009621BB">
        <w:rPr>
          <w:b w:val="0"/>
          <w:sz w:val="24"/>
          <w:szCs w:val="24"/>
        </w:rPr>
        <w:t xml:space="preserve">ffice of </w:t>
      </w:r>
      <w:r w:rsidR="004B6B35">
        <w:rPr>
          <w:b w:val="0"/>
          <w:sz w:val="24"/>
          <w:szCs w:val="24"/>
        </w:rPr>
        <w:t>R</w:t>
      </w:r>
      <w:r w:rsidR="0061440F" w:rsidRPr="009621BB">
        <w:rPr>
          <w:b w:val="0"/>
          <w:sz w:val="24"/>
          <w:szCs w:val="24"/>
        </w:rPr>
        <w:t xml:space="preserve">esearch and </w:t>
      </w:r>
      <w:r w:rsidR="004B6B35">
        <w:rPr>
          <w:b w:val="0"/>
          <w:sz w:val="24"/>
          <w:szCs w:val="24"/>
        </w:rPr>
        <w:t>D</w:t>
      </w:r>
      <w:r w:rsidR="0061440F" w:rsidRPr="009621BB">
        <w:rPr>
          <w:b w:val="0"/>
          <w:sz w:val="24"/>
          <w:szCs w:val="24"/>
        </w:rPr>
        <w:t>evelopment and</w:t>
      </w:r>
      <w:r w:rsidR="004B6B35">
        <w:rPr>
          <w:b w:val="0"/>
          <w:sz w:val="24"/>
          <w:szCs w:val="24"/>
        </w:rPr>
        <w:t xml:space="preserve"> I’d</w:t>
      </w:r>
      <w:r w:rsidR="0061440F" w:rsidRPr="009621BB">
        <w:rPr>
          <w:b w:val="0"/>
          <w:sz w:val="24"/>
          <w:szCs w:val="24"/>
        </w:rPr>
        <w:t xml:space="preserve"> </w:t>
      </w:r>
      <w:r w:rsidR="004B6B35">
        <w:rPr>
          <w:b w:val="0"/>
          <w:sz w:val="24"/>
          <w:szCs w:val="24"/>
        </w:rPr>
        <w:t xml:space="preserve">like to </w:t>
      </w:r>
      <w:r w:rsidR="0061440F" w:rsidRPr="009621BB">
        <w:rPr>
          <w:b w:val="0"/>
          <w:sz w:val="24"/>
          <w:szCs w:val="24"/>
        </w:rPr>
        <w:t xml:space="preserve">thank you for joining our bimonthly series on </w:t>
      </w:r>
      <w:r w:rsidR="004B6B35">
        <w:rPr>
          <w:b w:val="0"/>
          <w:sz w:val="24"/>
          <w:szCs w:val="24"/>
        </w:rPr>
        <w:t>HRPP</w:t>
      </w:r>
      <w:r w:rsidR="0061440F" w:rsidRPr="009621BB">
        <w:rPr>
          <w:b w:val="0"/>
          <w:sz w:val="24"/>
          <w:szCs w:val="24"/>
        </w:rPr>
        <w:t xml:space="preserve"> </w:t>
      </w:r>
      <w:r w:rsidR="004B6B35">
        <w:rPr>
          <w:b w:val="0"/>
          <w:sz w:val="24"/>
          <w:szCs w:val="24"/>
        </w:rPr>
        <w:t>P</w:t>
      </w:r>
      <w:r w:rsidR="0061440F" w:rsidRPr="009621BB">
        <w:rPr>
          <w:b w:val="0"/>
          <w:sz w:val="24"/>
          <w:szCs w:val="24"/>
        </w:rPr>
        <w:t>rotections</w:t>
      </w:r>
      <w:r w:rsidR="004B6B35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4B6B35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>nd</w:t>
      </w:r>
      <w:r w:rsidR="0061440F" w:rsidRPr="0061440F">
        <w:rPr>
          <w:b w:val="0"/>
          <w:sz w:val="24"/>
          <w:szCs w:val="24"/>
        </w:rPr>
        <w:t xml:space="preserve"> I</w:t>
      </w:r>
      <w:r w:rsidR="004B6B35">
        <w:rPr>
          <w:b w:val="0"/>
          <w:sz w:val="24"/>
          <w:szCs w:val="24"/>
        </w:rPr>
        <w:t xml:space="preserve"> a</w:t>
      </w:r>
      <w:r w:rsidR="0061440F" w:rsidRPr="009621BB">
        <w:rPr>
          <w:b w:val="0"/>
          <w:sz w:val="24"/>
          <w:szCs w:val="24"/>
        </w:rPr>
        <w:t>m ver</w:t>
      </w:r>
      <w:r w:rsidR="004B6B35">
        <w:rPr>
          <w:b w:val="0"/>
          <w:sz w:val="24"/>
          <w:szCs w:val="24"/>
        </w:rPr>
        <w:t>y…</w:t>
      </w:r>
      <w:r w:rsidR="0061440F" w:rsidRPr="009621BB">
        <w:rPr>
          <w:b w:val="0"/>
          <w:sz w:val="24"/>
          <w:szCs w:val="24"/>
        </w:rPr>
        <w:t>also</w:t>
      </w:r>
      <w:r w:rsidR="004B6B35">
        <w:rPr>
          <w:b w:val="0"/>
          <w:sz w:val="24"/>
          <w:szCs w:val="24"/>
        </w:rPr>
        <w:t xml:space="preserve"> want to</w:t>
      </w:r>
      <w:r w:rsidR="0061440F" w:rsidRPr="009621BB">
        <w:rPr>
          <w:b w:val="0"/>
          <w:sz w:val="24"/>
          <w:szCs w:val="24"/>
        </w:rPr>
        <w:t xml:space="preserve"> express my gratitude today to other representatives from </w:t>
      </w:r>
      <w:r w:rsidR="003E18E9">
        <w:rPr>
          <w:b w:val="0"/>
          <w:sz w:val="24"/>
          <w:szCs w:val="24"/>
        </w:rPr>
        <w:t>ORD</w:t>
      </w:r>
      <w:r w:rsidR="0061440F" w:rsidRPr="009621BB">
        <w:rPr>
          <w:b w:val="0"/>
          <w:sz w:val="24"/>
          <w:szCs w:val="24"/>
        </w:rPr>
        <w:t xml:space="preserve"> and </w:t>
      </w:r>
      <w:r w:rsidR="003E18E9">
        <w:rPr>
          <w:b w:val="0"/>
          <w:sz w:val="24"/>
          <w:szCs w:val="24"/>
        </w:rPr>
        <w:t xml:space="preserve">ORO who will be </w:t>
      </w:r>
      <w:r w:rsidR="0061440F" w:rsidRPr="009621BB">
        <w:rPr>
          <w:b w:val="0"/>
          <w:sz w:val="24"/>
          <w:szCs w:val="24"/>
        </w:rPr>
        <w:t>part of our p</w:t>
      </w:r>
      <w:r w:rsidR="003E18E9">
        <w:rPr>
          <w:b w:val="0"/>
          <w:sz w:val="24"/>
          <w:szCs w:val="24"/>
        </w:rPr>
        <w:t>anel</w:t>
      </w:r>
      <w:r w:rsidR="0061440F" w:rsidRPr="009621BB">
        <w:rPr>
          <w:b w:val="0"/>
          <w:sz w:val="24"/>
          <w:szCs w:val="24"/>
        </w:rPr>
        <w:t xml:space="preserve"> during the question-and-answer session</w:t>
      </w:r>
      <w:r w:rsidR="003E18E9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3E18E9">
        <w:rPr>
          <w:b w:val="0"/>
          <w:sz w:val="24"/>
          <w:szCs w:val="24"/>
        </w:rPr>
        <w:t>T</w:t>
      </w:r>
      <w:r w:rsidR="0061440F" w:rsidRPr="009621BB">
        <w:rPr>
          <w:b w:val="0"/>
          <w:sz w:val="24"/>
          <w:szCs w:val="24"/>
        </w:rPr>
        <w:t>his is a webinar series that we set up</w:t>
      </w:r>
      <w:r w:rsidR="003E18E9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3E18E9">
        <w:rPr>
          <w:b w:val="0"/>
          <w:sz w:val="24"/>
          <w:szCs w:val="24"/>
        </w:rPr>
        <w:t>T</w:t>
      </w:r>
      <w:r w:rsidR="0061440F" w:rsidRPr="009621BB">
        <w:rPr>
          <w:b w:val="0"/>
          <w:sz w:val="24"/>
          <w:szCs w:val="24"/>
        </w:rPr>
        <w:t>his is our third</w:t>
      </w:r>
      <w:r w:rsidR="003E18E9">
        <w:rPr>
          <w:b w:val="0"/>
          <w:sz w:val="24"/>
          <w:szCs w:val="24"/>
        </w:rPr>
        <w:t xml:space="preserve"> in the</w:t>
      </w:r>
      <w:r w:rsidR="0061440F" w:rsidRPr="009621BB">
        <w:rPr>
          <w:b w:val="0"/>
          <w:sz w:val="24"/>
          <w:szCs w:val="24"/>
        </w:rPr>
        <w:t xml:space="preserve"> series that goes every two months to discuss different topics</w:t>
      </w:r>
      <w:r w:rsidR="003E18E9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3E18E9">
        <w:rPr>
          <w:b w:val="0"/>
          <w:sz w:val="24"/>
          <w:szCs w:val="24"/>
        </w:rPr>
        <w:t>I</w:t>
      </w:r>
      <w:r w:rsidR="0061440F" w:rsidRPr="009621BB">
        <w:rPr>
          <w:b w:val="0"/>
          <w:sz w:val="24"/>
          <w:szCs w:val="24"/>
        </w:rPr>
        <w:t>t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 xml:space="preserve">s not one single topic that </w:t>
      </w:r>
      <w:r w:rsidR="003E18E9">
        <w:rPr>
          <w:b w:val="0"/>
          <w:sz w:val="24"/>
          <w:szCs w:val="24"/>
        </w:rPr>
        <w:t>is discussed f</w:t>
      </w:r>
      <w:r w:rsidR="0061440F" w:rsidRPr="009621BB">
        <w:rPr>
          <w:b w:val="0"/>
          <w:sz w:val="24"/>
          <w:szCs w:val="24"/>
        </w:rPr>
        <w:t>or the entire webinar</w:t>
      </w:r>
      <w:r w:rsidR="003E18E9">
        <w:rPr>
          <w:b w:val="0"/>
          <w:sz w:val="24"/>
          <w:szCs w:val="24"/>
        </w:rPr>
        <w:t xml:space="preserve">, it’s </w:t>
      </w:r>
      <w:r w:rsidR="0061440F" w:rsidRPr="009621BB">
        <w:rPr>
          <w:b w:val="0"/>
          <w:sz w:val="24"/>
          <w:szCs w:val="24"/>
        </w:rPr>
        <w:t>to cover different ones</w:t>
      </w:r>
      <w:r w:rsidR="003E18E9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3E18E9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>nd part of this is that we always have questions about the</w:t>
      </w:r>
      <w:r w:rsidR="003F6EF4">
        <w:rPr>
          <w:b w:val="0"/>
          <w:sz w:val="24"/>
          <w:szCs w:val="24"/>
        </w:rPr>
        <w:t xml:space="preserve"> NCI </w:t>
      </w:r>
      <w:r w:rsidR="00C01D2E">
        <w:rPr>
          <w:b w:val="0"/>
          <w:sz w:val="24"/>
          <w:szCs w:val="24"/>
        </w:rPr>
        <w:t>IRB</w:t>
      </w:r>
      <w:r w:rsidR="005334EB">
        <w:rPr>
          <w:b w:val="0"/>
          <w:sz w:val="24"/>
          <w:szCs w:val="24"/>
        </w:rPr>
        <w:t>,</w:t>
      </w:r>
      <w:r w:rsidR="00C01D2E">
        <w:rPr>
          <w:b w:val="0"/>
          <w:sz w:val="24"/>
          <w:szCs w:val="24"/>
        </w:rPr>
        <w:t xml:space="preserve"> </w:t>
      </w:r>
      <w:r w:rsidR="0061440F" w:rsidRPr="009621BB">
        <w:rPr>
          <w:b w:val="0"/>
          <w:sz w:val="24"/>
          <w:szCs w:val="24"/>
        </w:rPr>
        <w:t xml:space="preserve">the </w:t>
      </w:r>
      <w:r w:rsidR="003E18E9">
        <w:rPr>
          <w:b w:val="0"/>
          <w:sz w:val="24"/>
          <w:szCs w:val="24"/>
        </w:rPr>
        <w:t>N</w:t>
      </w:r>
      <w:r w:rsidR="0061440F" w:rsidRPr="009621BB">
        <w:rPr>
          <w:b w:val="0"/>
          <w:sz w:val="24"/>
          <w:szCs w:val="24"/>
        </w:rPr>
        <w:t xml:space="preserve">ational </w:t>
      </w:r>
      <w:r w:rsidR="003E18E9">
        <w:rPr>
          <w:b w:val="0"/>
          <w:sz w:val="24"/>
          <w:szCs w:val="24"/>
        </w:rPr>
        <w:t>C</w:t>
      </w:r>
      <w:r w:rsidR="0061440F" w:rsidRPr="009621BB">
        <w:rPr>
          <w:b w:val="0"/>
          <w:sz w:val="24"/>
          <w:szCs w:val="24"/>
        </w:rPr>
        <w:t xml:space="preserve">ancer </w:t>
      </w:r>
      <w:r w:rsidR="003E18E9">
        <w:rPr>
          <w:b w:val="0"/>
          <w:sz w:val="24"/>
          <w:szCs w:val="24"/>
        </w:rPr>
        <w:t>I</w:t>
      </w:r>
      <w:r w:rsidR="0061440F" w:rsidRPr="009621BB">
        <w:rPr>
          <w:b w:val="0"/>
          <w:sz w:val="24"/>
          <w:szCs w:val="24"/>
        </w:rPr>
        <w:t>nstitute</w:t>
      </w:r>
      <w:r w:rsidR="00C01D2E">
        <w:rPr>
          <w:b w:val="0"/>
          <w:sz w:val="24"/>
          <w:szCs w:val="24"/>
        </w:rPr>
        <w:t xml:space="preserve"> IRB</w:t>
      </w:r>
      <w:r w:rsidR="005334EB">
        <w:rPr>
          <w:b w:val="0"/>
          <w:sz w:val="24"/>
          <w:szCs w:val="24"/>
        </w:rPr>
        <w:t>,</w:t>
      </w:r>
      <w:r w:rsidR="00C01D2E">
        <w:rPr>
          <w:b w:val="0"/>
          <w:sz w:val="24"/>
          <w:szCs w:val="24"/>
        </w:rPr>
        <w:t xml:space="preserve"> </w:t>
      </w:r>
      <w:r w:rsidR="0061440F" w:rsidRPr="009621BB">
        <w:rPr>
          <w:b w:val="0"/>
          <w:sz w:val="24"/>
          <w:szCs w:val="24"/>
        </w:rPr>
        <w:t xml:space="preserve">and commercial </w:t>
      </w:r>
      <w:r w:rsidR="005334EB">
        <w:rPr>
          <w:b w:val="0"/>
          <w:sz w:val="24"/>
          <w:szCs w:val="24"/>
        </w:rPr>
        <w:t>IRB</w:t>
      </w:r>
      <w:r w:rsidR="0061440F" w:rsidRPr="009621BB">
        <w:rPr>
          <w:b w:val="0"/>
          <w:sz w:val="24"/>
          <w:szCs w:val="24"/>
        </w:rPr>
        <w:t xml:space="preserve"> issues</w:t>
      </w:r>
      <w:r w:rsidR="005334EB">
        <w:rPr>
          <w:b w:val="0"/>
          <w:sz w:val="24"/>
          <w:szCs w:val="24"/>
        </w:rPr>
        <w:t xml:space="preserve">. </w:t>
      </w:r>
      <w:r w:rsidR="00C61526">
        <w:rPr>
          <w:b w:val="0"/>
          <w:sz w:val="24"/>
          <w:szCs w:val="24"/>
        </w:rPr>
        <w:br/>
      </w:r>
      <w:r w:rsidR="00C61526">
        <w:rPr>
          <w:b w:val="0"/>
          <w:sz w:val="24"/>
          <w:szCs w:val="24"/>
        </w:rPr>
        <w:br/>
      </w:r>
      <w:r w:rsidR="005334EB">
        <w:rPr>
          <w:b w:val="0"/>
          <w:sz w:val="24"/>
          <w:szCs w:val="24"/>
        </w:rPr>
        <w:t xml:space="preserve">And </w:t>
      </w:r>
      <w:r w:rsidR="0061440F" w:rsidRPr="009621BB">
        <w:rPr>
          <w:b w:val="0"/>
          <w:sz w:val="24"/>
          <w:szCs w:val="24"/>
        </w:rPr>
        <w:t>so this m</w:t>
      </w:r>
      <w:r w:rsidR="005334EB">
        <w:rPr>
          <w:b w:val="0"/>
          <w:sz w:val="24"/>
          <w:szCs w:val="24"/>
        </w:rPr>
        <w:t>onth’s</w:t>
      </w:r>
      <w:r w:rsidR="0061440F" w:rsidRPr="009621BB">
        <w:rPr>
          <w:b w:val="0"/>
          <w:sz w:val="24"/>
          <w:szCs w:val="24"/>
        </w:rPr>
        <w:t xml:space="preserve"> focus in addition to those two topics</w:t>
      </w:r>
      <w:r w:rsidR="005334EB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the primary topic is going to be about the</w:t>
      </w:r>
      <w:r w:rsidR="00097A81">
        <w:rPr>
          <w:b w:val="0"/>
          <w:sz w:val="24"/>
          <w:szCs w:val="24"/>
        </w:rPr>
        <w:t xml:space="preserve"> VA </w:t>
      </w:r>
      <w:r w:rsidR="0061440F" w:rsidRPr="009621BB">
        <w:rPr>
          <w:b w:val="0"/>
          <w:sz w:val="24"/>
          <w:szCs w:val="24"/>
        </w:rPr>
        <w:t xml:space="preserve">facilities implementation of the </w:t>
      </w:r>
      <w:r w:rsidR="005334EB">
        <w:rPr>
          <w:b w:val="0"/>
          <w:sz w:val="24"/>
          <w:szCs w:val="24"/>
        </w:rPr>
        <w:t>C</w:t>
      </w:r>
      <w:r w:rsidR="0061440F" w:rsidRPr="009621BB">
        <w:rPr>
          <w:b w:val="0"/>
          <w:sz w:val="24"/>
          <w:szCs w:val="24"/>
        </w:rPr>
        <w:t xml:space="preserve">enters for </w:t>
      </w:r>
      <w:r w:rsidR="005334EB">
        <w:rPr>
          <w:b w:val="0"/>
          <w:sz w:val="24"/>
          <w:szCs w:val="24"/>
        </w:rPr>
        <w:t>D</w:t>
      </w:r>
      <w:r w:rsidR="0061440F" w:rsidRPr="009621BB">
        <w:rPr>
          <w:b w:val="0"/>
          <w:sz w:val="24"/>
          <w:szCs w:val="24"/>
        </w:rPr>
        <w:t>isease</w:t>
      </w:r>
      <w:r w:rsidR="005334EB">
        <w:rPr>
          <w:b w:val="0"/>
          <w:sz w:val="24"/>
          <w:szCs w:val="24"/>
        </w:rPr>
        <w:t xml:space="preserve"> and</w:t>
      </w:r>
      <w:r w:rsidR="0061440F" w:rsidRPr="009621BB">
        <w:rPr>
          <w:b w:val="0"/>
          <w:sz w:val="24"/>
          <w:szCs w:val="24"/>
        </w:rPr>
        <w:t xml:space="preserve"> </w:t>
      </w:r>
      <w:r w:rsidR="005334EB">
        <w:rPr>
          <w:b w:val="0"/>
          <w:sz w:val="24"/>
          <w:szCs w:val="24"/>
        </w:rPr>
        <w:t>C</w:t>
      </w:r>
      <w:r w:rsidR="0061440F" w:rsidRPr="009621BB">
        <w:rPr>
          <w:b w:val="0"/>
          <w:sz w:val="24"/>
          <w:szCs w:val="24"/>
        </w:rPr>
        <w:t xml:space="preserve">ontrol and </w:t>
      </w:r>
      <w:r w:rsidR="005334EB">
        <w:rPr>
          <w:b w:val="0"/>
          <w:sz w:val="24"/>
          <w:szCs w:val="24"/>
        </w:rPr>
        <w:t>P</w:t>
      </w:r>
      <w:r w:rsidR="0061440F" w:rsidRPr="009621BB">
        <w:rPr>
          <w:b w:val="0"/>
          <w:sz w:val="24"/>
          <w:szCs w:val="24"/>
        </w:rPr>
        <w:t>revention</w:t>
      </w:r>
      <w:r w:rsidR="005334EB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the </w:t>
      </w:r>
      <w:r w:rsidR="001000A6">
        <w:rPr>
          <w:b w:val="0"/>
          <w:sz w:val="24"/>
          <w:szCs w:val="24"/>
        </w:rPr>
        <w:t>CDC</w:t>
      </w:r>
      <w:r w:rsidR="0061440F" w:rsidRPr="009621BB">
        <w:rPr>
          <w:b w:val="0"/>
          <w:sz w:val="24"/>
          <w:szCs w:val="24"/>
        </w:rPr>
        <w:t xml:space="preserve"> expand access program for use of </w:t>
      </w:r>
      <w:r w:rsidR="00C618D0" w:rsidRPr="00C618D0">
        <w:rPr>
          <w:b w:val="0"/>
          <w:sz w:val="24"/>
          <w:szCs w:val="24"/>
        </w:rPr>
        <w:t>Tecovirimat</w:t>
      </w:r>
      <w:r w:rsidR="00C618D0">
        <w:rPr>
          <w:b w:val="0"/>
          <w:sz w:val="24"/>
          <w:szCs w:val="24"/>
        </w:rPr>
        <w:t xml:space="preserve">, TPOXX for </w:t>
      </w:r>
      <w:r w:rsidR="0061440F" w:rsidRPr="009621BB">
        <w:rPr>
          <w:b w:val="0"/>
          <w:sz w:val="24"/>
          <w:szCs w:val="24"/>
        </w:rPr>
        <w:t>monkeypox</w:t>
      </w:r>
      <w:r w:rsidR="00C618D0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C618D0">
        <w:rPr>
          <w:b w:val="0"/>
          <w:sz w:val="24"/>
          <w:szCs w:val="24"/>
        </w:rPr>
        <w:t>W</w:t>
      </w:r>
      <w:r w:rsidR="0061440F" w:rsidRPr="009621BB">
        <w:rPr>
          <w:b w:val="0"/>
          <w:sz w:val="24"/>
          <w:szCs w:val="24"/>
        </w:rPr>
        <w:t>e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 xml:space="preserve">ve been </w:t>
      </w:r>
      <w:r w:rsidR="00C618D0">
        <w:rPr>
          <w:b w:val="0"/>
          <w:sz w:val="24"/>
          <w:szCs w:val="24"/>
        </w:rPr>
        <w:t>running</w:t>
      </w:r>
      <w:r w:rsidR="0061440F" w:rsidRPr="009621BB">
        <w:rPr>
          <w:b w:val="0"/>
          <w:sz w:val="24"/>
          <w:szCs w:val="24"/>
        </w:rPr>
        <w:t xml:space="preserve"> this protocol now for a little over a month and so we</w:t>
      </w:r>
      <w:r w:rsidR="00C618D0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re going to give an update on new emerging issues</w:t>
      </w:r>
      <w:r w:rsidR="00C618D0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</w:t>
      </w:r>
      <w:r w:rsidR="00165129" w:rsidRPr="009621BB">
        <w:rPr>
          <w:b w:val="0"/>
          <w:sz w:val="24"/>
          <w:szCs w:val="24"/>
        </w:rPr>
        <w:t>questions,</w:t>
      </w:r>
      <w:r w:rsidR="0061440F" w:rsidRPr="009621BB">
        <w:rPr>
          <w:b w:val="0"/>
          <w:sz w:val="24"/>
          <w:szCs w:val="24"/>
        </w:rPr>
        <w:t xml:space="preserve"> and answers</w:t>
      </w:r>
      <w:r w:rsidR="00C618D0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because we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ve got a lot</w:t>
      </w:r>
      <w:r w:rsidR="00C618D0">
        <w:rPr>
          <w:b w:val="0"/>
          <w:sz w:val="24"/>
          <w:szCs w:val="24"/>
        </w:rPr>
        <w:t xml:space="preserve"> of them.</w:t>
      </w:r>
      <w:r w:rsidR="0061440F" w:rsidRPr="009621BB">
        <w:rPr>
          <w:b w:val="0"/>
          <w:sz w:val="24"/>
          <w:szCs w:val="24"/>
        </w:rPr>
        <w:t xml:space="preserve"> </w:t>
      </w:r>
      <w:r w:rsidR="00C618D0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>nd so we wanted to let you know what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s going on with</w:t>
      </w:r>
      <w:r w:rsidR="00F37D0F">
        <w:rPr>
          <w:b w:val="0"/>
          <w:sz w:val="24"/>
          <w:szCs w:val="24"/>
        </w:rPr>
        <w:t xml:space="preserve"> that and it apprise everybody of that. A</w:t>
      </w:r>
      <w:r w:rsidR="0061440F" w:rsidRPr="009621BB">
        <w:rPr>
          <w:b w:val="0"/>
          <w:sz w:val="24"/>
          <w:szCs w:val="24"/>
        </w:rPr>
        <w:t>gain</w:t>
      </w:r>
      <w:r w:rsidR="00F37D0F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continuing feedback is another topic in this webinar series is the</w:t>
      </w:r>
      <w:r w:rsidR="003F6EF4">
        <w:rPr>
          <w:b w:val="0"/>
          <w:sz w:val="24"/>
          <w:szCs w:val="24"/>
        </w:rPr>
        <w:t xml:space="preserve"> NCI </w:t>
      </w:r>
      <w:r w:rsidR="00C01D2E">
        <w:rPr>
          <w:b w:val="0"/>
          <w:sz w:val="24"/>
          <w:szCs w:val="24"/>
        </w:rPr>
        <w:t>IRB</w:t>
      </w:r>
      <w:r w:rsidR="00F37D0F">
        <w:rPr>
          <w:b w:val="0"/>
          <w:sz w:val="24"/>
          <w:szCs w:val="24"/>
        </w:rPr>
        <w:t>. A</w:t>
      </w:r>
      <w:r w:rsidR="0061440F" w:rsidRPr="009621BB">
        <w:rPr>
          <w:b w:val="0"/>
          <w:sz w:val="24"/>
          <w:szCs w:val="24"/>
        </w:rPr>
        <w:t>gain</w:t>
      </w:r>
      <w:r w:rsidR="00F37D0F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we </w:t>
      </w:r>
      <w:r w:rsidR="00F37D0F">
        <w:rPr>
          <w:b w:val="0"/>
          <w:sz w:val="24"/>
          <w:szCs w:val="24"/>
        </w:rPr>
        <w:t>want</w:t>
      </w:r>
      <w:r w:rsidR="0061440F" w:rsidRPr="009621BB">
        <w:rPr>
          <w:b w:val="0"/>
          <w:sz w:val="24"/>
          <w:szCs w:val="24"/>
        </w:rPr>
        <w:t xml:space="preserve"> to</w:t>
      </w:r>
      <w:r w:rsidR="00F37D0F">
        <w:rPr>
          <w:b w:val="0"/>
          <w:sz w:val="24"/>
          <w:szCs w:val="24"/>
        </w:rPr>
        <w:t>…</w:t>
      </w:r>
      <w:r w:rsidR="0061440F" w:rsidRPr="009621BB">
        <w:rPr>
          <w:b w:val="0"/>
          <w:sz w:val="24"/>
          <w:szCs w:val="24"/>
        </w:rPr>
        <w:t>we have 56 sites that rely upon the</w:t>
      </w:r>
      <w:r w:rsidR="003F6EF4">
        <w:rPr>
          <w:b w:val="0"/>
          <w:sz w:val="24"/>
          <w:szCs w:val="24"/>
        </w:rPr>
        <w:t xml:space="preserve"> NCI </w:t>
      </w:r>
      <w:r w:rsidR="00C01D2E">
        <w:rPr>
          <w:b w:val="0"/>
          <w:sz w:val="24"/>
          <w:szCs w:val="24"/>
        </w:rPr>
        <w:t xml:space="preserve">IRB </w:t>
      </w:r>
      <w:r w:rsidR="0061440F" w:rsidRPr="009621BB">
        <w:rPr>
          <w:b w:val="0"/>
          <w:sz w:val="24"/>
          <w:szCs w:val="24"/>
        </w:rPr>
        <w:t>for</w:t>
      </w:r>
      <w:r w:rsidR="003F6EF4">
        <w:rPr>
          <w:b w:val="0"/>
          <w:sz w:val="24"/>
          <w:szCs w:val="24"/>
        </w:rPr>
        <w:t xml:space="preserve"> </w:t>
      </w:r>
      <w:r w:rsidR="00C16452">
        <w:rPr>
          <w:b w:val="0"/>
          <w:sz w:val="24"/>
          <w:szCs w:val="24"/>
        </w:rPr>
        <w:t>NCI _____ [00:07:24]</w:t>
      </w:r>
      <w:r w:rsidR="0061440F" w:rsidRPr="009621BB">
        <w:rPr>
          <w:b w:val="0"/>
          <w:sz w:val="24"/>
          <w:szCs w:val="24"/>
        </w:rPr>
        <w:t xml:space="preserve"> studies</w:t>
      </w:r>
      <w:r w:rsidR="00C16452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C61526">
        <w:rPr>
          <w:b w:val="0"/>
          <w:sz w:val="24"/>
          <w:szCs w:val="24"/>
        </w:rPr>
        <w:br/>
      </w:r>
      <w:r w:rsidR="00C61526">
        <w:rPr>
          <w:b w:val="0"/>
          <w:sz w:val="24"/>
          <w:szCs w:val="24"/>
        </w:rPr>
        <w:br/>
      </w:r>
      <w:r w:rsidR="00C16452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>nd so we ha</w:t>
      </w:r>
      <w:r w:rsidR="00165129">
        <w:rPr>
          <w:b w:val="0"/>
          <w:sz w:val="24"/>
          <w:szCs w:val="24"/>
        </w:rPr>
        <w:t>ve</w:t>
      </w:r>
      <w:r w:rsidR="0061440F" w:rsidRPr="009621BB">
        <w:rPr>
          <w:b w:val="0"/>
          <w:sz w:val="24"/>
          <w:szCs w:val="24"/>
        </w:rPr>
        <w:t xml:space="preserve"> a relationship with the</w:t>
      </w:r>
      <w:r w:rsidR="003F6EF4">
        <w:rPr>
          <w:b w:val="0"/>
          <w:sz w:val="24"/>
          <w:szCs w:val="24"/>
        </w:rPr>
        <w:t xml:space="preserve"> </w:t>
      </w:r>
      <w:r w:rsidR="00165129">
        <w:rPr>
          <w:b w:val="0"/>
          <w:sz w:val="24"/>
          <w:szCs w:val="24"/>
        </w:rPr>
        <w:t>NCI,</w:t>
      </w:r>
      <w:r w:rsidR="003F6EF4">
        <w:rPr>
          <w:b w:val="0"/>
          <w:sz w:val="24"/>
          <w:szCs w:val="24"/>
        </w:rPr>
        <w:t xml:space="preserve"> </w:t>
      </w:r>
      <w:r w:rsidR="0061440F" w:rsidRPr="009621BB">
        <w:rPr>
          <w:b w:val="0"/>
          <w:sz w:val="24"/>
          <w:szCs w:val="24"/>
        </w:rPr>
        <w:t>and they give us a lot of feedback on issues related to different topics that are relevant to those institutions that rely upon the</w:t>
      </w:r>
      <w:r w:rsidR="003F6EF4">
        <w:rPr>
          <w:b w:val="0"/>
          <w:sz w:val="24"/>
          <w:szCs w:val="24"/>
        </w:rPr>
        <w:t xml:space="preserve"> NCI </w:t>
      </w:r>
      <w:r w:rsidR="00C01D2E">
        <w:rPr>
          <w:b w:val="0"/>
          <w:sz w:val="24"/>
          <w:szCs w:val="24"/>
        </w:rPr>
        <w:t>IRB</w:t>
      </w:r>
      <w:r w:rsidR="00165129">
        <w:rPr>
          <w:b w:val="0"/>
          <w:sz w:val="24"/>
          <w:szCs w:val="24"/>
        </w:rPr>
        <w:t>.</w:t>
      </w:r>
      <w:r w:rsidR="00C01D2E">
        <w:rPr>
          <w:b w:val="0"/>
          <w:sz w:val="24"/>
          <w:szCs w:val="24"/>
        </w:rPr>
        <w:t xml:space="preserve"> </w:t>
      </w:r>
      <w:r w:rsidR="00165129">
        <w:rPr>
          <w:b w:val="0"/>
          <w:sz w:val="24"/>
          <w:szCs w:val="24"/>
        </w:rPr>
        <w:t>T</w:t>
      </w:r>
      <w:r w:rsidR="0061440F" w:rsidRPr="009621BB">
        <w:rPr>
          <w:b w:val="0"/>
          <w:sz w:val="24"/>
          <w:szCs w:val="24"/>
        </w:rPr>
        <w:t>his is a for</w:t>
      </w:r>
      <w:r w:rsidR="00165129">
        <w:rPr>
          <w:b w:val="0"/>
          <w:sz w:val="24"/>
          <w:szCs w:val="24"/>
        </w:rPr>
        <w:t>u</w:t>
      </w:r>
      <w:r w:rsidR="0061440F" w:rsidRPr="009621BB">
        <w:rPr>
          <w:b w:val="0"/>
          <w:sz w:val="24"/>
          <w:szCs w:val="24"/>
        </w:rPr>
        <w:t xml:space="preserve">m </w:t>
      </w:r>
      <w:r w:rsidR="00165129">
        <w:rPr>
          <w:b w:val="0"/>
          <w:sz w:val="24"/>
          <w:szCs w:val="24"/>
        </w:rPr>
        <w:t>where</w:t>
      </w:r>
      <w:r w:rsidR="0061440F" w:rsidRPr="009621BB">
        <w:rPr>
          <w:b w:val="0"/>
          <w:sz w:val="24"/>
          <w:szCs w:val="24"/>
        </w:rPr>
        <w:t xml:space="preserve"> we share that information</w:t>
      </w:r>
      <w:r w:rsidR="00165129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165129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>nd also as the majority of our</w:t>
      </w:r>
      <w:r w:rsidR="00097A81">
        <w:rPr>
          <w:b w:val="0"/>
          <w:sz w:val="24"/>
          <w:szCs w:val="24"/>
        </w:rPr>
        <w:t xml:space="preserve"> VA </w:t>
      </w:r>
      <w:r w:rsidR="0061440F" w:rsidRPr="009621BB">
        <w:rPr>
          <w:b w:val="0"/>
          <w:sz w:val="24"/>
          <w:szCs w:val="24"/>
        </w:rPr>
        <w:t>facilities with research programs rely upon at least one of our commercial</w:t>
      </w:r>
      <w:r w:rsidR="00413A62">
        <w:rPr>
          <w:b w:val="0"/>
          <w:sz w:val="24"/>
          <w:szCs w:val="24"/>
        </w:rPr>
        <w:t xml:space="preserve"> IRBs</w:t>
      </w:r>
      <w:r w:rsidR="00165129">
        <w:rPr>
          <w:b w:val="0"/>
          <w:sz w:val="24"/>
          <w:szCs w:val="24"/>
        </w:rPr>
        <w:t>.</w:t>
      </w:r>
      <w:r w:rsidR="00413A62">
        <w:rPr>
          <w:b w:val="0"/>
          <w:sz w:val="24"/>
          <w:szCs w:val="24"/>
        </w:rPr>
        <w:t xml:space="preserve"> </w:t>
      </w:r>
      <w:r w:rsidR="00165129">
        <w:rPr>
          <w:b w:val="0"/>
          <w:sz w:val="24"/>
          <w:szCs w:val="24"/>
        </w:rPr>
        <w:t>W</w:t>
      </w:r>
      <w:r w:rsidR="0061440F" w:rsidRPr="009621BB">
        <w:rPr>
          <w:b w:val="0"/>
          <w:sz w:val="24"/>
          <w:szCs w:val="24"/>
        </w:rPr>
        <w:t xml:space="preserve">e are continually </w:t>
      </w:r>
      <w:r w:rsidR="00C61526">
        <w:rPr>
          <w:b w:val="0"/>
          <w:sz w:val="24"/>
          <w:szCs w:val="24"/>
        </w:rPr>
        <w:t>getting</w:t>
      </w:r>
      <w:r w:rsidR="0061440F" w:rsidRPr="009621BB">
        <w:rPr>
          <w:b w:val="0"/>
          <w:sz w:val="24"/>
          <w:szCs w:val="24"/>
        </w:rPr>
        <w:t xml:space="preserve"> different topics and issues that are brought west by</w:t>
      </w:r>
      <w:r w:rsidR="00C61526">
        <w:rPr>
          <w:b w:val="0"/>
          <w:sz w:val="24"/>
          <w:szCs w:val="24"/>
        </w:rPr>
        <w:t xml:space="preserve"> </w:t>
      </w:r>
      <w:r w:rsidR="0061440F" w:rsidRPr="009621BB">
        <w:rPr>
          <w:b w:val="0"/>
          <w:sz w:val="24"/>
          <w:szCs w:val="24"/>
        </w:rPr>
        <w:t>you from the</w:t>
      </w:r>
      <w:r w:rsidR="00097A81">
        <w:rPr>
          <w:b w:val="0"/>
          <w:sz w:val="24"/>
          <w:szCs w:val="24"/>
        </w:rPr>
        <w:t xml:space="preserve"> VA </w:t>
      </w:r>
      <w:r w:rsidR="0061440F" w:rsidRPr="009621BB">
        <w:rPr>
          <w:b w:val="0"/>
          <w:sz w:val="24"/>
          <w:szCs w:val="24"/>
        </w:rPr>
        <w:t>facilities as well as from the different commercial</w:t>
      </w:r>
      <w:r w:rsidR="00413A62">
        <w:rPr>
          <w:b w:val="0"/>
          <w:sz w:val="24"/>
          <w:szCs w:val="24"/>
        </w:rPr>
        <w:t xml:space="preserve"> IRBs </w:t>
      </w:r>
      <w:r w:rsidR="0061440F" w:rsidRPr="009621BB">
        <w:rPr>
          <w:b w:val="0"/>
          <w:sz w:val="24"/>
          <w:szCs w:val="24"/>
        </w:rPr>
        <w:t>himself directly to us that we share because</w:t>
      </w:r>
      <w:r w:rsidR="00C61526">
        <w:rPr>
          <w:b w:val="0"/>
          <w:sz w:val="24"/>
          <w:szCs w:val="24"/>
        </w:rPr>
        <w:t xml:space="preserve"> in</w:t>
      </w:r>
      <w:r w:rsidR="0061440F" w:rsidRPr="009621BB">
        <w:rPr>
          <w:b w:val="0"/>
          <w:sz w:val="24"/>
          <w:szCs w:val="24"/>
        </w:rPr>
        <w:t xml:space="preserve"> the end</w:t>
      </w:r>
      <w:r w:rsidR="00C61526">
        <w:rPr>
          <w:b w:val="0"/>
          <w:sz w:val="24"/>
          <w:szCs w:val="24"/>
        </w:rPr>
        <w:t xml:space="preserve">, if it’s </w:t>
      </w:r>
      <w:r w:rsidR="0061440F" w:rsidRPr="009621BB">
        <w:rPr>
          <w:b w:val="0"/>
          <w:sz w:val="24"/>
          <w:szCs w:val="24"/>
        </w:rPr>
        <w:t>one question by one site</w:t>
      </w:r>
      <w:r w:rsidR="00D41C95">
        <w:rPr>
          <w:b w:val="0"/>
          <w:sz w:val="24"/>
          <w:szCs w:val="24"/>
        </w:rPr>
        <w:t xml:space="preserve">, it’s probably going to be </w:t>
      </w:r>
      <w:r w:rsidR="0061440F" w:rsidRPr="009621BB">
        <w:rPr>
          <w:b w:val="0"/>
          <w:sz w:val="24"/>
          <w:szCs w:val="24"/>
        </w:rPr>
        <w:t>relevant to multiple sites</w:t>
      </w:r>
      <w:r w:rsidR="00D41C95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652449">
        <w:rPr>
          <w:b w:val="0"/>
          <w:sz w:val="24"/>
          <w:szCs w:val="24"/>
        </w:rPr>
        <w:br/>
      </w:r>
      <w:r w:rsidR="00652449">
        <w:rPr>
          <w:b w:val="0"/>
          <w:sz w:val="24"/>
          <w:szCs w:val="24"/>
        </w:rPr>
        <w:br/>
      </w:r>
      <w:r w:rsidR="00D41C95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>nd</w:t>
      </w:r>
      <w:r w:rsidR="00D41C95">
        <w:rPr>
          <w:b w:val="0"/>
          <w:sz w:val="24"/>
          <w:szCs w:val="24"/>
        </w:rPr>
        <w:t xml:space="preserve"> </w:t>
      </w:r>
      <w:r w:rsidR="0061440F" w:rsidRPr="009621BB">
        <w:rPr>
          <w:b w:val="0"/>
          <w:sz w:val="24"/>
          <w:szCs w:val="24"/>
        </w:rPr>
        <w:t>also</w:t>
      </w:r>
      <w:r w:rsidR="00D41C95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we wanted to give you as part of the</w:t>
      </w:r>
      <w:r w:rsidR="00D41C95">
        <w:rPr>
          <w:b w:val="0"/>
          <w:sz w:val="24"/>
          <w:szCs w:val="24"/>
        </w:rPr>
        <w:t xml:space="preserve"> ending </w:t>
      </w:r>
      <w:r w:rsidR="0061440F" w:rsidRPr="009621BB">
        <w:rPr>
          <w:b w:val="0"/>
          <w:sz w:val="24"/>
          <w:szCs w:val="24"/>
        </w:rPr>
        <w:t>of this webinar before we go to question</w:t>
      </w:r>
      <w:r w:rsidR="00D41C95">
        <w:rPr>
          <w:b w:val="0"/>
          <w:sz w:val="24"/>
          <w:szCs w:val="24"/>
        </w:rPr>
        <w:t>s</w:t>
      </w:r>
      <w:r w:rsidR="0061440F" w:rsidRPr="009621BB">
        <w:rPr>
          <w:b w:val="0"/>
          <w:sz w:val="24"/>
          <w:szCs w:val="24"/>
        </w:rPr>
        <w:t>-and-answer is an update on th</w:t>
      </w:r>
      <w:r w:rsidR="00D41C95">
        <w:rPr>
          <w:b w:val="0"/>
          <w:sz w:val="24"/>
          <w:szCs w:val="24"/>
        </w:rPr>
        <w:t>e</w:t>
      </w:r>
      <w:r w:rsidR="0061440F" w:rsidRPr="009621BB">
        <w:rPr>
          <w:b w:val="0"/>
          <w:sz w:val="24"/>
          <w:szCs w:val="24"/>
        </w:rPr>
        <w:t xml:space="preserve"> </w:t>
      </w:r>
      <w:r w:rsidR="00042898">
        <w:rPr>
          <w:b w:val="0"/>
          <w:sz w:val="24"/>
          <w:szCs w:val="24"/>
        </w:rPr>
        <w:t>PRIMA V</w:t>
      </w:r>
      <w:r w:rsidR="0061440F" w:rsidRPr="009621BB">
        <w:rPr>
          <w:b w:val="0"/>
          <w:sz w:val="24"/>
          <w:szCs w:val="24"/>
        </w:rPr>
        <w:t>irtual</w:t>
      </w:r>
      <w:r w:rsidR="00042898">
        <w:rPr>
          <w:b w:val="0"/>
          <w:sz w:val="24"/>
          <w:szCs w:val="24"/>
        </w:rPr>
        <w:t xml:space="preserve"> A</w:t>
      </w:r>
      <w:r w:rsidR="0061440F" w:rsidRPr="009621BB">
        <w:rPr>
          <w:b w:val="0"/>
          <w:sz w:val="24"/>
          <w:szCs w:val="24"/>
        </w:rPr>
        <w:t xml:space="preserve">nnual </w:t>
      </w:r>
      <w:r w:rsidR="00042898">
        <w:rPr>
          <w:b w:val="0"/>
          <w:sz w:val="24"/>
          <w:szCs w:val="24"/>
        </w:rPr>
        <w:t>C</w:t>
      </w:r>
      <w:r w:rsidR="0061440F" w:rsidRPr="009621BB">
        <w:rPr>
          <w:b w:val="0"/>
          <w:sz w:val="24"/>
          <w:szCs w:val="24"/>
        </w:rPr>
        <w:t xml:space="preserve">onference which is going to be held on </w:t>
      </w:r>
      <w:r w:rsidR="00E51B04" w:rsidRPr="009621BB">
        <w:rPr>
          <w:b w:val="0"/>
          <w:sz w:val="24"/>
          <w:szCs w:val="24"/>
        </w:rPr>
        <w:t>December</w:t>
      </w:r>
      <w:r w:rsidR="0061440F" w:rsidRPr="009621BB">
        <w:rPr>
          <w:b w:val="0"/>
          <w:sz w:val="24"/>
          <w:szCs w:val="24"/>
        </w:rPr>
        <w:t xml:space="preserve"> 12</w:t>
      </w:r>
      <w:r w:rsidR="00042898">
        <w:rPr>
          <w:b w:val="0"/>
          <w:sz w:val="24"/>
          <w:szCs w:val="24"/>
        </w:rPr>
        <w:t>th</w:t>
      </w:r>
      <w:r w:rsidR="0061440F" w:rsidRPr="009621BB">
        <w:rPr>
          <w:b w:val="0"/>
          <w:sz w:val="24"/>
          <w:szCs w:val="24"/>
        </w:rPr>
        <w:t xml:space="preserve"> </w:t>
      </w:r>
      <w:r w:rsidR="00042898">
        <w:rPr>
          <w:b w:val="0"/>
          <w:sz w:val="24"/>
          <w:szCs w:val="24"/>
        </w:rPr>
        <w:t>through</w:t>
      </w:r>
      <w:r w:rsidR="0061440F" w:rsidRPr="009621BB">
        <w:rPr>
          <w:b w:val="0"/>
          <w:sz w:val="24"/>
          <w:szCs w:val="24"/>
        </w:rPr>
        <w:t xml:space="preserve"> the 15th </w:t>
      </w:r>
      <w:r w:rsidR="00042898">
        <w:rPr>
          <w:b w:val="0"/>
          <w:sz w:val="24"/>
          <w:szCs w:val="24"/>
        </w:rPr>
        <w:t>in</w:t>
      </w:r>
      <w:r w:rsidR="0061440F" w:rsidRPr="009621BB">
        <w:rPr>
          <w:b w:val="0"/>
          <w:sz w:val="24"/>
          <w:szCs w:val="24"/>
        </w:rPr>
        <w:t xml:space="preserve"> both the </w:t>
      </w:r>
      <w:r w:rsidR="00042898">
        <w:rPr>
          <w:b w:val="0"/>
          <w:sz w:val="24"/>
          <w:szCs w:val="24"/>
        </w:rPr>
        <w:t>O</w:t>
      </w:r>
      <w:r w:rsidR="0061440F" w:rsidRPr="009621BB">
        <w:rPr>
          <w:b w:val="0"/>
          <w:sz w:val="24"/>
          <w:szCs w:val="24"/>
        </w:rPr>
        <w:t xml:space="preserve">ffice of </w:t>
      </w:r>
      <w:r w:rsidR="00042898">
        <w:rPr>
          <w:b w:val="0"/>
          <w:sz w:val="24"/>
          <w:szCs w:val="24"/>
        </w:rPr>
        <w:t>R</w:t>
      </w:r>
      <w:r w:rsidR="0061440F" w:rsidRPr="009621BB">
        <w:rPr>
          <w:b w:val="0"/>
          <w:sz w:val="24"/>
          <w:szCs w:val="24"/>
        </w:rPr>
        <w:t>esearch</w:t>
      </w:r>
      <w:r w:rsidR="00042898">
        <w:rPr>
          <w:b w:val="0"/>
          <w:sz w:val="24"/>
          <w:szCs w:val="24"/>
        </w:rPr>
        <w:t xml:space="preserve"> and D</w:t>
      </w:r>
      <w:r w:rsidR="0061440F" w:rsidRPr="009621BB">
        <w:rPr>
          <w:b w:val="0"/>
          <w:sz w:val="24"/>
          <w:szCs w:val="24"/>
        </w:rPr>
        <w:t xml:space="preserve">evelopment and the </w:t>
      </w:r>
      <w:r w:rsidR="00042898">
        <w:rPr>
          <w:b w:val="0"/>
          <w:sz w:val="24"/>
          <w:szCs w:val="24"/>
        </w:rPr>
        <w:t>O</w:t>
      </w:r>
      <w:r w:rsidR="0061440F" w:rsidRPr="009621BB">
        <w:rPr>
          <w:b w:val="0"/>
          <w:sz w:val="24"/>
          <w:szCs w:val="24"/>
        </w:rPr>
        <w:t xml:space="preserve">ffice of </w:t>
      </w:r>
      <w:r w:rsidR="00042898">
        <w:rPr>
          <w:b w:val="0"/>
          <w:sz w:val="24"/>
          <w:szCs w:val="24"/>
        </w:rPr>
        <w:t>R</w:t>
      </w:r>
      <w:r w:rsidR="0061440F" w:rsidRPr="009621BB">
        <w:rPr>
          <w:b w:val="0"/>
          <w:sz w:val="24"/>
          <w:szCs w:val="24"/>
        </w:rPr>
        <w:t xml:space="preserve">esearch </w:t>
      </w:r>
      <w:r w:rsidR="00042898">
        <w:rPr>
          <w:b w:val="0"/>
          <w:sz w:val="24"/>
          <w:szCs w:val="24"/>
        </w:rPr>
        <w:t>O</w:t>
      </w:r>
      <w:r w:rsidR="0061440F" w:rsidRPr="009621BB">
        <w:rPr>
          <w:b w:val="0"/>
          <w:sz w:val="24"/>
          <w:szCs w:val="24"/>
        </w:rPr>
        <w:t xml:space="preserve">versight are going to be doing as part of their support of the </w:t>
      </w:r>
      <w:r w:rsidR="00F1305E">
        <w:rPr>
          <w:b w:val="0"/>
          <w:sz w:val="24"/>
          <w:szCs w:val="24"/>
        </w:rPr>
        <w:t xml:space="preserve">PRIMA </w:t>
      </w:r>
      <w:r w:rsidR="00394717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 xml:space="preserve">nnual </w:t>
      </w:r>
      <w:r w:rsidR="00394717">
        <w:rPr>
          <w:b w:val="0"/>
          <w:sz w:val="24"/>
          <w:szCs w:val="24"/>
        </w:rPr>
        <w:t>C</w:t>
      </w:r>
      <w:r w:rsidR="0061440F" w:rsidRPr="009621BB">
        <w:rPr>
          <w:b w:val="0"/>
          <w:sz w:val="24"/>
          <w:szCs w:val="24"/>
        </w:rPr>
        <w:t xml:space="preserve">onference </w:t>
      </w:r>
      <w:r w:rsidR="00394717">
        <w:rPr>
          <w:b w:val="0"/>
          <w:sz w:val="24"/>
          <w:szCs w:val="24"/>
        </w:rPr>
        <w:t>this year.</w:t>
      </w:r>
      <w:r w:rsidR="0061440F" w:rsidRPr="009621BB">
        <w:rPr>
          <w:b w:val="0"/>
          <w:sz w:val="24"/>
          <w:szCs w:val="24"/>
        </w:rPr>
        <w:t xml:space="preserve"> </w:t>
      </w:r>
      <w:r w:rsidR="00F1305E">
        <w:rPr>
          <w:b w:val="0"/>
          <w:sz w:val="24"/>
          <w:szCs w:val="24"/>
        </w:rPr>
        <w:t>S</w:t>
      </w:r>
      <w:r w:rsidR="0061440F" w:rsidRPr="009621BB">
        <w:rPr>
          <w:b w:val="0"/>
          <w:sz w:val="24"/>
          <w:szCs w:val="24"/>
        </w:rPr>
        <w:t>o with that in mind</w:t>
      </w:r>
      <w:r w:rsidR="00F1305E">
        <w:rPr>
          <w:b w:val="0"/>
          <w:sz w:val="24"/>
          <w:szCs w:val="24"/>
        </w:rPr>
        <w:t xml:space="preserve">, we’re </w:t>
      </w:r>
      <w:r w:rsidR="0061440F" w:rsidRPr="009621BB">
        <w:rPr>
          <w:b w:val="0"/>
          <w:sz w:val="24"/>
          <w:szCs w:val="24"/>
        </w:rPr>
        <w:t>going to jump into the first topic</w:t>
      </w:r>
      <w:r w:rsidR="00F1305E">
        <w:rPr>
          <w:b w:val="0"/>
          <w:sz w:val="24"/>
          <w:szCs w:val="24"/>
        </w:rPr>
        <w:t>. And</w:t>
      </w:r>
      <w:r w:rsidR="0061440F" w:rsidRPr="009621BB">
        <w:rPr>
          <w:b w:val="0"/>
          <w:sz w:val="24"/>
          <w:szCs w:val="24"/>
        </w:rPr>
        <w:t xml:space="preserve"> our first topic is about the monkeypox expanded access program </w:t>
      </w:r>
      <w:r w:rsidR="00F1305E">
        <w:rPr>
          <w:b w:val="0"/>
          <w:sz w:val="24"/>
          <w:szCs w:val="24"/>
        </w:rPr>
        <w:t>using T</w:t>
      </w:r>
      <w:r w:rsidR="00652449">
        <w:rPr>
          <w:b w:val="0"/>
          <w:sz w:val="24"/>
          <w:szCs w:val="24"/>
        </w:rPr>
        <w:t>POXX.</w:t>
      </w:r>
      <w:r w:rsidR="0061440F" w:rsidRPr="009621BB">
        <w:rPr>
          <w:b w:val="0"/>
          <w:sz w:val="24"/>
          <w:szCs w:val="24"/>
        </w:rPr>
        <w:t xml:space="preserve"> </w:t>
      </w:r>
      <w:r w:rsidR="00652449">
        <w:rPr>
          <w:b w:val="0"/>
          <w:sz w:val="24"/>
          <w:szCs w:val="24"/>
        </w:rPr>
        <w:br/>
      </w:r>
      <w:r w:rsidR="00652449">
        <w:rPr>
          <w:b w:val="0"/>
          <w:sz w:val="24"/>
          <w:szCs w:val="24"/>
        </w:rPr>
        <w:br/>
        <w:t>S</w:t>
      </w:r>
      <w:r w:rsidR="0061440F" w:rsidRPr="009621BB">
        <w:rPr>
          <w:b w:val="0"/>
          <w:sz w:val="24"/>
          <w:szCs w:val="24"/>
        </w:rPr>
        <w:t xml:space="preserve">o </w:t>
      </w:r>
      <w:r w:rsidR="00652449">
        <w:rPr>
          <w:b w:val="0"/>
          <w:sz w:val="24"/>
          <w:szCs w:val="24"/>
        </w:rPr>
        <w:t xml:space="preserve">when </w:t>
      </w:r>
      <w:r w:rsidR="0061440F" w:rsidRPr="009621BB">
        <w:rPr>
          <w:b w:val="0"/>
          <w:sz w:val="24"/>
          <w:szCs w:val="24"/>
        </w:rPr>
        <w:t>you look at this slide</w:t>
      </w:r>
      <w:r w:rsidR="00652449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the first slide is about</w:t>
      </w:r>
      <w:r w:rsidR="00652449">
        <w:rPr>
          <w:b w:val="0"/>
          <w:sz w:val="24"/>
          <w:szCs w:val="24"/>
        </w:rPr>
        <w:t xml:space="preserve"> an </w:t>
      </w:r>
      <w:r w:rsidR="00C76177">
        <w:rPr>
          <w:b w:val="0"/>
          <w:sz w:val="24"/>
          <w:szCs w:val="24"/>
        </w:rPr>
        <w:t>update,</w:t>
      </w:r>
      <w:r w:rsidR="00652449">
        <w:rPr>
          <w:b w:val="0"/>
          <w:sz w:val="24"/>
          <w:szCs w:val="24"/>
        </w:rPr>
        <w:t xml:space="preserve"> and </w:t>
      </w:r>
      <w:r w:rsidR="0061440F" w:rsidRPr="009621BB">
        <w:rPr>
          <w:b w:val="0"/>
          <w:sz w:val="24"/>
          <w:szCs w:val="24"/>
        </w:rPr>
        <w:t>you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 xml:space="preserve">ll see a link at the bottom </w:t>
      </w:r>
      <w:r w:rsidR="00652449">
        <w:rPr>
          <w:b w:val="0"/>
          <w:sz w:val="24"/>
          <w:szCs w:val="24"/>
        </w:rPr>
        <w:t xml:space="preserve">where you can </w:t>
      </w:r>
      <w:r w:rsidR="0061440F" w:rsidRPr="009621BB">
        <w:rPr>
          <w:b w:val="0"/>
          <w:sz w:val="24"/>
          <w:szCs w:val="24"/>
        </w:rPr>
        <w:t xml:space="preserve">at any given time see how many active cases are currently going on in the </w:t>
      </w:r>
      <w:r w:rsidR="00652449">
        <w:rPr>
          <w:b w:val="0"/>
          <w:sz w:val="24"/>
          <w:szCs w:val="24"/>
        </w:rPr>
        <w:t>U</w:t>
      </w:r>
      <w:r w:rsidR="0061440F" w:rsidRPr="009621BB">
        <w:rPr>
          <w:b w:val="0"/>
          <w:sz w:val="24"/>
          <w:szCs w:val="24"/>
        </w:rPr>
        <w:t xml:space="preserve">nited </w:t>
      </w:r>
      <w:r w:rsidR="00652449">
        <w:rPr>
          <w:b w:val="0"/>
          <w:sz w:val="24"/>
          <w:szCs w:val="24"/>
        </w:rPr>
        <w:t>S</w:t>
      </w:r>
      <w:r w:rsidR="0061440F" w:rsidRPr="009621BB">
        <w:rPr>
          <w:b w:val="0"/>
          <w:sz w:val="24"/>
          <w:szCs w:val="24"/>
        </w:rPr>
        <w:t>tates</w:t>
      </w:r>
      <w:r w:rsidR="00652449">
        <w:rPr>
          <w:b w:val="0"/>
          <w:sz w:val="24"/>
          <w:szCs w:val="24"/>
        </w:rPr>
        <w:t xml:space="preserve"> of</w:t>
      </w:r>
      <w:r w:rsidR="0061440F" w:rsidRPr="009621BB">
        <w:rPr>
          <w:b w:val="0"/>
          <w:sz w:val="24"/>
          <w:szCs w:val="24"/>
        </w:rPr>
        <w:t xml:space="preserve"> diagnosed confirmed cases</w:t>
      </w:r>
      <w:r w:rsidR="00652449">
        <w:rPr>
          <w:b w:val="0"/>
          <w:sz w:val="24"/>
          <w:szCs w:val="24"/>
        </w:rPr>
        <w:t xml:space="preserve"> of</w:t>
      </w:r>
      <w:r w:rsidR="0061440F" w:rsidRPr="009621BB">
        <w:rPr>
          <w:b w:val="0"/>
          <w:sz w:val="24"/>
          <w:szCs w:val="24"/>
        </w:rPr>
        <w:t xml:space="preserve"> monkeypox</w:t>
      </w:r>
      <w:r w:rsidR="00652449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652449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 xml:space="preserve">nd the different colors talk about in terms of the </w:t>
      </w:r>
      <w:r w:rsidR="0061440F" w:rsidRPr="009621BB">
        <w:rPr>
          <w:b w:val="0"/>
          <w:sz w:val="24"/>
          <w:szCs w:val="24"/>
        </w:rPr>
        <w:lastRenderedPageBreak/>
        <w:t>density of the number of cases reported for a given state</w:t>
      </w:r>
      <w:r w:rsidR="00054FB2">
        <w:rPr>
          <w:b w:val="0"/>
          <w:sz w:val="24"/>
          <w:szCs w:val="24"/>
        </w:rPr>
        <w:t>. N</w:t>
      </w:r>
      <w:r w:rsidR="0061440F" w:rsidRPr="009621BB">
        <w:rPr>
          <w:b w:val="0"/>
          <w:sz w:val="24"/>
          <w:szCs w:val="24"/>
        </w:rPr>
        <w:t>ow in terms of what we</w:t>
      </w:r>
      <w:r w:rsidR="00054FB2">
        <w:rPr>
          <w:b w:val="0"/>
          <w:sz w:val="24"/>
          <w:szCs w:val="24"/>
        </w:rPr>
        <w:t xml:space="preserve"> a</w:t>
      </w:r>
      <w:r w:rsidR="0061440F" w:rsidRPr="009621BB">
        <w:rPr>
          <w:b w:val="0"/>
          <w:sz w:val="24"/>
          <w:szCs w:val="24"/>
        </w:rPr>
        <w:t>re doing here in</w:t>
      </w:r>
      <w:r w:rsidR="00097A81">
        <w:rPr>
          <w:b w:val="0"/>
          <w:sz w:val="24"/>
          <w:szCs w:val="24"/>
        </w:rPr>
        <w:t xml:space="preserve"> VA</w:t>
      </w:r>
      <w:r w:rsidR="00054FB2">
        <w:rPr>
          <w:b w:val="0"/>
          <w:sz w:val="24"/>
          <w:szCs w:val="24"/>
        </w:rPr>
        <w:t xml:space="preserve">, </w:t>
      </w:r>
      <w:r w:rsidR="0061440F" w:rsidRPr="009621BB">
        <w:rPr>
          <w:b w:val="0"/>
          <w:sz w:val="24"/>
          <w:szCs w:val="24"/>
        </w:rPr>
        <w:t xml:space="preserve">roughly a little over a month ago we establish a reliance agreement with the </w:t>
      </w:r>
      <w:r w:rsidR="001000A6">
        <w:rPr>
          <w:b w:val="0"/>
          <w:sz w:val="24"/>
          <w:szCs w:val="24"/>
        </w:rPr>
        <w:t>CDC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s</w:t>
      </w:r>
      <w:r w:rsidR="00C01D2E">
        <w:rPr>
          <w:b w:val="0"/>
          <w:sz w:val="24"/>
          <w:szCs w:val="24"/>
        </w:rPr>
        <w:t xml:space="preserve"> IRB</w:t>
      </w:r>
      <w:r w:rsidR="00320486">
        <w:rPr>
          <w:b w:val="0"/>
          <w:sz w:val="24"/>
          <w:szCs w:val="24"/>
        </w:rPr>
        <w:t>. I</w:t>
      </w:r>
      <w:r w:rsidR="0061440F" w:rsidRPr="009621BB">
        <w:rPr>
          <w:b w:val="0"/>
          <w:sz w:val="24"/>
          <w:szCs w:val="24"/>
        </w:rPr>
        <w:t>n order for</w:t>
      </w:r>
      <w:r w:rsidR="00C76177">
        <w:rPr>
          <w:b w:val="0"/>
          <w:sz w:val="24"/>
          <w:szCs w:val="24"/>
        </w:rPr>
        <w:t>…</w:t>
      </w:r>
      <w:r w:rsidR="0061440F" w:rsidRPr="009621BB">
        <w:rPr>
          <w:b w:val="0"/>
          <w:sz w:val="24"/>
          <w:szCs w:val="24"/>
        </w:rPr>
        <w:t xml:space="preserve">similar to the </w:t>
      </w:r>
      <w:r w:rsidR="00054FB2">
        <w:rPr>
          <w:b w:val="0"/>
          <w:sz w:val="24"/>
          <w:szCs w:val="24"/>
        </w:rPr>
        <w:t>M</w:t>
      </w:r>
      <w:r w:rsidR="0061440F" w:rsidRPr="009621BB">
        <w:rPr>
          <w:b w:val="0"/>
          <w:sz w:val="24"/>
          <w:szCs w:val="24"/>
        </w:rPr>
        <w:t xml:space="preserve">ayo </w:t>
      </w:r>
      <w:r w:rsidR="00054FB2">
        <w:rPr>
          <w:b w:val="0"/>
          <w:sz w:val="24"/>
          <w:szCs w:val="24"/>
        </w:rPr>
        <w:t>C</w:t>
      </w:r>
      <w:r w:rsidR="0061440F" w:rsidRPr="009621BB">
        <w:rPr>
          <w:b w:val="0"/>
          <w:sz w:val="24"/>
          <w:szCs w:val="24"/>
        </w:rPr>
        <w:t xml:space="preserve">linic convalescent plasma protocol for </w:t>
      </w:r>
      <w:r w:rsidR="00054FB2">
        <w:rPr>
          <w:b w:val="0"/>
          <w:sz w:val="24"/>
          <w:szCs w:val="24"/>
        </w:rPr>
        <w:t>COVID-</w:t>
      </w:r>
      <w:r w:rsidR="0061440F" w:rsidRPr="009621BB">
        <w:rPr>
          <w:b w:val="0"/>
          <w:sz w:val="24"/>
          <w:szCs w:val="24"/>
        </w:rPr>
        <w:t xml:space="preserve">19 where </w:t>
      </w:r>
      <w:r w:rsidR="001000A6">
        <w:rPr>
          <w:b w:val="0"/>
          <w:sz w:val="24"/>
          <w:szCs w:val="24"/>
        </w:rPr>
        <w:t>CDC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s</w:t>
      </w:r>
      <w:r w:rsidR="00C01D2E">
        <w:rPr>
          <w:b w:val="0"/>
          <w:sz w:val="24"/>
          <w:szCs w:val="24"/>
        </w:rPr>
        <w:t xml:space="preserve"> IRB </w:t>
      </w:r>
      <w:r w:rsidR="0061440F" w:rsidRPr="009621BB">
        <w:rPr>
          <w:b w:val="0"/>
          <w:sz w:val="24"/>
          <w:szCs w:val="24"/>
        </w:rPr>
        <w:t>could be the</w:t>
      </w:r>
      <w:r w:rsidR="00C01D2E">
        <w:rPr>
          <w:b w:val="0"/>
          <w:sz w:val="24"/>
          <w:szCs w:val="24"/>
        </w:rPr>
        <w:t xml:space="preserve"> IRB </w:t>
      </w:r>
      <w:r w:rsidR="0061440F" w:rsidRPr="009621BB">
        <w:rPr>
          <w:b w:val="0"/>
          <w:sz w:val="24"/>
          <w:szCs w:val="24"/>
        </w:rPr>
        <w:t>of record for those facilities with research</w:t>
      </w:r>
      <w:r w:rsidR="00054FB2">
        <w:rPr>
          <w:b w:val="0"/>
          <w:sz w:val="24"/>
          <w:szCs w:val="24"/>
        </w:rPr>
        <w:t xml:space="preserve"> programs that choose to use it </w:t>
      </w:r>
      <w:r w:rsidR="0061440F" w:rsidRPr="009621BB">
        <w:rPr>
          <w:b w:val="0"/>
          <w:sz w:val="24"/>
          <w:szCs w:val="24"/>
        </w:rPr>
        <w:t xml:space="preserve">to rely upon them for the </w:t>
      </w:r>
      <w:r w:rsidR="001000A6">
        <w:rPr>
          <w:b w:val="0"/>
          <w:sz w:val="24"/>
          <w:szCs w:val="24"/>
        </w:rPr>
        <w:t>CDC</w:t>
      </w:r>
      <w:r w:rsidR="00054FB2">
        <w:rPr>
          <w:b w:val="0"/>
          <w:sz w:val="24"/>
          <w:szCs w:val="24"/>
        </w:rPr>
        <w:t xml:space="preserve"> to core that </w:t>
      </w:r>
      <w:r w:rsidR="0061440F" w:rsidRPr="009621BB">
        <w:rPr>
          <w:b w:val="0"/>
          <w:sz w:val="24"/>
          <w:szCs w:val="24"/>
        </w:rPr>
        <w:t>program for monkeypox</w:t>
      </w:r>
      <w:r w:rsidR="00054FB2">
        <w:rPr>
          <w:b w:val="0"/>
          <w:sz w:val="24"/>
          <w:szCs w:val="24"/>
        </w:rPr>
        <w:t xml:space="preserve">. </w:t>
      </w:r>
      <w:r w:rsidR="00C76177">
        <w:rPr>
          <w:b w:val="0"/>
          <w:sz w:val="24"/>
          <w:szCs w:val="24"/>
        </w:rPr>
        <w:br/>
      </w:r>
      <w:r w:rsidR="00C76177">
        <w:rPr>
          <w:b w:val="0"/>
          <w:sz w:val="24"/>
          <w:szCs w:val="24"/>
        </w:rPr>
        <w:br/>
      </w:r>
      <w:r w:rsidR="00054FB2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 xml:space="preserve">nd the reason we wanted to rely upon the </w:t>
      </w:r>
      <w:r w:rsidR="001000A6">
        <w:rPr>
          <w:b w:val="0"/>
          <w:sz w:val="24"/>
          <w:szCs w:val="24"/>
        </w:rPr>
        <w:t>CDC</w:t>
      </w:r>
      <w:r w:rsidR="00C01D2E">
        <w:rPr>
          <w:b w:val="0"/>
          <w:sz w:val="24"/>
          <w:szCs w:val="24"/>
        </w:rPr>
        <w:t xml:space="preserve"> IRB </w:t>
      </w:r>
      <w:r w:rsidR="0061440F" w:rsidRPr="009621BB">
        <w:rPr>
          <w:b w:val="0"/>
          <w:sz w:val="24"/>
          <w:szCs w:val="24"/>
        </w:rPr>
        <w:t xml:space="preserve">is that </w:t>
      </w:r>
      <w:r w:rsidR="001000A6">
        <w:rPr>
          <w:b w:val="0"/>
          <w:sz w:val="24"/>
          <w:szCs w:val="24"/>
        </w:rPr>
        <w:t>CDC</w:t>
      </w:r>
      <w:r w:rsidR="0061440F" w:rsidRPr="009621BB">
        <w:rPr>
          <w:b w:val="0"/>
          <w:sz w:val="24"/>
          <w:szCs w:val="24"/>
        </w:rPr>
        <w:t xml:space="preserve"> itself is holding the</w:t>
      </w:r>
      <w:r w:rsidR="00481BA9">
        <w:rPr>
          <w:b w:val="0"/>
          <w:sz w:val="24"/>
          <w:szCs w:val="24"/>
        </w:rPr>
        <w:t xml:space="preserve"> IND </w:t>
      </w:r>
      <w:r w:rsidR="0061440F" w:rsidRPr="009621BB">
        <w:rPr>
          <w:b w:val="0"/>
          <w:sz w:val="24"/>
          <w:szCs w:val="24"/>
        </w:rPr>
        <w:t>for this</w:t>
      </w:r>
      <w:r w:rsidR="00FA2316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FA2316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>nd they ha</w:t>
      </w:r>
      <w:r w:rsidR="00FA2316">
        <w:rPr>
          <w:b w:val="0"/>
          <w:sz w:val="24"/>
          <w:szCs w:val="24"/>
        </w:rPr>
        <w:t>ve</w:t>
      </w:r>
      <w:r w:rsidR="0061440F" w:rsidRPr="009621BB">
        <w:rPr>
          <w:b w:val="0"/>
          <w:sz w:val="24"/>
          <w:szCs w:val="24"/>
        </w:rPr>
        <w:t xml:space="preserve"> the inves</w:t>
      </w:r>
      <w:r w:rsidR="00FA2316">
        <w:rPr>
          <w:b w:val="0"/>
          <w:sz w:val="24"/>
          <w:szCs w:val="24"/>
        </w:rPr>
        <w:t>tigator</w:t>
      </w:r>
      <w:r w:rsidR="0061440F" w:rsidRPr="009621BB">
        <w:rPr>
          <w:b w:val="0"/>
          <w:sz w:val="24"/>
          <w:szCs w:val="24"/>
        </w:rPr>
        <w:t xml:space="preserve"> who has the protocol</w:t>
      </w:r>
      <w:r w:rsidR="00FA2316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FA2316">
        <w:rPr>
          <w:b w:val="0"/>
          <w:sz w:val="24"/>
          <w:szCs w:val="24"/>
        </w:rPr>
        <w:t>S</w:t>
      </w:r>
      <w:r w:rsidR="0061440F" w:rsidRPr="009621BB">
        <w:rPr>
          <w:b w:val="0"/>
          <w:sz w:val="24"/>
          <w:szCs w:val="24"/>
        </w:rPr>
        <w:t>o therefore</w:t>
      </w:r>
      <w:r w:rsidR="00FA2316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it makes it a lot easier to make it all concise in terms of efficiency from regulatory and implementation standpoint to rely </w:t>
      </w:r>
      <w:r w:rsidR="00FA2316">
        <w:rPr>
          <w:b w:val="0"/>
          <w:sz w:val="24"/>
          <w:szCs w:val="24"/>
        </w:rPr>
        <w:t>up</w:t>
      </w:r>
      <w:r w:rsidR="0061440F" w:rsidRPr="009621BB">
        <w:rPr>
          <w:b w:val="0"/>
          <w:sz w:val="24"/>
          <w:szCs w:val="24"/>
        </w:rPr>
        <w:t xml:space="preserve">on the </w:t>
      </w:r>
      <w:r w:rsidR="001000A6">
        <w:rPr>
          <w:b w:val="0"/>
          <w:sz w:val="24"/>
          <w:szCs w:val="24"/>
        </w:rPr>
        <w:t>CDC</w:t>
      </w:r>
      <w:r w:rsidR="00C01D2E">
        <w:rPr>
          <w:b w:val="0"/>
          <w:sz w:val="24"/>
          <w:szCs w:val="24"/>
        </w:rPr>
        <w:t xml:space="preserve"> IRB</w:t>
      </w:r>
      <w:r w:rsidR="00FA2316">
        <w:rPr>
          <w:b w:val="0"/>
          <w:sz w:val="24"/>
          <w:szCs w:val="24"/>
        </w:rPr>
        <w:t>. It</w:t>
      </w:r>
      <w:r w:rsidR="00C01D2E">
        <w:rPr>
          <w:b w:val="0"/>
          <w:sz w:val="24"/>
          <w:szCs w:val="24"/>
        </w:rPr>
        <w:t xml:space="preserve"> </w:t>
      </w:r>
      <w:r w:rsidR="0061440F" w:rsidRPr="009621BB">
        <w:rPr>
          <w:b w:val="0"/>
          <w:sz w:val="24"/>
          <w:szCs w:val="24"/>
        </w:rPr>
        <w:t>was not a requirement</w:t>
      </w:r>
      <w:r w:rsidR="00FA2316">
        <w:rPr>
          <w:b w:val="0"/>
          <w:sz w:val="24"/>
          <w:szCs w:val="24"/>
        </w:rPr>
        <w:t>. I</w:t>
      </w:r>
      <w:r w:rsidR="0061440F" w:rsidRPr="009621BB">
        <w:rPr>
          <w:b w:val="0"/>
          <w:sz w:val="24"/>
          <w:szCs w:val="24"/>
        </w:rPr>
        <w:t xml:space="preserve">f other facilities did not want to rely </w:t>
      </w:r>
      <w:r w:rsidR="00FA2316">
        <w:rPr>
          <w:b w:val="0"/>
          <w:sz w:val="24"/>
          <w:szCs w:val="24"/>
        </w:rPr>
        <w:t>up</w:t>
      </w:r>
      <w:r w:rsidR="0061440F" w:rsidRPr="009621BB">
        <w:rPr>
          <w:b w:val="0"/>
          <w:sz w:val="24"/>
          <w:szCs w:val="24"/>
        </w:rPr>
        <w:t xml:space="preserve">on the </w:t>
      </w:r>
      <w:r w:rsidR="001000A6">
        <w:rPr>
          <w:b w:val="0"/>
          <w:sz w:val="24"/>
          <w:szCs w:val="24"/>
        </w:rPr>
        <w:t>CDC</w:t>
      </w:r>
      <w:r w:rsidR="00C01D2E">
        <w:rPr>
          <w:b w:val="0"/>
          <w:sz w:val="24"/>
          <w:szCs w:val="24"/>
        </w:rPr>
        <w:t xml:space="preserve"> IRB</w:t>
      </w:r>
      <w:r w:rsidR="00FA2316">
        <w:rPr>
          <w:b w:val="0"/>
          <w:sz w:val="24"/>
          <w:szCs w:val="24"/>
        </w:rPr>
        <w:t>,</w:t>
      </w:r>
      <w:r w:rsidR="00C01D2E">
        <w:rPr>
          <w:b w:val="0"/>
          <w:sz w:val="24"/>
          <w:szCs w:val="24"/>
        </w:rPr>
        <w:t xml:space="preserve"> </w:t>
      </w:r>
      <w:r w:rsidR="0061440F" w:rsidRPr="009621BB">
        <w:rPr>
          <w:b w:val="0"/>
          <w:sz w:val="24"/>
          <w:szCs w:val="24"/>
        </w:rPr>
        <w:t>that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s their choice</w:t>
      </w:r>
      <w:r w:rsidR="00FA2316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FA2316">
        <w:rPr>
          <w:b w:val="0"/>
          <w:sz w:val="24"/>
          <w:szCs w:val="24"/>
        </w:rPr>
        <w:t>B</w:t>
      </w:r>
      <w:r w:rsidR="0061440F" w:rsidRPr="009621BB">
        <w:rPr>
          <w:b w:val="0"/>
          <w:sz w:val="24"/>
          <w:szCs w:val="24"/>
        </w:rPr>
        <w:t xml:space="preserve">ut this </w:t>
      </w:r>
      <w:r w:rsidR="00FA2316">
        <w:rPr>
          <w:b w:val="0"/>
          <w:sz w:val="24"/>
          <w:szCs w:val="24"/>
        </w:rPr>
        <w:t>was an</w:t>
      </w:r>
      <w:r w:rsidR="0061440F" w:rsidRPr="009621BB">
        <w:rPr>
          <w:b w:val="0"/>
          <w:sz w:val="24"/>
          <w:szCs w:val="24"/>
        </w:rPr>
        <w:t xml:space="preserve"> option that</w:t>
      </w:r>
      <w:r w:rsidR="00097A81">
        <w:rPr>
          <w:b w:val="0"/>
          <w:sz w:val="24"/>
          <w:szCs w:val="24"/>
        </w:rPr>
        <w:t xml:space="preserve"> ORD </w:t>
      </w:r>
      <w:r w:rsidR="0061440F" w:rsidRPr="009621BB">
        <w:rPr>
          <w:b w:val="0"/>
          <w:sz w:val="24"/>
          <w:szCs w:val="24"/>
        </w:rPr>
        <w:t>an</w:t>
      </w:r>
      <w:r w:rsidR="00FA2316">
        <w:rPr>
          <w:b w:val="0"/>
          <w:sz w:val="24"/>
          <w:szCs w:val="24"/>
        </w:rPr>
        <w:t>d ORO</w:t>
      </w:r>
      <w:r w:rsidR="0061440F" w:rsidRPr="009621BB">
        <w:rPr>
          <w:b w:val="0"/>
          <w:sz w:val="24"/>
          <w:szCs w:val="24"/>
        </w:rPr>
        <w:t xml:space="preserve"> work</w:t>
      </w:r>
      <w:r w:rsidR="00FA2316">
        <w:rPr>
          <w:b w:val="0"/>
          <w:sz w:val="24"/>
          <w:szCs w:val="24"/>
        </w:rPr>
        <w:t>ed</w:t>
      </w:r>
      <w:r w:rsidR="0061440F" w:rsidRPr="009621BB">
        <w:rPr>
          <w:b w:val="0"/>
          <w:sz w:val="24"/>
          <w:szCs w:val="24"/>
        </w:rPr>
        <w:t xml:space="preserve"> together to make happen</w:t>
      </w:r>
      <w:r w:rsidR="00FA2316">
        <w:rPr>
          <w:b w:val="0"/>
          <w:sz w:val="24"/>
          <w:szCs w:val="24"/>
        </w:rPr>
        <w:t xml:space="preserve">. And so at </w:t>
      </w:r>
      <w:r w:rsidR="0061440F" w:rsidRPr="009621BB">
        <w:rPr>
          <w:b w:val="0"/>
          <w:sz w:val="24"/>
          <w:szCs w:val="24"/>
        </w:rPr>
        <w:t>this current time</w:t>
      </w:r>
      <w:r w:rsidR="00FA2316">
        <w:rPr>
          <w:b w:val="0"/>
          <w:sz w:val="24"/>
          <w:szCs w:val="24"/>
        </w:rPr>
        <w:t xml:space="preserve">, </w:t>
      </w:r>
      <w:r w:rsidR="0061440F" w:rsidRPr="009621BB">
        <w:rPr>
          <w:b w:val="0"/>
          <w:sz w:val="24"/>
          <w:szCs w:val="24"/>
        </w:rPr>
        <w:t>we had 81</w:t>
      </w:r>
      <w:r w:rsidR="00097A81">
        <w:rPr>
          <w:b w:val="0"/>
          <w:sz w:val="24"/>
          <w:szCs w:val="24"/>
        </w:rPr>
        <w:t xml:space="preserve"> VA </w:t>
      </w:r>
      <w:r w:rsidR="0061440F" w:rsidRPr="009621BB">
        <w:rPr>
          <w:b w:val="0"/>
          <w:sz w:val="24"/>
          <w:szCs w:val="24"/>
        </w:rPr>
        <w:t>facilities that are currently approved to participate in this program</w:t>
      </w:r>
      <w:r w:rsidR="00FA2316">
        <w:rPr>
          <w:b w:val="0"/>
          <w:sz w:val="24"/>
          <w:szCs w:val="24"/>
        </w:rPr>
        <w:t>. A</w:t>
      </w:r>
      <w:r w:rsidR="0061440F" w:rsidRPr="009621BB">
        <w:rPr>
          <w:b w:val="0"/>
          <w:sz w:val="24"/>
          <w:szCs w:val="24"/>
        </w:rPr>
        <w:t>nd of the 80</w:t>
      </w:r>
      <w:r w:rsidR="00FA2316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we have two sites that use their own</w:t>
      </w:r>
      <w:r w:rsidR="00C01D2E">
        <w:rPr>
          <w:b w:val="0"/>
          <w:sz w:val="24"/>
          <w:szCs w:val="24"/>
        </w:rPr>
        <w:t xml:space="preserve"> IRB</w:t>
      </w:r>
      <w:r w:rsidR="00FA2316">
        <w:rPr>
          <w:b w:val="0"/>
          <w:sz w:val="24"/>
          <w:szCs w:val="24"/>
        </w:rPr>
        <w:t>,</w:t>
      </w:r>
      <w:r w:rsidR="00C01D2E">
        <w:rPr>
          <w:b w:val="0"/>
          <w:sz w:val="24"/>
          <w:szCs w:val="24"/>
        </w:rPr>
        <w:t xml:space="preserve"> </w:t>
      </w:r>
      <w:r w:rsidR="0061440F" w:rsidRPr="009621BB">
        <w:rPr>
          <w:b w:val="0"/>
          <w:sz w:val="24"/>
          <w:szCs w:val="24"/>
        </w:rPr>
        <w:t xml:space="preserve">and the rest are using the </w:t>
      </w:r>
      <w:r w:rsidR="001000A6">
        <w:rPr>
          <w:b w:val="0"/>
          <w:sz w:val="24"/>
          <w:szCs w:val="24"/>
        </w:rPr>
        <w:t>CDC</w:t>
      </w:r>
      <w:r w:rsidR="00C01D2E">
        <w:rPr>
          <w:b w:val="0"/>
          <w:sz w:val="24"/>
          <w:szCs w:val="24"/>
        </w:rPr>
        <w:t xml:space="preserve"> IR</w:t>
      </w:r>
      <w:r w:rsidR="00FA2316">
        <w:rPr>
          <w:b w:val="0"/>
          <w:sz w:val="24"/>
          <w:szCs w:val="24"/>
        </w:rPr>
        <w:t>B.</w:t>
      </w:r>
      <w:r w:rsidR="00C01D2E">
        <w:rPr>
          <w:b w:val="0"/>
          <w:sz w:val="24"/>
          <w:szCs w:val="24"/>
        </w:rPr>
        <w:t xml:space="preserve"> </w:t>
      </w:r>
      <w:r w:rsidR="00FA2316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 xml:space="preserve">nd this again is an expanded access program with an investigational new drug application approved by </w:t>
      </w:r>
      <w:r w:rsidR="002C6ABB">
        <w:rPr>
          <w:b w:val="0"/>
          <w:sz w:val="24"/>
          <w:szCs w:val="24"/>
        </w:rPr>
        <w:t>FDA</w:t>
      </w:r>
      <w:r w:rsidR="00FA2316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165265">
        <w:rPr>
          <w:b w:val="0"/>
          <w:sz w:val="24"/>
          <w:szCs w:val="24"/>
        </w:rPr>
        <w:br/>
      </w:r>
      <w:r w:rsidR="00165265">
        <w:rPr>
          <w:b w:val="0"/>
          <w:sz w:val="24"/>
          <w:szCs w:val="24"/>
        </w:rPr>
        <w:br/>
      </w:r>
      <w:r w:rsidR="00FA2316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>nd again</w:t>
      </w:r>
      <w:r w:rsidR="00FA2316">
        <w:rPr>
          <w:b w:val="0"/>
          <w:sz w:val="24"/>
          <w:szCs w:val="24"/>
        </w:rPr>
        <w:t>, it</w:t>
      </w:r>
      <w:r w:rsidR="0061440F" w:rsidRPr="009621BB">
        <w:rPr>
          <w:b w:val="0"/>
          <w:sz w:val="24"/>
          <w:szCs w:val="24"/>
        </w:rPr>
        <w:t xml:space="preserve"> allows access and use of </w:t>
      </w:r>
      <w:r w:rsidR="00FA2316">
        <w:rPr>
          <w:b w:val="0"/>
          <w:sz w:val="24"/>
          <w:szCs w:val="24"/>
        </w:rPr>
        <w:t>TPOXX</w:t>
      </w:r>
      <w:r w:rsidR="0061440F" w:rsidRPr="009621BB">
        <w:rPr>
          <w:b w:val="0"/>
          <w:sz w:val="24"/>
          <w:szCs w:val="24"/>
        </w:rPr>
        <w:t xml:space="preserve"> for monkeypox</w:t>
      </w:r>
      <w:r w:rsidR="00503038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503038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 xml:space="preserve">nd as </w:t>
      </w:r>
      <w:r w:rsidR="00503038">
        <w:rPr>
          <w:b w:val="0"/>
          <w:sz w:val="24"/>
          <w:szCs w:val="24"/>
        </w:rPr>
        <w:t>t</w:t>
      </w:r>
      <w:r w:rsidR="0061440F" w:rsidRPr="009621BB">
        <w:rPr>
          <w:b w:val="0"/>
          <w:sz w:val="24"/>
          <w:szCs w:val="24"/>
        </w:rPr>
        <w:t>his</w:t>
      </w:r>
      <w:r w:rsidR="00503038">
        <w:rPr>
          <w:b w:val="0"/>
          <w:sz w:val="24"/>
          <w:szCs w:val="24"/>
        </w:rPr>
        <w:t xml:space="preserve"> slide, you’ll see the </w:t>
      </w:r>
      <w:r w:rsidR="0061440F" w:rsidRPr="009621BB">
        <w:rPr>
          <w:b w:val="0"/>
          <w:sz w:val="24"/>
          <w:szCs w:val="24"/>
        </w:rPr>
        <w:t>name of the protocol</w:t>
      </w:r>
      <w:r w:rsidR="00503038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which is use of </w:t>
      </w:r>
      <w:r w:rsidR="00E63DFA" w:rsidRPr="00E63DFA">
        <w:rPr>
          <w:b w:val="0"/>
          <w:sz w:val="24"/>
          <w:szCs w:val="24"/>
        </w:rPr>
        <w:t xml:space="preserve">Tecovirimat </w:t>
      </w:r>
      <w:r w:rsidR="0061440F" w:rsidRPr="009621BB">
        <w:rPr>
          <w:b w:val="0"/>
          <w:sz w:val="24"/>
          <w:szCs w:val="24"/>
        </w:rPr>
        <w:t xml:space="preserve">for treatment of human non-variola </w:t>
      </w:r>
      <w:proofErr w:type="spellStart"/>
      <w:r w:rsidR="00785BA0">
        <w:rPr>
          <w:b w:val="0"/>
          <w:sz w:val="24"/>
          <w:szCs w:val="24"/>
        </w:rPr>
        <w:t>o</w:t>
      </w:r>
      <w:r w:rsidR="00785BA0" w:rsidRPr="00785BA0">
        <w:rPr>
          <w:b w:val="0"/>
          <w:sz w:val="24"/>
          <w:szCs w:val="24"/>
        </w:rPr>
        <w:t>rthopoxvirus</w:t>
      </w:r>
      <w:proofErr w:type="spellEnd"/>
      <w:r w:rsidR="00785BA0" w:rsidRPr="00785BA0">
        <w:rPr>
          <w:b w:val="0"/>
          <w:sz w:val="24"/>
          <w:szCs w:val="24"/>
        </w:rPr>
        <w:t xml:space="preserve"> </w:t>
      </w:r>
      <w:r w:rsidR="0061440F" w:rsidRPr="009621BB">
        <w:rPr>
          <w:b w:val="0"/>
          <w:sz w:val="24"/>
          <w:szCs w:val="24"/>
        </w:rPr>
        <w:t>infections in adult</w:t>
      </w:r>
      <w:r w:rsidR="00785BA0">
        <w:rPr>
          <w:b w:val="0"/>
          <w:sz w:val="24"/>
          <w:szCs w:val="24"/>
        </w:rPr>
        <w:t xml:space="preserve"> and</w:t>
      </w:r>
      <w:r w:rsidR="0061440F" w:rsidRPr="009621BB">
        <w:rPr>
          <w:b w:val="0"/>
          <w:sz w:val="24"/>
          <w:szCs w:val="24"/>
        </w:rPr>
        <w:t xml:space="preserve"> children</w:t>
      </w:r>
      <w:r w:rsidR="00785BA0">
        <w:rPr>
          <w:b w:val="0"/>
          <w:sz w:val="24"/>
          <w:szCs w:val="24"/>
        </w:rPr>
        <w:t>. N</w:t>
      </w:r>
      <w:r w:rsidR="0061440F" w:rsidRPr="009621BB">
        <w:rPr>
          <w:b w:val="0"/>
          <w:sz w:val="24"/>
          <w:szCs w:val="24"/>
        </w:rPr>
        <w:t xml:space="preserve">ow while we are not only doing the </w:t>
      </w:r>
      <w:r w:rsidR="001000A6">
        <w:rPr>
          <w:b w:val="0"/>
          <w:sz w:val="24"/>
          <w:szCs w:val="24"/>
        </w:rPr>
        <w:t>CDC</w:t>
      </w:r>
      <w:r w:rsidR="00C01D2E">
        <w:rPr>
          <w:b w:val="0"/>
          <w:sz w:val="24"/>
          <w:szCs w:val="24"/>
        </w:rPr>
        <w:t xml:space="preserve"> IRB </w:t>
      </w:r>
      <w:r w:rsidR="0061440F" w:rsidRPr="009621BB">
        <w:rPr>
          <w:b w:val="0"/>
          <w:sz w:val="24"/>
          <w:szCs w:val="24"/>
        </w:rPr>
        <w:t>component here in</w:t>
      </w:r>
      <w:r w:rsidR="00097A81">
        <w:rPr>
          <w:b w:val="0"/>
          <w:sz w:val="24"/>
          <w:szCs w:val="24"/>
        </w:rPr>
        <w:t xml:space="preserve"> ORD </w:t>
      </w:r>
      <w:r w:rsidR="0061440F" w:rsidRPr="009621BB">
        <w:rPr>
          <w:b w:val="0"/>
          <w:sz w:val="24"/>
          <w:szCs w:val="24"/>
        </w:rPr>
        <w:t xml:space="preserve">and </w:t>
      </w:r>
      <w:r w:rsidR="00E51B04">
        <w:rPr>
          <w:b w:val="0"/>
          <w:sz w:val="24"/>
          <w:szCs w:val="24"/>
        </w:rPr>
        <w:t>ORO</w:t>
      </w:r>
      <w:r w:rsidR="006479E9">
        <w:rPr>
          <w:b w:val="0"/>
          <w:sz w:val="24"/>
          <w:szCs w:val="24"/>
        </w:rPr>
        <w:t xml:space="preserve">, </w:t>
      </w:r>
      <w:r w:rsidR="0061440F" w:rsidRPr="009621BB">
        <w:rPr>
          <w:b w:val="0"/>
          <w:sz w:val="24"/>
          <w:szCs w:val="24"/>
        </w:rPr>
        <w:t>we are also doing</w:t>
      </w:r>
      <w:r w:rsidR="006479E9">
        <w:rPr>
          <w:b w:val="0"/>
          <w:sz w:val="24"/>
          <w:szCs w:val="24"/>
        </w:rPr>
        <w:t xml:space="preserve"> what we call the</w:t>
      </w:r>
      <w:r w:rsidR="0061440F" w:rsidRPr="009621BB">
        <w:rPr>
          <w:b w:val="0"/>
          <w:sz w:val="24"/>
          <w:szCs w:val="24"/>
        </w:rPr>
        <w:t xml:space="preserve"> support mechanisms</w:t>
      </w:r>
      <w:r w:rsidR="006479E9">
        <w:rPr>
          <w:b w:val="0"/>
          <w:sz w:val="24"/>
          <w:szCs w:val="24"/>
        </w:rPr>
        <w:t>. A</w:t>
      </w:r>
      <w:r w:rsidR="0061440F" w:rsidRPr="009621BB">
        <w:rPr>
          <w:b w:val="0"/>
          <w:sz w:val="24"/>
          <w:szCs w:val="24"/>
        </w:rPr>
        <w:t>gain focusing on the regulatory aspects of this</w:t>
      </w:r>
      <w:r w:rsidR="00A26458">
        <w:rPr>
          <w:b w:val="0"/>
          <w:sz w:val="24"/>
          <w:szCs w:val="24"/>
        </w:rPr>
        <w:t>. N</w:t>
      </w:r>
      <w:r w:rsidR="0061440F" w:rsidRPr="009621BB">
        <w:rPr>
          <w:b w:val="0"/>
          <w:sz w:val="24"/>
          <w:szCs w:val="24"/>
        </w:rPr>
        <w:t>ow again</w:t>
      </w:r>
      <w:r w:rsidR="00A26458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we are not dealing with th</w:t>
      </w:r>
      <w:r w:rsidR="005304CC">
        <w:rPr>
          <w:b w:val="0"/>
          <w:sz w:val="24"/>
          <w:szCs w:val="24"/>
        </w:rPr>
        <w:t>e</w:t>
      </w:r>
      <w:r w:rsidR="0061440F" w:rsidRPr="009621BB">
        <w:rPr>
          <w:b w:val="0"/>
          <w:sz w:val="24"/>
          <w:szCs w:val="24"/>
        </w:rPr>
        <w:t xml:space="preserve"> science</w:t>
      </w:r>
      <w:r w:rsidR="005304CC">
        <w:rPr>
          <w:b w:val="0"/>
          <w:sz w:val="24"/>
          <w:szCs w:val="24"/>
        </w:rPr>
        <w:t xml:space="preserve"> of it. W</w:t>
      </w:r>
      <w:r w:rsidR="0061440F" w:rsidRPr="009621BB">
        <w:rPr>
          <w:b w:val="0"/>
          <w:sz w:val="24"/>
          <w:szCs w:val="24"/>
        </w:rPr>
        <w:t>e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 xml:space="preserve">re not dealing with the pharmacology of </w:t>
      </w:r>
      <w:r w:rsidR="005304CC">
        <w:rPr>
          <w:b w:val="0"/>
          <w:sz w:val="24"/>
          <w:szCs w:val="24"/>
        </w:rPr>
        <w:t>it. W</w:t>
      </w:r>
      <w:r w:rsidR="0061440F" w:rsidRPr="009621BB">
        <w:rPr>
          <w:b w:val="0"/>
          <w:sz w:val="24"/>
          <w:szCs w:val="24"/>
        </w:rPr>
        <w:t>e</w:t>
      </w:r>
      <w:r w:rsidR="005304CC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re not dealing with the pathogenesis of monkey</w:t>
      </w:r>
      <w:r w:rsidR="005304CC">
        <w:rPr>
          <w:b w:val="0"/>
          <w:sz w:val="24"/>
          <w:szCs w:val="24"/>
        </w:rPr>
        <w:t>pox. We</w:t>
      </w:r>
      <w:r w:rsidR="0061440F" w:rsidRPr="009621BB">
        <w:rPr>
          <w:b w:val="0"/>
          <w:sz w:val="24"/>
          <w:szCs w:val="24"/>
        </w:rPr>
        <w:t xml:space="preserve"> are dealing with the implementation to support</w:t>
      </w:r>
      <w:r w:rsidR="00097A81">
        <w:rPr>
          <w:b w:val="0"/>
          <w:sz w:val="24"/>
          <w:szCs w:val="24"/>
        </w:rPr>
        <w:t xml:space="preserve"> VA </w:t>
      </w:r>
      <w:r w:rsidR="0061440F" w:rsidRPr="009621BB">
        <w:rPr>
          <w:b w:val="0"/>
          <w:sz w:val="24"/>
          <w:szCs w:val="24"/>
        </w:rPr>
        <w:t>facilities that are indeed involved in conducting this program</w:t>
      </w:r>
      <w:r w:rsidR="00165265">
        <w:rPr>
          <w:b w:val="0"/>
          <w:sz w:val="24"/>
          <w:szCs w:val="24"/>
        </w:rPr>
        <w:t xml:space="preserve"> w</w:t>
      </w:r>
      <w:r w:rsidR="0061440F" w:rsidRPr="009621BB">
        <w:rPr>
          <w:b w:val="0"/>
          <w:sz w:val="24"/>
          <w:szCs w:val="24"/>
        </w:rPr>
        <w:t xml:space="preserve">hether you use the </w:t>
      </w:r>
      <w:r w:rsidR="001000A6">
        <w:rPr>
          <w:b w:val="0"/>
          <w:sz w:val="24"/>
          <w:szCs w:val="24"/>
        </w:rPr>
        <w:t>CDC</w:t>
      </w:r>
      <w:r w:rsidR="00C01D2E">
        <w:rPr>
          <w:b w:val="0"/>
          <w:sz w:val="24"/>
          <w:szCs w:val="24"/>
        </w:rPr>
        <w:t xml:space="preserve"> IRB </w:t>
      </w:r>
      <w:r w:rsidR="0061440F" w:rsidRPr="009621BB">
        <w:rPr>
          <w:b w:val="0"/>
          <w:sz w:val="24"/>
          <w:szCs w:val="24"/>
        </w:rPr>
        <w:t>or whether you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re using your own</w:t>
      </w:r>
      <w:r w:rsidR="00C01D2E">
        <w:rPr>
          <w:b w:val="0"/>
          <w:sz w:val="24"/>
          <w:szCs w:val="24"/>
        </w:rPr>
        <w:t xml:space="preserve"> IRB</w:t>
      </w:r>
      <w:r w:rsidR="00165265">
        <w:rPr>
          <w:b w:val="0"/>
          <w:sz w:val="24"/>
          <w:szCs w:val="24"/>
        </w:rPr>
        <w:t xml:space="preserve">. </w:t>
      </w:r>
      <w:r w:rsidR="00165265">
        <w:rPr>
          <w:b w:val="0"/>
          <w:sz w:val="24"/>
          <w:szCs w:val="24"/>
        </w:rPr>
        <w:br/>
      </w:r>
      <w:r w:rsidR="00165265">
        <w:rPr>
          <w:b w:val="0"/>
          <w:sz w:val="24"/>
          <w:szCs w:val="24"/>
        </w:rPr>
        <w:br/>
        <w:t>N</w:t>
      </w:r>
      <w:r w:rsidR="0061440F" w:rsidRPr="009621BB">
        <w:rPr>
          <w:b w:val="0"/>
          <w:sz w:val="24"/>
          <w:szCs w:val="24"/>
        </w:rPr>
        <w:t>ow what is again very</w:t>
      </w:r>
      <w:r w:rsidR="00165265">
        <w:rPr>
          <w:b w:val="0"/>
          <w:sz w:val="24"/>
          <w:szCs w:val="24"/>
        </w:rPr>
        <w:t>…</w:t>
      </w:r>
      <w:r w:rsidR="0061440F" w:rsidRPr="009621BB">
        <w:rPr>
          <w:b w:val="0"/>
          <w:sz w:val="24"/>
          <w:szCs w:val="24"/>
        </w:rPr>
        <w:t>what causes confusion with this program is that</w:t>
      </w:r>
      <w:r w:rsidR="00091E1E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yes</w:t>
      </w:r>
      <w:r w:rsidR="00091E1E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it is under </w:t>
      </w:r>
      <w:r w:rsidR="002C6ABB">
        <w:rPr>
          <w:b w:val="0"/>
          <w:sz w:val="24"/>
          <w:szCs w:val="24"/>
        </w:rPr>
        <w:t>FD</w:t>
      </w:r>
      <w:r w:rsidR="00091E1E">
        <w:rPr>
          <w:b w:val="0"/>
          <w:sz w:val="24"/>
          <w:szCs w:val="24"/>
        </w:rPr>
        <w:t>A. It</w:t>
      </w:r>
      <w:r w:rsidR="0061440F" w:rsidRPr="009621BB">
        <w:rPr>
          <w:b w:val="0"/>
          <w:sz w:val="24"/>
          <w:szCs w:val="24"/>
        </w:rPr>
        <w:t xml:space="preserve"> is an expanded access program</w:t>
      </w:r>
      <w:r w:rsidR="00091E1E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but </w:t>
      </w:r>
      <w:r w:rsidR="00091E1E">
        <w:rPr>
          <w:b w:val="0"/>
          <w:sz w:val="24"/>
          <w:szCs w:val="24"/>
        </w:rPr>
        <w:t>it</w:t>
      </w:r>
      <w:r w:rsidR="0061440F" w:rsidRPr="009621BB">
        <w:rPr>
          <w:b w:val="0"/>
          <w:sz w:val="24"/>
          <w:szCs w:val="24"/>
        </w:rPr>
        <w:t xml:space="preserve"> does not meet the definition of research under the common rule</w:t>
      </w:r>
      <w:r w:rsidR="00091E1E">
        <w:rPr>
          <w:b w:val="0"/>
          <w:sz w:val="24"/>
          <w:szCs w:val="24"/>
        </w:rPr>
        <w:t>. I</w:t>
      </w:r>
      <w:r w:rsidR="0061440F" w:rsidRPr="009621BB">
        <w:rPr>
          <w:b w:val="0"/>
          <w:sz w:val="24"/>
          <w:szCs w:val="24"/>
        </w:rPr>
        <w:t xml:space="preserve">t does not meet the definition of a clinical investigation under </w:t>
      </w:r>
      <w:r w:rsidR="002C6ABB">
        <w:rPr>
          <w:b w:val="0"/>
          <w:sz w:val="24"/>
          <w:szCs w:val="24"/>
        </w:rPr>
        <w:t>FDA</w:t>
      </w:r>
      <w:r w:rsidR="00091E1E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091E1E">
        <w:rPr>
          <w:b w:val="0"/>
          <w:sz w:val="24"/>
          <w:szCs w:val="24"/>
        </w:rPr>
        <w:t>T</w:t>
      </w:r>
      <w:r w:rsidR="0061440F" w:rsidRPr="009621BB">
        <w:rPr>
          <w:b w:val="0"/>
          <w:sz w:val="24"/>
          <w:szCs w:val="24"/>
        </w:rPr>
        <w:t>his is not a systematic investigation designed to develop or contribute to generalizable knowledge</w:t>
      </w:r>
      <w:r w:rsidR="00091E1E">
        <w:rPr>
          <w:b w:val="0"/>
          <w:sz w:val="24"/>
          <w:szCs w:val="24"/>
        </w:rPr>
        <w:t>. It</w:t>
      </w:r>
      <w:r w:rsidR="0061440F" w:rsidRPr="009621BB">
        <w:rPr>
          <w:b w:val="0"/>
          <w:sz w:val="24"/>
          <w:szCs w:val="24"/>
        </w:rPr>
        <w:t xml:space="preserve"> is a treatment protocol using an investigational drug under </w:t>
      </w:r>
      <w:r w:rsidR="002C6ABB">
        <w:rPr>
          <w:b w:val="0"/>
          <w:sz w:val="24"/>
          <w:szCs w:val="24"/>
        </w:rPr>
        <w:t>FDA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 xml:space="preserve">s regulations </w:t>
      </w:r>
      <w:r w:rsidR="00247686">
        <w:rPr>
          <w:b w:val="0"/>
          <w:sz w:val="24"/>
          <w:szCs w:val="24"/>
        </w:rPr>
        <w:t>in</w:t>
      </w:r>
      <w:r w:rsidR="0061440F" w:rsidRPr="009621BB">
        <w:rPr>
          <w:b w:val="0"/>
          <w:sz w:val="24"/>
          <w:szCs w:val="24"/>
        </w:rPr>
        <w:t xml:space="preserve"> 21</w:t>
      </w:r>
      <w:r w:rsidR="00247686">
        <w:rPr>
          <w:b w:val="0"/>
          <w:sz w:val="24"/>
          <w:szCs w:val="24"/>
        </w:rPr>
        <w:t xml:space="preserve"> </w:t>
      </w:r>
      <w:r w:rsidR="00E51B04">
        <w:rPr>
          <w:b w:val="0"/>
          <w:sz w:val="24"/>
          <w:szCs w:val="24"/>
        </w:rPr>
        <w:t>CFR</w:t>
      </w:r>
      <w:r w:rsidR="0061440F" w:rsidRPr="009621BB">
        <w:rPr>
          <w:b w:val="0"/>
          <w:sz w:val="24"/>
          <w:szCs w:val="24"/>
        </w:rPr>
        <w:t xml:space="preserve"> part 312</w:t>
      </w:r>
      <w:r w:rsidR="00247686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247686">
        <w:rPr>
          <w:b w:val="0"/>
          <w:sz w:val="24"/>
          <w:szCs w:val="24"/>
        </w:rPr>
        <w:t>S</w:t>
      </w:r>
      <w:r w:rsidR="0061440F" w:rsidRPr="009621BB">
        <w:rPr>
          <w:b w:val="0"/>
          <w:sz w:val="24"/>
          <w:szCs w:val="24"/>
        </w:rPr>
        <w:t>o that is where it must require</w:t>
      </w:r>
      <w:r w:rsidR="00C01D2E">
        <w:rPr>
          <w:b w:val="0"/>
          <w:sz w:val="24"/>
          <w:szCs w:val="24"/>
        </w:rPr>
        <w:t xml:space="preserve"> IRB </w:t>
      </w:r>
      <w:r w:rsidR="0061440F" w:rsidRPr="009621BB">
        <w:rPr>
          <w:b w:val="0"/>
          <w:sz w:val="24"/>
          <w:szCs w:val="24"/>
        </w:rPr>
        <w:t>approval</w:t>
      </w:r>
      <w:r w:rsidR="00247686">
        <w:rPr>
          <w:b w:val="0"/>
          <w:sz w:val="24"/>
          <w:szCs w:val="24"/>
        </w:rPr>
        <w:t xml:space="preserve"> prospectively and </w:t>
      </w:r>
      <w:r w:rsidR="0061440F" w:rsidRPr="009621BB">
        <w:rPr>
          <w:b w:val="0"/>
          <w:sz w:val="24"/>
          <w:szCs w:val="24"/>
        </w:rPr>
        <w:t>it also here</w:t>
      </w:r>
      <w:r w:rsidR="00247686">
        <w:rPr>
          <w:b w:val="0"/>
          <w:sz w:val="24"/>
          <w:szCs w:val="24"/>
        </w:rPr>
        <w:t xml:space="preserve"> in</w:t>
      </w:r>
      <w:r w:rsidR="00097A81">
        <w:rPr>
          <w:b w:val="0"/>
          <w:sz w:val="24"/>
          <w:szCs w:val="24"/>
        </w:rPr>
        <w:t xml:space="preserve"> VA </w:t>
      </w:r>
      <w:r w:rsidR="0061440F" w:rsidRPr="009621BB">
        <w:rPr>
          <w:b w:val="0"/>
          <w:sz w:val="24"/>
          <w:szCs w:val="24"/>
        </w:rPr>
        <w:t xml:space="preserve">requires </w:t>
      </w:r>
      <w:r w:rsidR="00247686">
        <w:rPr>
          <w:b w:val="0"/>
          <w:sz w:val="24"/>
          <w:szCs w:val="24"/>
        </w:rPr>
        <w:t>R</w:t>
      </w:r>
      <w:r w:rsidR="00B948A7">
        <w:rPr>
          <w:b w:val="0"/>
          <w:sz w:val="24"/>
          <w:szCs w:val="24"/>
        </w:rPr>
        <w:t>&amp;D</w:t>
      </w:r>
      <w:r w:rsidR="0061440F" w:rsidRPr="009621BB">
        <w:rPr>
          <w:b w:val="0"/>
          <w:sz w:val="24"/>
          <w:szCs w:val="24"/>
        </w:rPr>
        <w:t xml:space="preserve"> committee approval</w:t>
      </w:r>
      <w:r w:rsidR="002A11A2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2A11A2">
        <w:rPr>
          <w:b w:val="0"/>
          <w:sz w:val="24"/>
          <w:szCs w:val="24"/>
        </w:rPr>
        <w:t>B</w:t>
      </w:r>
      <w:r w:rsidR="0061440F" w:rsidRPr="009621BB">
        <w:rPr>
          <w:b w:val="0"/>
          <w:sz w:val="24"/>
          <w:szCs w:val="24"/>
        </w:rPr>
        <w:t>ut one thing that</w:t>
      </w:r>
      <w:r w:rsidR="002A11A2">
        <w:rPr>
          <w:b w:val="0"/>
          <w:sz w:val="24"/>
          <w:szCs w:val="24"/>
        </w:rPr>
        <w:t>…</w:t>
      </w:r>
      <w:r w:rsidR="0061440F" w:rsidRPr="009621BB">
        <w:rPr>
          <w:b w:val="0"/>
          <w:sz w:val="24"/>
          <w:szCs w:val="24"/>
        </w:rPr>
        <w:t xml:space="preserve">also one </w:t>
      </w:r>
      <w:r w:rsidR="002A11A2">
        <w:rPr>
          <w:b w:val="0"/>
          <w:sz w:val="24"/>
          <w:szCs w:val="24"/>
        </w:rPr>
        <w:t>of the reason</w:t>
      </w:r>
      <w:r w:rsidR="0061440F" w:rsidRPr="009621BB">
        <w:rPr>
          <w:b w:val="0"/>
          <w:sz w:val="24"/>
          <w:szCs w:val="24"/>
        </w:rPr>
        <w:t xml:space="preserve"> we</w:t>
      </w:r>
      <w:r w:rsidR="002A11A2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 xml:space="preserve">re also having this topic today is </w:t>
      </w:r>
      <w:r w:rsidR="002A11A2">
        <w:rPr>
          <w:b w:val="0"/>
          <w:sz w:val="24"/>
          <w:szCs w:val="24"/>
        </w:rPr>
        <w:t>there’s a lot of</w:t>
      </w:r>
      <w:r w:rsidR="0061440F" w:rsidRPr="009621BB">
        <w:rPr>
          <w:b w:val="0"/>
          <w:sz w:val="24"/>
          <w:szCs w:val="24"/>
        </w:rPr>
        <w:t xml:space="preserve"> confusion about the role of </w:t>
      </w:r>
      <w:r w:rsidR="002A11A2">
        <w:rPr>
          <w:b w:val="0"/>
          <w:sz w:val="24"/>
          <w:szCs w:val="24"/>
        </w:rPr>
        <w:t>ORD</w:t>
      </w:r>
      <w:r w:rsidR="00B72BDE">
        <w:rPr>
          <w:b w:val="0"/>
          <w:sz w:val="24"/>
          <w:szCs w:val="24"/>
        </w:rPr>
        <w:t>.</w:t>
      </w:r>
      <w:r w:rsidR="009E639C">
        <w:rPr>
          <w:b w:val="0"/>
          <w:sz w:val="24"/>
          <w:szCs w:val="24"/>
        </w:rPr>
        <w:br/>
      </w:r>
      <w:r w:rsidR="009E639C">
        <w:rPr>
          <w:b w:val="0"/>
          <w:sz w:val="24"/>
          <w:szCs w:val="24"/>
        </w:rPr>
        <w:br/>
      </w:r>
      <w:r w:rsidR="00B72BDE">
        <w:rPr>
          <w:b w:val="0"/>
          <w:sz w:val="24"/>
          <w:szCs w:val="24"/>
        </w:rPr>
        <w:t>ORD</w:t>
      </w:r>
      <w:r w:rsidR="0061440F" w:rsidRPr="009621BB">
        <w:rPr>
          <w:b w:val="0"/>
          <w:sz w:val="24"/>
          <w:szCs w:val="24"/>
        </w:rPr>
        <w:t xml:space="preserve"> is not involved in the procurement </w:t>
      </w:r>
      <w:r w:rsidR="00B72BDE">
        <w:rPr>
          <w:b w:val="0"/>
          <w:sz w:val="24"/>
          <w:szCs w:val="24"/>
        </w:rPr>
        <w:t>or</w:t>
      </w:r>
      <w:r w:rsidR="0061440F" w:rsidRPr="009621BB">
        <w:rPr>
          <w:b w:val="0"/>
          <w:sz w:val="24"/>
          <w:szCs w:val="24"/>
        </w:rPr>
        <w:t xml:space="preserve"> the process to procure the </w:t>
      </w:r>
      <w:r w:rsidR="00B72BDE">
        <w:rPr>
          <w:b w:val="0"/>
          <w:sz w:val="24"/>
          <w:szCs w:val="24"/>
        </w:rPr>
        <w:t>drug. W</w:t>
      </w:r>
      <w:r w:rsidR="0061440F" w:rsidRPr="009621BB">
        <w:rPr>
          <w:b w:val="0"/>
          <w:sz w:val="24"/>
          <w:szCs w:val="24"/>
        </w:rPr>
        <w:t>e have no relationship with that</w:t>
      </w:r>
      <w:r w:rsidR="00B72BDE">
        <w:rPr>
          <w:b w:val="0"/>
          <w:sz w:val="24"/>
          <w:szCs w:val="24"/>
        </w:rPr>
        <w:t>. N</w:t>
      </w:r>
      <w:r w:rsidR="0061440F" w:rsidRPr="009621BB">
        <w:rPr>
          <w:b w:val="0"/>
          <w:sz w:val="24"/>
          <w:szCs w:val="24"/>
        </w:rPr>
        <w:t>ow with that in mind</w:t>
      </w:r>
      <w:r w:rsidR="00B72BDE">
        <w:rPr>
          <w:b w:val="0"/>
          <w:sz w:val="24"/>
          <w:szCs w:val="24"/>
        </w:rPr>
        <w:t>,</w:t>
      </w:r>
      <w:r w:rsidR="00097A81">
        <w:rPr>
          <w:b w:val="0"/>
          <w:sz w:val="24"/>
          <w:szCs w:val="24"/>
        </w:rPr>
        <w:t xml:space="preserve"> ORD </w:t>
      </w:r>
      <w:r w:rsidR="0061440F" w:rsidRPr="009621BB">
        <w:rPr>
          <w:b w:val="0"/>
          <w:sz w:val="24"/>
          <w:szCs w:val="24"/>
        </w:rPr>
        <w:t xml:space="preserve">is working closely with </w:t>
      </w:r>
      <w:r w:rsidR="00B72BDE">
        <w:rPr>
          <w:b w:val="0"/>
          <w:sz w:val="24"/>
          <w:szCs w:val="24"/>
        </w:rPr>
        <w:t>P</w:t>
      </w:r>
      <w:r w:rsidR="0061440F" w:rsidRPr="009621BB">
        <w:rPr>
          <w:b w:val="0"/>
          <w:sz w:val="24"/>
          <w:szCs w:val="24"/>
        </w:rPr>
        <w:t xml:space="preserve">harmacy </w:t>
      </w:r>
      <w:r w:rsidR="00B72BDE">
        <w:rPr>
          <w:b w:val="0"/>
          <w:sz w:val="24"/>
          <w:szCs w:val="24"/>
        </w:rPr>
        <w:t>B</w:t>
      </w:r>
      <w:r w:rsidR="0061440F" w:rsidRPr="009621BB">
        <w:rPr>
          <w:b w:val="0"/>
          <w:sz w:val="24"/>
          <w:szCs w:val="24"/>
        </w:rPr>
        <w:t xml:space="preserve">enefits </w:t>
      </w:r>
      <w:r w:rsidR="00B72BDE">
        <w:rPr>
          <w:b w:val="0"/>
          <w:sz w:val="24"/>
          <w:szCs w:val="24"/>
        </w:rPr>
        <w:t>M</w:t>
      </w:r>
      <w:r w:rsidR="0061440F" w:rsidRPr="009621BB">
        <w:rPr>
          <w:b w:val="0"/>
          <w:sz w:val="24"/>
          <w:szCs w:val="24"/>
        </w:rPr>
        <w:t>anagement</w:t>
      </w:r>
      <w:r w:rsidR="00B72BDE">
        <w:rPr>
          <w:b w:val="0"/>
          <w:sz w:val="24"/>
          <w:szCs w:val="24"/>
        </w:rPr>
        <w:t xml:space="preserve">, </w:t>
      </w:r>
      <w:r w:rsidR="00E51B04">
        <w:rPr>
          <w:b w:val="0"/>
          <w:sz w:val="24"/>
          <w:szCs w:val="24"/>
        </w:rPr>
        <w:t>PBM</w:t>
      </w:r>
      <w:r w:rsidR="0061440F" w:rsidRPr="009621BB">
        <w:rPr>
          <w:b w:val="0"/>
          <w:sz w:val="24"/>
          <w:szCs w:val="24"/>
        </w:rPr>
        <w:t xml:space="preserve"> as we coordinated between our offices to make sure communication is clear and that is one of the roles </w:t>
      </w:r>
      <w:r w:rsidR="00B72BDE">
        <w:rPr>
          <w:b w:val="0"/>
          <w:sz w:val="24"/>
          <w:szCs w:val="24"/>
        </w:rPr>
        <w:t xml:space="preserve">when </w:t>
      </w:r>
      <w:r w:rsidR="0061440F" w:rsidRPr="009621BB">
        <w:rPr>
          <w:b w:val="0"/>
          <w:sz w:val="24"/>
          <w:szCs w:val="24"/>
        </w:rPr>
        <w:t>we</w:t>
      </w:r>
      <w:r w:rsidR="00B72BDE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 xml:space="preserve">re </w:t>
      </w:r>
      <w:r w:rsidR="009E639C">
        <w:rPr>
          <w:b w:val="0"/>
          <w:sz w:val="24"/>
          <w:szCs w:val="24"/>
        </w:rPr>
        <w:t>doing</w:t>
      </w:r>
      <w:r w:rsidR="0061440F" w:rsidRPr="009621BB">
        <w:rPr>
          <w:b w:val="0"/>
          <w:sz w:val="24"/>
          <w:szCs w:val="24"/>
        </w:rPr>
        <w:t xml:space="preserve"> this type</w:t>
      </w:r>
      <w:r w:rsidR="00B72BDE">
        <w:rPr>
          <w:b w:val="0"/>
          <w:sz w:val="24"/>
          <w:szCs w:val="24"/>
        </w:rPr>
        <w:t xml:space="preserve"> of</w:t>
      </w:r>
      <w:r w:rsidR="0061440F" w:rsidRPr="009621BB">
        <w:rPr>
          <w:b w:val="0"/>
          <w:sz w:val="24"/>
          <w:szCs w:val="24"/>
        </w:rPr>
        <w:t xml:space="preserve"> protocol</w:t>
      </w:r>
      <w:r w:rsidR="00B72BDE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B72BDE">
        <w:rPr>
          <w:b w:val="0"/>
          <w:sz w:val="24"/>
          <w:szCs w:val="24"/>
        </w:rPr>
        <w:t>B</w:t>
      </w:r>
      <w:r w:rsidR="0061440F" w:rsidRPr="009621BB">
        <w:rPr>
          <w:b w:val="0"/>
          <w:sz w:val="24"/>
          <w:szCs w:val="24"/>
        </w:rPr>
        <w:t>ut again</w:t>
      </w:r>
      <w:r w:rsidR="009E639C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we get a lot of </w:t>
      </w:r>
      <w:r w:rsidR="0061440F" w:rsidRPr="009621BB">
        <w:rPr>
          <w:b w:val="0"/>
          <w:sz w:val="24"/>
          <w:szCs w:val="24"/>
        </w:rPr>
        <w:lastRenderedPageBreak/>
        <w:t>questions</w:t>
      </w:r>
      <w:r w:rsidR="009E639C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my office does about how do we get drug supplies and as many of you know</w:t>
      </w:r>
      <w:r w:rsidR="009E639C">
        <w:rPr>
          <w:b w:val="0"/>
          <w:sz w:val="24"/>
          <w:szCs w:val="24"/>
        </w:rPr>
        <w:t xml:space="preserve"> who</w:t>
      </w:r>
      <w:r w:rsidR="0061440F" w:rsidRPr="009621BB">
        <w:rPr>
          <w:b w:val="0"/>
          <w:sz w:val="24"/>
          <w:szCs w:val="24"/>
        </w:rPr>
        <w:t xml:space="preserve"> have asked that question to</w:t>
      </w:r>
      <w:r w:rsidR="00097A81">
        <w:rPr>
          <w:b w:val="0"/>
          <w:sz w:val="24"/>
          <w:szCs w:val="24"/>
        </w:rPr>
        <w:t xml:space="preserve"> ORD</w:t>
      </w:r>
      <w:r w:rsidR="009E639C">
        <w:rPr>
          <w:b w:val="0"/>
          <w:sz w:val="24"/>
          <w:szCs w:val="24"/>
        </w:rPr>
        <w:t xml:space="preserve">, </w:t>
      </w:r>
      <w:r w:rsidR="0061440F" w:rsidRPr="009621BB">
        <w:rPr>
          <w:b w:val="0"/>
          <w:sz w:val="24"/>
          <w:szCs w:val="24"/>
        </w:rPr>
        <w:t xml:space="preserve">we refer you </w:t>
      </w:r>
      <w:r w:rsidR="009E639C">
        <w:rPr>
          <w:b w:val="0"/>
          <w:sz w:val="24"/>
          <w:szCs w:val="24"/>
        </w:rPr>
        <w:t>right</w:t>
      </w:r>
      <w:r w:rsidR="0061440F" w:rsidRPr="009621BB">
        <w:rPr>
          <w:b w:val="0"/>
          <w:sz w:val="24"/>
          <w:szCs w:val="24"/>
        </w:rPr>
        <w:t xml:space="preserve"> back to </w:t>
      </w:r>
      <w:r w:rsidR="00E51B04">
        <w:rPr>
          <w:b w:val="0"/>
          <w:sz w:val="24"/>
          <w:szCs w:val="24"/>
        </w:rPr>
        <w:t>PBM</w:t>
      </w:r>
      <w:r w:rsidR="009E639C">
        <w:rPr>
          <w:b w:val="0"/>
          <w:sz w:val="24"/>
          <w:szCs w:val="24"/>
        </w:rPr>
        <w:t xml:space="preserve">. Or </w:t>
      </w:r>
      <w:r w:rsidR="0061440F" w:rsidRPr="009621BB">
        <w:rPr>
          <w:b w:val="0"/>
          <w:sz w:val="24"/>
          <w:szCs w:val="24"/>
        </w:rPr>
        <w:t xml:space="preserve">give the information that </w:t>
      </w:r>
      <w:r w:rsidR="00E51B04">
        <w:rPr>
          <w:b w:val="0"/>
          <w:sz w:val="24"/>
          <w:szCs w:val="24"/>
        </w:rPr>
        <w:t>PBM</w:t>
      </w:r>
      <w:r w:rsidR="0061440F" w:rsidRPr="009621BB">
        <w:rPr>
          <w:b w:val="0"/>
          <w:sz w:val="24"/>
          <w:szCs w:val="24"/>
        </w:rPr>
        <w:t xml:space="preserve"> has given to us</w:t>
      </w:r>
      <w:r w:rsidR="009E639C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9E639C">
        <w:rPr>
          <w:b w:val="0"/>
          <w:sz w:val="24"/>
          <w:szCs w:val="24"/>
        </w:rPr>
        <w:t>S</w:t>
      </w:r>
      <w:r w:rsidR="0061440F" w:rsidRPr="009621BB">
        <w:rPr>
          <w:b w:val="0"/>
          <w:sz w:val="24"/>
          <w:szCs w:val="24"/>
        </w:rPr>
        <w:t xml:space="preserve">o that is not the role of </w:t>
      </w:r>
      <w:r w:rsidR="009E639C">
        <w:rPr>
          <w:b w:val="0"/>
          <w:sz w:val="24"/>
          <w:szCs w:val="24"/>
        </w:rPr>
        <w:t>ORD. We</w:t>
      </w:r>
      <w:r w:rsidR="0061440F" w:rsidRPr="009621BB">
        <w:rPr>
          <w:b w:val="0"/>
          <w:sz w:val="24"/>
          <w:szCs w:val="24"/>
        </w:rPr>
        <w:t xml:space="preserve"> have no ability to get drug</w:t>
      </w:r>
      <w:r w:rsidR="009E639C">
        <w:rPr>
          <w:b w:val="0"/>
          <w:sz w:val="24"/>
          <w:szCs w:val="24"/>
        </w:rPr>
        <w:t xml:space="preserve">. </w:t>
      </w:r>
      <w:r w:rsidR="009E639C">
        <w:rPr>
          <w:b w:val="0"/>
          <w:sz w:val="24"/>
          <w:szCs w:val="24"/>
        </w:rPr>
        <w:br/>
      </w:r>
      <w:r w:rsidR="009E639C">
        <w:rPr>
          <w:b w:val="0"/>
          <w:sz w:val="24"/>
          <w:szCs w:val="24"/>
        </w:rPr>
        <w:br/>
        <w:t>N</w:t>
      </w:r>
      <w:r w:rsidR="0061440F" w:rsidRPr="009621BB">
        <w:rPr>
          <w:b w:val="0"/>
          <w:sz w:val="24"/>
          <w:szCs w:val="24"/>
        </w:rPr>
        <w:t>ow we have a very</w:t>
      </w:r>
      <w:r w:rsidR="00E51B04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very active website</w:t>
      </w:r>
      <w:r w:rsidR="00E23B64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E23B64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>nd we have a dedicated webpage that we set up for this program</w:t>
      </w:r>
      <w:r w:rsidR="00E23B64">
        <w:rPr>
          <w:b w:val="0"/>
          <w:sz w:val="24"/>
          <w:szCs w:val="24"/>
        </w:rPr>
        <w:t>. A</w:t>
      </w:r>
      <w:r w:rsidR="0061440F" w:rsidRPr="009621BB">
        <w:rPr>
          <w:b w:val="0"/>
          <w:sz w:val="24"/>
          <w:szCs w:val="24"/>
        </w:rPr>
        <w:t>gain</w:t>
      </w:r>
      <w:r w:rsidR="00E23B64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the analogy for those of you who were here during </w:t>
      </w:r>
      <w:r w:rsidR="00E23B64">
        <w:rPr>
          <w:b w:val="0"/>
          <w:sz w:val="24"/>
          <w:szCs w:val="24"/>
        </w:rPr>
        <w:t>COVID-</w:t>
      </w:r>
      <w:r w:rsidR="0061440F" w:rsidRPr="009621BB">
        <w:rPr>
          <w:b w:val="0"/>
          <w:sz w:val="24"/>
          <w:szCs w:val="24"/>
        </w:rPr>
        <w:t>19</w:t>
      </w:r>
      <w:r w:rsidR="00E23B64">
        <w:rPr>
          <w:b w:val="0"/>
          <w:sz w:val="24"/>
          <w:szCs w:val="24"/>
        </w:rPr>
        <w:t xml:space="preserve">, it’s </w:t>
      </w:r>
      <w:r w:rsidR="0061440F" w:rsidRPr="009621BB">
        <w:rPr>
          <w:b w:val="0"/>
          <w:sz w:val="24"/>
          <w:szCs w:val="24"/>
        </w:rPr>
        <w:t xml:space="preserve">the same thing we did with the </w:t>
      </w:r>
      <w:r w:rsidR="00E23B64">
        <w:rPr>
          <w:b w:val="0"/>
          <w:sz w:val="24"/>
          <w:szCs w:val="24"/>
        </w:rPr>
        <w:t>M</w:t>
      </w:r>
      <w:r w:rsidR="0061440F" w:rsidRPr="009621BB">
        <w:rPr>
          <w:b w:val="0"/>
          <w:sz w:val="24"/>
          <w:szCs w:val="24"/>
        </w:rPr>
        <w:t xml:space="preserve">ayo </w:t>
      </w:r>
      <w:r w:rsidR="00E23B64">
        <w:rPr>
          <w:b w:val="0"/>
          <w:sz w:val="24"/>
          <w:szCs w:val="24"/>
        </w:rPr>
        <w:t>C</w:t>
      </w:r>
      <w:r w:rsidR="0061440F" w:rsidRPr="009621BB">
        <w:rPr>
          <w:b w:val="0"/>
          <w:sz w:val="24"/>
          <w:szCs w:val="24"/>
        </w:rPr>
        <w:t>linic</w:t>
      </w:r>
      <w:r w:rsidR="00C01D2E">
        <w:rPr>
          <w:b w:val="0"/>
          <w:sz w:val="24"/>
          <w:szCs w:val="24"/>
        </w:rPr>
        <w:t xml:space="preserve"> IRB</w:t>
      </w:r>
      <w:r w:rsidR="00E23B64">
        <w:rPr>
          <w:b w:val="0"/>
          <w:sz w:val="24"/>
          <w:szCs w:val="24"/>
        </w:rPr>
        <w:t>.</w:t>
      </w:r>
      <w:r w:rsidR="00C01D2E">
        <w:rPr>
          <w:b w:val="0"/>
          <w:sz w:val="24"/>
          <w:szCs w:val="24"/>
        </w:rPr>
        <w:t xml:space="preserve"> </w:t>
      </w:r>
      <w:r w:rsidR="00E23B64">
        <w:rPr>
          <w:b w:val="0"/>
          <w:sz w:val="24"/>
          <w:szCs w:val="24"/>
        </w:rPr>
        <w:t>W</w:t>
      </w:r>
      <w:r w:rsidR="0061440F" w:rsidRPr="009621BB">
        <w:rPr>
          <w:b w:val="0"/>
          <w:sz w:val="24"/>
          <w:szCs w:val="24"/>
        </w:rPr>
        <w:t xml:space="preserve">e have a dedicated webpage </w:t>
      </w:r>
      <w:r w:rsidR="00E23B64">
        <w:rPr>
          <w:b w:val="0"/>
          <w:sz w:val="24"/>
          <w:szCs w:val="24"/>
        </w:rPr>
        <w:t>to w</w:t>
      </w:r>
      <w:r w:rsidR="0061440F" w:rsidRPr="009621BB">
        <w:rPr>
          <w:b w:val="0"/>
          <w:sz w:val="24"/>
          <w:szCs w:val="24"/>
        </w:rPr>
        <w:t>hich we update a lot</w:t>
      </w:r>
      <w:r w:rsidR="00E23B64">
        <w:rPr>
          <w:b w:val="0"/>
          <w:sz w:val="24"/>
          <w:szCs w:val="24"/>
        </w:rPr>
        <w:t>. U</w:t>
      </w:r>
      <w:r w:rsidR="0061440F" w:rsidRPr="009621BB">
        <w:rPr>
          <w:b w:val="0"/>
          <w:sz w:val="24"/>
          <w:szCs w:val="24"/>
        </w:rPr>
        <w:t xml:space="preserve">sually at least once a week describing </w:t>
      </w:r>
      <w:r w:rsidR="00E23B64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>gain</w:t>
      </w:r>
      <w:r w:rsidR="00E23B64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how do you rely upon the </w:t>
      </w:r>
      <w:r w:rsidR="001000A6">
        <w:rPr>
          <w:b w:val="0"/>
          <w:sz w:val="24"/>
          <w:szCs w:val="24"/>
        </w:rPr>
        <w:t>CDC</w:t>
      </w:r>
      <w:r w:rsidR="00C01D2E">
        <w:rPr>
          <w:b w:val="0"/>
          <w:sz w:val="24"/>
          <w:szCs w:val="24"/>
        </w:rPr>
        <w:t xml:space="preserve"> IRB </w:t>
      </w:r>
      <w:r w:rsidR="0061440F" w:rsidRPr="009621BB">
        <w:rPr>
          <w:b w:val="0"/>
          <w:sz w:val="24"/>
          <w:szCs w:val="24"/>
        </w:rPr>
        <w:t>if you still</w:t>
      </w:r>
      <w:r w:rsidR="00E23B64">
        <w:rPr>
          <w:b w:val="0"/>
          <w:sz w:val="24"/>
          <w:szCs w:val="24"/>
        </w:rPr>
        <w:t>…</w:t>
      </w:r>
      <w:r w:rsidR="0061440F" w:rsidRPr="009621BB">
        <w:rPr>
          <w:b w:val="0"/>
          <w:sz w:val="24"/>
          <w:szCs w:val="24"/>
        </w:rPr>
        <w:t>if your facility hasn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t</w:t>
      </w:r>
      <w:r w:rsidR="00E23B64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E23B64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>nd we still have</w:t>
      </w:r>
      <w:r w:rsidR="00097A81">
        <w:rPr>
          <w:b w:val="0"/>
          <w:sz w:val="24"/>
          <w:szCs w:val="24"/>
        </w:rPr>
        <w:t xml:space="preserve"> VA </w:t>
      </w:r>
      <w:r w:rsidR="0061440F" w:rsidRPr="009621BB">
        <w:rPr>
          <w:b w:val="0"/>
          <w:sz w:val="24"/>
          <w:szCs w:val="24"/>
        </w:rPr>
        <w:t xml:space="preserve">facilities are in the process of joining the </w:t>
      </w:r>
      <w:r w:rsidR="001000A6">
        <w:rPr>
          <w:b w:val="0"/>
          <w:sz w:val="24"/>
          <w:szCs w:val="24"/>
        </w:rPr>
        <w:t>CDC</w:t>
      </w:r>
      <w:r w:rsidR="00C01D2E">
        <w:rPr>
          <w:b w:val="0"/>
          <w:sz w:val="24"/>
          <w:szCs w:val="24"/>
        </w:rPr>
        <w:t xml:space="preserve"> IRB </w:t>
      </w:r>
      <w:r w:rsidR="00E23B64">
        <w:rPr>
          <w:b w:val="0"/>
          <w:sz w:val="24"/>
          <w:szCs w:val="24"/>
        </w:rPr>
        <w:t xml:space="preserve">to be part of this </w:t>
      </w:r>
      <w:r w:rsidR="0061440F" w:rsidRPr="009621BB">
        <w:rPr>
          <w:b w:val="0"/>
          <w:sz w:val="24"/>
          <w:szCs w:val="24"/>
        </w:rPr>
        <w:t>program</w:t>
      </w:r>
      <w:r w:rsidR="00E23B64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E23B64">
        <w:rPr>
          <w:b w:val="0"/>
          <w:sz w:val="24"/>
          <w:szCs w:val="24"/>
        </w:rPr>
        <w:t>B</w:t>
      </w:r>
      <w:r w:rsidR="0061440F" w:rsidRPr="009621BB">
        <w:rPr>
          <w:b w:val="0"/>
          <w:sz w:val="24"/>
          <w:szCs w:val="24"/>
        </w:rPr>
        <w:t>ut also it has a number of tools and support documents to support it</w:t>
      </w:r>
      <w:r w:rsidR="00E23B64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E23B64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>nd so this is where we</w:t>
      </w:r>
      <w:r w:rsidR="00E23B64">
        <w:rPr>
          <w:b w:val="0"/>
          <w:sz w:val="24"/>
          <w:szCs w:val="24"/>
        </w:rPr>
        <w:t xml:space="preserve">…this is a website </w:t>
      </w:r>
      <w:r w:rsidR="0061440F" w:rsidRPr="009621BB">
        <w:rPr>
          <w:b w:val="0"/>
          <w:sz w:val="24"/>
          <w:szCs w:val="24"/>
        </w:rPr>
        <w:t xml:space="preserve">that </w:t>
      </w:r>
      <w:r w:rsidR="002E5B5C" w:rsidRPr="009621BB">
        <w:rPr>
          <w:b w:val="0"/>
          <w:sz w:val="24"/>
          <w:szCs w:val="24"/>
        </w:rPr>
        <w:t>every one</w:t>
      </w:r>
      <w:r w:rsidR="0059305D">
        <w:rPr>
          <w:b w:val="0"/>
          <w:sz w:val="24"/>
          <w:szCs w:val="24"/>
        </w:rPr>
        <w:t xml:space="preserve"> of you on this call can</w:t>
      </w:r>
      <w:r w:rsidR="0061440F" w:rsidRPr="009621BB">
        <w:rPr>
          <w:b w:val="0"/>
          <w:sz w:val="24"/>
          <w:szCs w:val="24"/>
        </w:rPr>
        <w:t xml:space="preserve"> access anytime</w:t>
      </w:r>
      <w:r w:rsidR="0059305D">
        <w:rPr>
          <w:b w:val="0"/>
          <w:sz w:val="24"/>
          <w:szCs w:val="24"/>
        </w:rPr>
        <w:t xml:space="preserve">. It </w:t>
      </w:r>
      <w:r w:rsidR="0061440F" w:rsidRPr="009621BB">
        <w:rPr>
          <w:b w:val="0"/>
          <w:sz w:val="24"/>
          <w:szCs w:val="24"/>
        </w:rPr>
        <w:t>is a public facing webpage</w:t>
      </w:r>
      <w:r w:rsidR="0059305D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59305D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 xml:space="preserve">nd we have a number of groups outside of </w:t>
      </w:r>
      <w:r w:rsidR="0059305D">
        <w:rPr>
          <w:b w:val="0"/>
          <w:sz w:val="24"/>
          <w:szCs w:val="24"/>
        </w:rPr>
        <w:t>VA</w:t>
      </w:r>
      <w:r w:rsidR="0061440F" w:rsidRPr="009621BB">
        <w:rPr>
          <w:b w:val="0"/>
          <w:sz w:val="24"/>
          <w:szCs w:val="24"/>
        </w:rPr>
        <w:t xml:space="preserve"> between universities and even some other federal entities which are accessing our page because it is indeed </w:t>
      </w:r>
      <w:r w:rsidR="0059305D" w:rsidRPr="009621BB">
        <w:rPr>
          <w:b w:val="0"/>
          <w:sz w:val="24"/>
          <w:szCs w:val="24"/>
        </w:rPr>
        <w:t>useful,</w:t>
      </w:r>
      <w:r w:rsidR="0061440F" w:rsidRPr="009621BB">
        <w:rPr>
          <w:b w:val="0"/>
          <w:sz w:val="24"/>
          <w:szCs w:val="24"/>
        </w:rPr>
        <w:t xml:space="preserve"> and it has never different types of documents that can be used to facilitate</w:t>
      </w:r>
      <w:r w:rsidR="0059305D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59305D">
        <w:rPr>
          <w:b w:val="0"/>
          <w:sz w:val="24"/>
          <w:szCs w:val="24"/>
        </w:rPr>
        <w:br/>
      </w:r>
      <w:r w:rsidR="0059305D">
        <w:rPr>
          <w:b w:val="0"/>
          <w:sz w:val="24"/>
          <w:szCs w:val="24"/>
        </w:rPr>
        <w:br/>
        <w:t>S</w:t>
      </w:r>
      <w:r w:rsidR="0061440F" w:rsidRPr="009621BB">
        <w:rPr>
          <w:b w:val="0"/>
          <w:sz w:val="24"/>
          <w:szCs w:val="24"/>
        </w:rPr>
        <w:t xml:space="preserve">o when it comes to what </w:t>
      </w:r>
      <w:r w:rsidR="00413A62">
        <w:rPr>
          <w:b w:val="0"/>
          <w:sz w:val="24"/>
          <w:szCs w:val="24"/>
        </w:rPr>
        <w:t>I’m</w:t>
      </w:r>
      <w:r w:rsidR="0061440F" w:rsidRPr="009621BB">
        <w:rPr>
          <w:b w:val="0"/>
          <w:sz w:val="24"/>
          <w:szCs w:val="24"/>
        </w:rPr>
        <w:t xml:space="preserve"> going to go through next is</w:t>
      </w:r>
      <w:r w:rsidR="0059305D">
        <w:rPr>
          <w:b w:val="0"/>
          <w:sz w:val="24"/>
          <w:szCs w:val="24"/>
        </w:rPr>
        <w:t>,</w:t>
      </w:r>
      <w:r w:rsidR="0061440F" w:rsidRPr="0061440F">
        <w:rPr>
          <w:b w:val="0"/>
          <w:sz w:val="24"/>
          <w:szCs w:val="24"/>
        </w:rPr>
        <w:t xml:space="preserve"> I </w:t>
      </w:r>
      <w:r w:rsidR="0061440F" w:rsidRPr="009621BB">
        <w:rPr>
          <w:b w:val="0"/>
          <w:sz w:val="24"/>
          <w:szCs w:val="24"/>
        </w:rPr>
        <w:t>have taken a variety of common questions and answers that</w:t>
      </w:r>
      <w:r w:rsidR="00097A81">
        <w:rPr>
          <w:b w:val="0"/>
          <w:sz w:val="24"/>
          <w:szCs w:val="24"/>
        </w:rPr>
        <w:t xml:space="preserve"> ORD </w:t>
      </w:r>
      <w:r w:rsidR="0061440F" w:rsidRPr="009621BB">
        <w:rPr>
          <w:b w:val="0"/>
          <w:sz w:val="24"/>
          <w:szCs w:val="24"/>
        </w:rPr>
        <w:t xml:space="preserve">has received in the last </w:t>
      </w:r>
      <w:r w:rsidR="0059305D" w:rsidRPr="009621BB">
        <w:rPr>
          <w:b w:val="0"/>
          <w:sz w:val="24"/>
          <w:szCs w:val="24"/>
        </w:rPr>
        <w:t>month,</w:t>
      </w:r>
      <w:r w:rsidR="0061440F" w:rsidRPr="009621BB">
        <w:rPr>
          <w:b w:val="0"/>
          <w:sz w:val="24"/>
          <w:szCs w:val="24"/>
        </w:rPr>
        <w:t xml:space="preserve"> and</w:t>
      </w:r>
      <w:r w:rsidR="0061440F" w:rsidRPr="0061440F">
        <w:rPr>
          <w:b w:val="0"/>
          <w:sz w:val="24"/>
          <w:szCs w:val="24"/>
        </w:rPr>
        <w:t xml:space="preserve"> I </w:t>
      </w:r>
      <w:r w:rsidR="0061440F" w:rsidRPr="009621BB">
        <w:rPr>
          <w:b w:val="0"/>
          <w:sz w:val="24"/>
          <w:szCs w:val="24"/>
        </w:rPr>
        <w:t>divided up into three different categories</w:t>
      </w:r>
      <w:r w:rsidR="0059305D">
        <w:rPr>
          <w:b w:val="0"/>
          <w:sz w:val="24"/>
          <w:szCs w:val="24"/>
        </w:rPr>
        <w:t>. P</w:t>
      </w:r>
      <w:r w:rsidR="0061440F" w:rsidRPr="009621BB">
        <w:rPr>
          <w:b w:val="0"/>
          <w:sz w:val="24"/>
          <w:szCs w:val="24"/>
        </w:rPr>
        <w:t>harmacy related</w:t>
      </w:r>
      <w:r w:rsidR="0059305D">
        <w:rPr>
          <w:b w:val="0"/>
          <w:sz w:val="24"/>
          <w:szCs w:val="24"/>
        </w:rPr>
        <w:t>, I</w:t>
      </w:r>
      <w:r w:rsidR="0061440F" w:rsidRPr="009621BB">
        <w:rPr>
          <w:b w:val="0"/>
          <w:sz w:val="24"/>
          <w:szCs w:val="24"/>
        </w:rPr>
        <w:t>nformed consent issues</w:t>
      </w:r>
      <w:r w:rsidR="0059305D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and</w:t>
      </w:r>
      <w:r w:rsidR="0059305D">
        <w:rPr>
          <w:b w:val="0"/>
          <w:sz w:val="24"/>
          <w:szCs w:val="24"/>
        </w:rPr>
        <w:t xml:space="preserve"> then</w:t>
      </w:r>
      <w:r w:rsidR="0061440F" w:rsidRPr="009621BB">
        <w:rPr>
          <w:b w:val="0"/>
          <w:sz w:val="24"/>
          <w:szCs w:val="24"/>
        </w:rPr>
        <w:t xml:space="preserve"> miscellaneous</w:t>
      </w:r>
      <w:r w:rsidR="00784886">
        <w:rPr>
          <w:b w:val="0"/>
          <w:sz w:val="24"/>
          <w:szCs w:val="24"/>
        </w:rPr>
        <w:t>. A</w:t>
      </w:r>
      <w:r w:rsidR="0061440F" w:rsidRPr="009621BB">
        <w:rPr>
          <w:b w:val="0"/>
          <w:sz w:val="24"/>
          <w:szCs w:val="24"/>
        </w:rPr>
        <w:t>nd so wh</w:t>
      </w:r>
      <w:r w:rsidR="00784886">
        <w:rPr>
          <w:b w:val="0"/>
          <w:sz w:val="24"/>
          <w:szCs w:val="24"/>
        </w:rPr>
        <w:t xml:space="preserve">at I’m going to do for this </w:t>
      </w:r>
      <w:r w:rsidR="0061440F" w:rsidRPr="009621BB">
        <w:rPr>
          <w:b w:val="0"/>
          <w:sz w:val="24"/>
          <w:szCs w:val="24"/>
        </w:rPr>
        <w:t>portion o</w:t>
      </w:r>
      <w:r w:rsidR="00784886">
        <w:rPr>
          <w:b w:val="0"/>
          <w:sz w:val="24"/>
          <w:szCs w:val="24"/>
        </w:rPr>
        <w:t>f</w:t>
      </w:r>
      <w:r w:rsidR="0061440F" w:rsidRPr="009621BB">
        <w:rPr>
          <w:b w:val="0"/>
          <w:sz w:val="24"/>
          <w:szCs w:val="24"/>
        </w:rPr>
        <w:t xml:space="preserve"> this seminar today is go through some of the common questions in each of these categories starting with pharmacy related questions</w:t>
      </w:r>
      <w:r w:rsidR="00784886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784886">
        <w:rPr>
          <w:b w:val="0"/>
          <w:sz w:val="24"/>
          <w:szCs w:val="24"/>
        </w:rPr>
        <w:t xml:space="preserve">And </w:t>
      </w:r>
      <w:r w:rsidR="0061440F" w:rsidRPr="009621BB">
        <w:rPr>
          <w:b w:val="0"/>
          <w:sz w:val="24"/>
          <w:szCs w:val="24"/>
        </w:rPr>
        <w:t>each of these questions are high-volume questions that we</w:t>
      </w:r>
      <w:r w:rsidR="00784886">
        <w:rPr>
          <w:b w:val="0"/>
          <w:sz w:val="24"/>
          <w:szCs w:val="24"/>
        </w:rPr>
        <w:t>’ve</w:t>
      </w:r>
      <w:r w:rsidR="0061440F" w:rsidRPr="009621BB">
        <w:rPr>
          <w:b w:val="0"/>
          <w:sz w:val="24"/>
          <w:szCs w:val="24"/>
        </w:rPr>
        <w:t xml:space="preserve"> r</w:t>
      </w:r>
      <w:r w:rsidR="00784886">
        <w:rPr>
          <w:b w:val="0"/>
          <w:sz w:val="24"/>
          <w:szCs w:val="24"/>
        </w:rPr>
        <w:t>e</w:t>
      </w:r>
      <w:r w:rsidR="0061440F" w:rsidRPr="009621BB">
        <w:rPr>
          <w:b w:val="0"/>
          <w:sz w:val="24"/>
          <w:szCs w:val="24"/>
        </w:rPr>
        <w:t>ceive</w:t>
      </w:r>
      <w:r w:rsidR="00784886">
        <w:rPr>
          <w:b w:val="0"/>
          <w:sz w:val="24"/>
          <w:szCs w:val="24"/>
        </w:rPr>
        <w:t>d. And</w:t>
      </w:r>
      <w:r w:rsidR="0061440F" w:rsidRPr="009621BB">
        <w:rPr>
          <w:b w:val="0"/>
          <w:sz w:val="24"/>
          <w:szCs w:val="24"/>
        </w:rPr>
        <w:t xml:space="preserve"> by far </w:t>
      </w:r>
      <w:r w:rsidR="00784886">
        <w:rPr>
          <w:b w:val="0"/>
          <w:sz w:val="24"/>
          <w:szCs w:val="24"/>
        </w:rPr>
        <w:t>one of the most h</w:t>
      </w:r>
      <w:r w:rsidR="0061440F" w:rsidRPr="009621BB">
        <w:rPr>
          <w:b w:val="0"/>
          <w:sz w:val="24"/>
          <w:szCs w:val="24"/>
        </w:rPr>
        <w:t>igh-volume questions we received is</w:t>
      </w:r>
      <w:r w:rsidR="00784886">
        <w:rPr>
          <w:b w:val="0"/>
          <w:sz w:val="24"/>
          <w:szCs w:val="24"/>
        </w:rPr>
        <w:t>, is</w:t>
      </w:r>
      <w:r w:rsidR="0061440F" w:rsidRPr="009621BB">
        <w:rPr>
          <w:b w:val="0"/>
          <w:sz w:val="24"/>
          <w:szCs w:val="24"/>
        </w:rPr>
        <w:t xml:space="preserve"> completion of a</w:t>
      </w:r>
      <w:r w:rsidR="00097A81">
        <w:rPr>
          <w:b w:val="0"/>
          <w:sz w:val="24"/>
          <w:szCs w:val="24"/>
        </w:rPr>
        <w:t xml:space="preserve"> VA </w:t>
      </w:r>
      <w:r w:rsidR="0061440F" w:rsidRPr="009621BB">
        <w:rPr>
          <w:b w:val="0"/>
          <w:sz w:val="24"/>
          <w:szCs w:val="24"/>
        </w:rPr>
        <w:t>form 10</w:t>
      </w:r>
      <w:r w:rsidR="008225E1">
        <w:rPr>
          <w:b w:val="0"/>
          <w:sz w:val="24"/>
          <w:szCs w:val="24"/>
        </w:rPr>
        <w:t>-</w:t>
      </w:r>
      <w:r w:rsidR="0061440F" w:rsidRPr="009621BB">
        <w:rPr>
          <w:b w:val="0"/>
          <w:sz w:val="24"/>
          <w:szCs w:val="24"/>
        </w:rPr>
        <w:t>912</w:t>
      </w:r>
      <w:r w:rsidR="00784886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which is called the </w:t>
      </w:r>
      <w:r w:rsidR="00784886">
        <w:rPr>
          <w:b w:val="0"/>
          <w:sz w:val="24"/>
          <w:szCs w:val="24"/>
        </w:rPr>
        <w:t>I</w:t>
      </w:r>
      <w:r w:rsidR="0061440F" w:rsidRPr="009621BB">
        <w:rPr>
          <w:b w:val="0"/>
          <w:sz w:val="24"/>
          <w:szCs w:val="24"/>
        </w:rPr>
        <w:t xml:space="preserve">nvestigational </w:t>
      </w:r>
      <w:r w:rsidR="00784886">
        <w:rPr>
          <w:b w:val="0"/>
          <w:sz w:val="24"/>
          <w:szCs w:val="24"/>
        </w:rPr>
        <w:t>D</w:t>
      </w:r>
      <w:r w:rsidR="0061440F" w:rsidRPr="009621BB">
        <w:rPr>
          <w:b w:val="0"/>
          <w:sz w:val="24"/>
          <w:szCs w:val="24"/>
        </w:rPr>
        <w:t xml:space="preserve">rug </w:t>
      </w:r>
      <w:r w:rsidR="00784886">
        <w:rPr>
          <w:b w:val="0"/>
          <w:sz w:val="24"/>
          <w:szCs w:val="24"/>
        </w:rPr>
        <w:t>I</w:t>
      </w:r>
      <w:r w:rsidR="0061440F" w:rsidRPr="009621BB">
        <w:rPr>
          <w:b w:val="0"/>
          <w:sz w:val="24"/>
          <w:szCs w:val="24"/>
        </w:rPr>
        <w:t xml:space="preserve">nformation form required for the use of </w:t>
      </w:r>
      <w:r w:rsidR="00FA2316">
        <w:rPr>
          <w:b w:val="0"/>
          <w:sz w:val="24"/>
          <w:szCs w:val="24"/>
        </w:rPr>
        <w:t>TPOXX</w:t>
      </w:r>
      <w:r w:rsidR="0061440F" w:rsidRPr="009621BB">
        <w:rPr>
          <w:b w:val="0"/>
          <w:sz w:val="24"/>
          <w:szCs w:val="24"/>
        </w:rPr>
        <w:t xml:space="preserve"> in the </w:t>
      </w:r>
      <w:r w:rsidR="001000A6">
        <w:rPr>
          <w:b w:val="0"/>
          <w:sz w:val="24"/>
          <w:szCs w:val="24"/>
        </w:rPr>
        <w:t>CDC</w:t>
      </w:r>
      <w:r w:rsidR="0061440F" w:rsidRPr="009621BB">
        <w:rPr>
          <w:b w:val="0"/>
          <w:sz w:val="24"/>
          <w:szCs w:val="24"/>
        </w:rPr>
        <w:t xml:space="preserve"> expanded access program</w:t>
      </w:r>
      <w:r w:rsidR="008225E1">
        <w:rPr>
          <w:b w:val="0"/>
          <w:sz w:val="24"/>
          <w:szCs w:val="24"/>
        </w:rPr>
        <w:t xml:space="preserve">? And </w:t>
      </w:r>
      <w:r w:rsidR="0061440F" w:rsidRPr="009621BB">
        <w:rPr>
          <w:b w:val="0"/>
          <w:sz w:val="24"/>
          <w:szCs w:val="24"/>
        </w:rPr>
        <w:t>the answer to this is</w:t>
      </w:r>
      <w:r w:rsidR="008225E1">
        <w:rPr>
          <w:b w:val="0"/>
          <w:sz w:val="24"/>
          <w:szCs w:val="24"/>
        </w:rPr>
        <w:t xml:space="preserve"> no.</w:t>
      </w:r>
      <w:r w:rsidR="0061440F" w:rsidRPr="009621BB">
        <w:rPr>
          <w:b w:val="0"/>
          <w:sz w:val="24"/>
          <w:szCs w:val="24"/>
        </w:rPr>
        <w:t xml:space="preserve"> </w:t>
      </w:r>
      <w:r w:rsidR="008225E1">
        <w:rPr>
          <w:b w:val="0"/>
          <w:sz w:val="24"/>
          <w:szCs w:val="24"/>
        </w:rPr>
        <w:t>W</w:t>
      </w:r>
      <w:r w:rsidR="0061440F" w:rsidRPr="009621BB">
        <w:rPr>
          <w:b w:val="0"/>
          <w:sz w:val="24"/>
          <w:szCs w:val="24"/>
        </w:rPr>
        <w:t>hile it is</w:t>
      </w:r>
      <w:r w:rsidR="008225E1">
        <w:rPr>
          <w:b w:val="0"/>
          <w:sz w:val="24"/>
          <w:szCs w:val="24"/>
        </w:rPr>
        <w:t xml:space="preserve"> an</w:t>
      </w:r>
      <w:r w:rsidR="0061440F" w:rsidRPr="009621BB">
        <w:rPr>
          <w:b w:val="0"/>
          <w:sz w:val="24"/>
          <w:szCs w:val="24"/>
        </w:rPr>
        <w:t xml:space="preserve"> investigational drug and usually when you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re looking at investigational drugs</w:t>
      </w:r>
      <w:r w:rsidR="008225E1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you have a</w:t>
      </w:r>
      <w:r w:rsidR="00097A81">
        <w:rPr>
          <w:b w:val="0"/>
          <w:sz w:val="24"/>
          <w:szCs w:val="24"/>
        </w:rPr>
        <w:t xml:space="preserve"> VA </w:t>
      </w:r>
      <w:r w:rsidR="0061440F" w:rsidRPr="009621BB">
        <w:rPr>
          <w:b w:val="0"/>
          <w:sz w:val="24"/>
          <w:szCs w:val="24"/>
        </w:rPr>
        <w:t>form 10</w:t>
      </w:r>
      <w:r w:rsidR="008225E1">
        <w:rPr>
          <w:b w:val="0"/>
          <w:sz w:val="24"/>
          <w:szCs w:val="24"/>
        </w:rPr>
        <w:t>-</w:t>
      </w:r>
      <w:r w:rsidR="0061440F" w:rsidRPr="009621BB">
        <w:rPr>
          <w:b w:val="0"/>
          <w:sz w:val="24"/>
          <w:szCs w:val="24"/>
        </w:rPr>
        <w:t>912</w:t>
      </w:r>
      <w:r w:rsidR="008225E1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8225E1">
        <w:rPr>
          <w:b w:val="0"/>
          <w:sz w:val="24"/>
          <w:szCs w:val="24"/>
        </w:rPr>
        <w:t>B</w:t>
      </w:r>
      <w:r w:rsidR="0061440F" w:rsidRPr="009621BB">
        <w:rPr>
          <w:b w:val="0"/>
          <w:sz w:val="24"/>
          <w:szCs w:val="24"/>
        </w:rPr>
        <w:t>ut it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s not because this drug is also approved for the use of smallpox</w:t>
      </w:r>
      <w:r w:rsidR="008225E1">
        <w:rPr>
          <w:b w:val="0"/>
          <w:sz w:val="24"/>
          <w:szCs w:val="24"/>
        </w:rPr>
        <w:t>. F</w:t>
      </w:r>
      <w:r w:rsidR="0061440F" w:rsidRPr="009621BB">
        <w:rPr>
          <w:b w:val="0"/>
          <w:sz w:val="24"/>
          <w:szCs w:val="24"/>
        </w:rPr>
        <w:t xml:space="preserve">or treatment </w:t>
      </w:r>
      <w:r w:rsidR="008225E1">
        <w:rPr>
          <w:b w:val="0"/>
          <w:sz w:val="24"/>
          <w:szCs w:val="24"/>
        </w:rPr>
        <w:t xml:space="preserve">of </w:t>
      </w:r>
      <w:r w:rsidR="0061440F" w:rsidRPr="009621BB">
        <w:rPr>
          <w:b w:val="0"/>
          <w:sz w:val="24"/>
          <w:szCs w:val="24"/>
        </w:rPr>
        <w:t>smallpox</w:t>
      </w:r>
      <w:r w:rsidR="008225E1">
        <w:rPr>
          <w:b w:val="0"/>
          <w:sz w:val="24"/>
          <w:szCs w:val="24"/>
        </w:rPr>
        <w:t>. And</w:t>
      </w:r>
      <w:r w:rsidR="0061440F" w:rsidRPr="009621BB">
        <w:rPr>
          <w:b w:val="0"/>
          <w:sz w:val="24"/>
          <w:szCs w:val="24"/>
        </w:rPr>
        <w:t xml:space="preserve"> as long as there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 xml:space="preserve">s a package insert for this </w:t>
      </w:r>
      <w:r w:rsidR="008225E1" w:rsidRPr="009621BB">
        <w:rPr>
          <w:b w:val="0"/>
          <w:sz w:val="24"/>
          <w:szCs w:val="24"/>
        </w:rPr>
        <w:t>drug</w:t>
      </w:r>
      <w:r w:rsidR="008225E1">
        <w:rPr>
          <w:b w:val="0"/>
          <w:sz w:val="24"/>
          <w:szCs w:val="24"/>
        </w:rPr>
        <w:t>;</w:t>
      </w:r>
      <w:r w:rsidR="0061440F" w:rsidRPr="009621BB">
        <w:rPr>
          <w:b w:val="0"/>
          <w:sz w:val="24"/>
          <w:szCs w:val="24"/>
        </w:rPr>
        <w:t xml:space="preserve"> you do not need a</w:t>
      </w:r>
      <w:r w:rsidR="00097A81">
        <w:rPr>
          <w:b w:val="0"/>
          <w:sz w:val="24"/>
          <w:szCs w:val="24"/>
        </w:rPr>
        <w:t xml:space="preserve"> VA </w:t>
      </w:r>
      <w:r w:rsidR="0061440F" w:rsidRPr="009621BB">
        <w:rPr>
          <w:b w:val="0"/>
          <w:sz w:val="24"/>
          <w:szCs w:val="24"/>
        </w:rPr>
        <w:t>form 10</w:t>
      </w:r>
      <w:r w:rsidR="008225E1">
        <w:rPr>
          <w:b w:val="0"/>
          <w:sz w:val="24"/>
          <w:szCs w:val="24"/>
        </w:rPr>
        <w:t>-</w:t>
      </w:r>
      <w:r w:rsidR="0061440F" w:rsidRPr="009621BB">
        <w:rPr>
          <w:b w:val="0"/>
          <w:sz w:val="24"/>
          <w:szCs w:val="24"/>
        </w:rPr>
        <w:t>9012</w:t>
      </w:r>
      <w:r w:rsidR="008225E1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320CA7">
        <w:rPr>
          <w:b w:val="0"/>
          <w:sz w:val="24"/>
          <w:szCs w:val="24"/>
        </w:rPr>
        <w:br/>
      </w:r>
      <w:r w:rsidR="00320CA7">
        <w:rPr>
          <w:b w:val="0"/>
          <w:sz w:val="24"/>
          <w:szCs w:val="24"/>
        </w:rPr>
        <w:br/>
      </w:r>
      <w:r w:rsidR="008225E1">
        <w:rPr>
          <w:b w:val="0"/>
          <w:sz w:val="24"/>
          <w:szCs w:val="24"/>
        </w:rPr>
        <w:t>S</w:t>
      </w:r>
      <w:r w:rsidR="0061440F" w:rsidRPr="009621BB">
        <w:rPr>
          <w:b w:val="0"/>
          <w:sz w:val="24"/>
          <w:szCs w:val="24"/>
        </w:rPr>
        <w:t>o that is why</w:t>
      </w:r>
      <w:r w:rsidR="008225E1">
        <w:rPr>
          <w:b w:val="0"/>
          <w:sz w:val="24"/>
          <w:szCs w:val="24"/>
        </w:rPr>
        <w:t xml:space="preserve"> a</w:t>
      </w:r>
      <w:r w:rsidR="00097A81">
        <w:rPr>
          <w:b w:val="0"/>
          <w:sz w:val="24"/>
          <w:szCs w:val="24"/>
        </w:rPr>
        <w:t xml:space="preserve"> VA </w:t>
      </w:r>
      <w:r w:rsidR="0061440F" w:rsidRPr="009621BB">
        <w:rPr>
          <w:b w:val="0"/>
          <w:sz w:val="24"/>
          <w:szCs w:val="24"/>
        </w:rPr>
        <w:t>form 10</w:t>
      </w:r>
      <w:r w:rsidR="008225E1">
        <w:rPr>
          <w:b w:val="0"/>
          <w:sz w:val="24"/>
          <w:szCs w:val="24"/>
        </w:rPr>
        <w:t>-</w:t>
      </w:r>
      <w:r w:rsidR="0061440F" w:rsidRPr="009621BB">
        <w:rPr>
          <w:b w:val="0"/>
          <w:sz w:val="24"/>
          <w:szCs w:val="24"/>
        </w:rPr>
        <w:t xml:space="preserve">912 is not required to be completed for the </w:t>
      </w:r>
      <w:r w:rsidR="008225E1">
        <w:rPr>
          <w:b w:val="0"/>
          <w:sz w:val="24"/>
          <w:szCs w:val="24"/>
        </w:rPr>
        <w:t>use of TPOXX</w:t>
      </w:r>
      <w:r w:rsidR="0061440F" w:rsidRPr="009621BB">
        <w:rPr>
          <w:b w:val="0"/>
          <w:sz w:val="24"/>
          <w:szCs w:val="24"/>
        </w:rPr>
        <w:t xml:space="preserve"> for this </w:t>
      </w:r>
      <w:r w:rsidR="001000A6">
        <w:rPr>
          <w:b w:val="0"/>
          <w:sz w:val="24"/>
          <w:szCs w:val="24"/>
        </w:rPr>
        <w:t>CDC</w:t>
      </w:r>
      <w:r w:rsidR="0061440F" w:rsidRPr="009621BB">
        <w:rPr>
          <w:b w:val="0"/>
          <w:sz w:val="24"/>
          <w:szCs w:val="24"/>
        </w:rPr>
        <w:t xml:space="preserve"> expanded access program</w:t>
      </w:r>
      <w:r w:rsidR="008225E1">
        <w:rPr>
          <w:b w:val="0"/>
          <w:sz w:val="24"/>
          <w:szCs w:val="24"/>
        </w:rPr>
        <w:t>. N</w:t>
      </w:r>
      <w:r w:rsidR="0061440F" w:rsidRPr="009621BB">
        <w:rPr>
          <w:b w:val="0"/>
          <w:sz w:val="24"/>
          <w:szCs w:val="24"/>
        </w:rPr>
        <w:t>ow this is also</w:t>
      </w:r>
      <w:r w:rsidR="008225E1">
        <w:rPr>
          <w:b w:val="0"/>
          <w:sz w:val="24"/>
          <w:szCs w:val="24"/>
        </w:rPr>
        <w:t>…because it seems</w:t>
      </w:r>
      <w:r w:rsidR="0061440F" w:rsidRPr="009621BB">
        <w:rPr>
          <w:b w:val="0"/>
          <w:sz w:val="24"/>
          <w:szCs w:val="24"/>
        </w:rPr>
        <w:t xml:space="preserve"> </w:t>
      </w:r>
      <w:r w:rsidR="008053E7">
        <w:rPr>
          <w:b w:val="0"/>
          <w:sz w:val="24"/>
          <w:szCs w:val="24"/>
        </w:rPr>
        <w:t>what I just said seems to</w:t>
      </w:r>
      <w:r w:rsidR="0061440F" w:rsidRPr="009621BB">
        <w:rPr>
          <w:b w:val="0"/>
          <w:sz w:val="24"/>
          <w:szCs w:val="24"/>
        </w:rPr>
        <w:t xml:space="preserve"> be contradictory </w:t>
      </w:r>
      <w:r w:rsidR="00146CBD" w:rsidRPr="009621BB">
        <w:rPr>
          <w:b w:val="0"/>
          <w:sz w:val="24"/>
          <w:szCs w:val="24"/>
        </w:rPr>
        <w:t>Karen</w:t>
      </w:r>
      <w:r w:rsidR="008053E7">
        <w:rPr>
          <w:b w:val="0"/>
          <w:sz w:val="24"/>
          <w:szCs w:val="24"/>
        </w:rPr>
        <w:t>. Is</w:t>
      </w:r>
      <w:r w:rsidR="0061440F" w:rsidRPr="009621BB">
        <w:rPr>
          <w:b w:val="0"/>
          <w:sz w:val="24"/>
          <w:szCs w:val="24"/>
        </w:rPr>
        <w:t xml:space="preserve"> </w:t>
      </w:r>
      <w:r w:rsidR="00FA2316">
        <w:rPr>
          <w:b w:val="0"/>
          <w:sz w:val="24"/>
          <w:szCs w:val="24"/>
        </w:rPr>
        <w:t>TPOXX</w:t>
      </w:r>
      <w:r w:rsidR="0061440F" w:rsidRPr="009621BB">
        <w:rPr>
          <w:b w:val="0"/>
          <w:sz w:val="24"/>
          <w:szCs w:val="24"/>
        </w:rPr>
        <w:t xml:space="preserve"> considered</w:t>
      </w:r>
      <w:r w:rsidR="008053E7">
        <w:rPr>
          <w:b w:val="0"/>
          <w:sz w:val="24"/>
          <w:szCs w:val="24"/>
        </w:rPr>
        <w:t xml:space="preserve"> an</w:t>
      </w:r>
      <w:r w:rsidR="0061440F" w:rsidRPr="009621BB">
        <w:rPr>
          <w:b w:val="0"/>
          <w:sz w:val="24"/>
          <w:szCs w:val="24"/>
        </w:rPr>
        <w:t xml:space="preserve"> investigational drug</w:t>
      </w:r>
      <w:r w:rsidR="008053E7">
        <w:rPr>
          <w:b w:val="0"/>
          <w:sz w:val="24"/>
          <w:szCs w:val="24"/>
        </w:rPr>
        <w:t>? S</w:t>
      </w:r>
      <w:r w:rsidR="0061440F" w:rsidRPr="009621BB">
        <w:rPr>
          <w:b w:val="0"/>
          <w:sz w:val="24"/>
          <w:szCs w:val="24"/>
        </w:rPr>
        <w:t>ee if</w:t>
      </w:r>
      <w:r w:rsidR="0061440F" w:rsidRPr="0061440F">
        <w:rPr>
          <w:b w:val="0"/>
          <w:sz w:val="24"/>
          <w:szCs w:val="24"/>
        </w:rPr>
        <w:t xml:space="preserve"> I </w:t>
      </w:r>
      <w:r w:rsidR="0061440F" w:rsidRPr="009621BB">
        <w:rPr>
          <w:b w:val="0"/>
          <w:sz w:val="24"/>
          <w:szCs w:val="24"/>
        </w:rPr>
        <w:t>said yes</w:t>
      </w:r>
      <w:r w:rsidR="008053E7">
        <w:rPr>
          <w:b w:val="0"/>
          <w:sz w:val="24"/>
          <w:szCs w:val="24"/>
        </w:rPr>
        <w:t xml:space="preserve"> and no just now.</w:t>
      </w:r>
      <w:r w:rsidR="0061440F" w:rsidRPr="009621BB">
        <w:rPr>
          <w:b w:val="0"/>
          <w:sz w:val="24"/>
          <w:szCs w:val="24"/>
        </w:rPr>
        <w:t xml:space="preserve"> </w:t>
      </w:r>
      <w:r w:rsidR="008053E7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>nd</w:t>
      </w:r>
      <w:r w:rsidR="008053E7">
        <w:rPr>
          <w:b w:val="0"/>
          <w:sz w:val="24"/>
          <w:szCs w:val="24"/>
        </w:rPr>
        <w:t xml:space="preserve"> the answer is </w:t>
      </w:r>
      <w:r w:rsidR="0061440F" w:rsidRPr="009621BB">
        <w:rPr>
          <w:b w:val="0"/>
          <w:sz w:val="24"/>
          <w:szCs w:val="24"/>
        </w:rPr>
        <w:t>yes and</w:t>
      </w:r>
      <w:r w:rsidR="008053E7">
        <w:rPr>
          <w:b w:val="0"/>
          <w:sz w:val="24"/>
          <w:szCs w:val="24"/>
        </w:rPr>
        <w:t xml:space="preserve"> no.</w:t>
      </w:r>
      <w:r w:rsidR="0061440F" w:rsidRPr="009621BB">
        <w:rPr>
          <w:b w:val="0"/>
          <w:sz w:val="24"/>
          <w:szCs w:val="24"/>
        </w:rPr>
        <w:t xml:space="preserve"> </w:t>
      </w:r>
      <w:r w:rsidR="008053E7">
        <w:rPr>
          <w:b w:val="0"/>
          <w:sz w:val="24"/>
          <w:szCs w:val="24"/>
        </w:rPr>
        <w:t xml:space="preserve">It </w:t>
      </w:r>
      <w:r w:rsidR="0061440F" w:rsidRPr="009621BB">
        <w:rPr>
          <w:b w:val="0"/>
          <w:sz w:val="24"/>
          <w:szCs w:val="24"/>
        </w:rPr>
        <w:t>depends upon how it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s used</w:t>
      </w:r>
      <w:r w:rsidR="008053E7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what condition </w:t>
      </w:r>
      <w:r w:rsidR="008053E7">
        <w:rPr>
          <w:b w:val="0"/>
          <w:sz w:val="24"/>
          <w:szCs w:val="24"/>
        </w:rPr>
        <w:t xml:space="preserve">it’s approved for. Is </w:t>
      </w:r>
      <w:r w:rsidR="00FA2316">
        <w:rPr>
          <w:b w:val="0"/>
          <w:sz w:val="24"/>
          <w:szCs w:val="24"/>
        </w:rPr>
        <w:t>TPOXX</w:t>
      </w:r>
      <w:r w:rsidR="0061440F" w:rsidRPr="009621BB">
        <w:rPr>
          <w:b w:val="0"/>
          <w:sz w:val="24"/>
          <w:szCs w:val="24"/>
        </w:rPr>
        <w:t xml:space="preserve"> </w:t>
      </w:r>
      <w:r w:rsidR="008053E7">
        <w:rPr>
          <w:b w:val="0"/>
          <w:sz w:val="24"/>
          <w:szCs w:val="24"/>
        </w:rPr>
        <w:t xml:space="preserve">an </w:t>
      </w:r>
      <w:r w:rsidR="0061440F" w:rsidRPr="009621BB">
        <w:rPr>
          <w:b w:val="0"/>
          <w:sz w:val="24"/>
          <w:szCs w:val="24"/>
        </w:rPr>
        <w:t xml:space="preserve">investigational drug </w:t>
      </w:r>
      <w:r w:rsidR="00F365AB">
        <w:rPr>
          <w:b w:val="0"/>
          <w:sz w:val="24"/>
          <w:szCs w:val="24"/>
        </w:rPr>
        <w:t>when it’</w:t>
      </w:r>
      <w:r w:rsidR="0061440F" w:rsidRPr="009621BB">
        <w:rPr>
          <w:b w:val="0"/>
          <w:sz w:val="24"/>
          <w:szCs w:val="24"/>
        </w:rPr>
        <w:t>s</w:t>
      </w:r>
      <w:r w:rsidR="00F365AB">
        <w:rPr>
          <w:b w:val="0"/>
          <w:sz w:val="24"/>
          <w:szCs w:val="24"/>
        </w:rPr>
        <w:t xml:space="preserve"> </w:t>
      </w:r>
      <w:r w:rsidR="0061440F" w:rsidRPr="009621BB">
        <w:rPr>
          <w:b w:val="0"/>
          <w:sz w:val="24"/>
          <w:szCs w:val="24"/>
        </w:rPr>
        <w:t>use</w:t>
      </w:r>
      <w:r w:rsidR="00F365AB">
        <w:rPr>
          <w:b w:val="0"/>
          <w:sz w:val="24"/>
          <w:szCs w:val="24"/>
        </w:rPr>
        <w:t>d</w:t>
      </w:r>
      <w:r w:rsidR="0061440F" w:rsidRPr="009621BB">
        <w:rPr>
          <w:b w:val="0"/>
          <w:sz w:val="24"/>
          <w:szCs w:val="24"/>
        </w:rPr>
        <w:t xml:space="preserve"> for the treatment</w:t>
      </w:r>
      <w:r w:rsidR="00F365AB">
        <w:rPr>
          <w:b w:val="0"/>
          <w:sz w:val="24"/>
          <w:szCs w:val="24"/>
        </w:rPr>
        <w:t xml:space="preserve"> of</w:t>
      </w:r>
      <w:r w:rsidR="0061440F" w:rsidRPr="009621BB">
        <w:rPr>
          <w:b w:val="0"/>
          <w:sz w:val="24"/>
          <w:szCs w:val="24"/>
        </w:rPr>
        <w:t xml:space="preserve"> smallpox</w:t>
      </w:r>
      <w:r w:rsidR="00F365AB">
        <w:rPr>
          <w:b w:val="0"/>
          <w:sz w:val="24"/>
          <w:szCs w:val="24"/>
        </w:rPr>
        <w:t>?</w:t>
      </w:r>
      <w:r w:rsidR="0061440F" w:rsidRPr="009621BB">
        <w:rPr>
          <w:b w:val="0"/>
          <w:sz w:val="24"/>
          <w:szCs w:val="24"/>
        </w:rPr>
        <w:t xml:space="preserve"> </w:t>
      </w:r>
      <w:r w:rsidR="00F365AB">
        <w:rPr>
          <w:b w:val="0"/>
          <w:sz w:val="24"/>
          <w:szCs w:val="24"/>
        </w:rPr>
        <w:t>T</w:t>
      </w:r>
      <w:r w:rsidR="0061440F" w:rsidRPr="009621BB">
        <w:rPr>
          <w:b w:val="0"/>
          <w:sz w:val="24"/>
          <w:szCs w:val="24"/>
        </w:rPr>
        <w:t>he answer is no</w:t>
      </w:r>
      <w:r w:rsidR="00F365AB">
        <w:rPr>
          <w:b w:val="0"/>
          <w:sz w:val="24"/>
          <w:szCs w:val="24"/>
        </w:rPr>
        <w:t>. It’s</w:t>
      </w:r>
      <w:r w:rsidR="0061440F" w:rsidRPr="009621BB">
        <w:rPr>
          <w:b w:val="0"/>
          <w:sz w:val="24"/>
          <w:szCs w:val="24"/>
        </w:rPr>
        <w:t xml:space="preserve"> </w:t>
      </w:r>
      <w:r w:rsidR="002C6ABB">
        <w:rPr>
          <w:b w:val="0"/>
          <w:sz w:val="24"/>
          <w:szCs w:val="24"/>
        </w:rPr>
        <w:t>FDA</w:t>
      </w:r>
      <w:r w:rsidR="0061440F" w:rsidRPr="009621BB">
        <w:rPr>
          <w:b w:val="0"/>
          <w:sz w:val="24"/>
          <w:szCs w:val="24"/>
        </w:rPr>
        <w:t xml:space="preserve"> approved and marketed for treating smallpox</w:t>
      </w:r>
      <w:r w:rsidR="00F365AB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D834F1">
        <w:rPr>
          <w:b w:val="0"/>
          <w:sz w:val="24"/>
          <w:szCs w:val="24"/>
        </w:rPr>
        <w:br/>
      </w:r>
      <w:r w:rsidR="00D834F1">
        <w:rPr>
          <w:b w:val="0"/>
          <w:sz w:val="24"/>
          <w:szCs w:val="24"/>
        </w:rPr>
        <w:br/>
      </w:r>
      <w:r w:rsidR="00F365AB">
        <w:rPr>
          <w:b w:val="0"/>
          <w:sz w:val="24"/>
          <w:szCs w:val="24"/>
        </w:rPr>
        <w:t>B</w:t>
      </w:r>
      <w:r w:rsidR="0061440F" w:rsidRPr="009621BB">
        <w:rPr>
          <w:b w:val="0"/>
          <w:sz w:val="24"/>
          <w:szCs w:val="24"/>
        </w:rPr>
        <w:t>ut when this situation is</w:t>
      </w:r>
      <w:r w:rsidR="00F365AB">
        <w:rPr>
          <w:b w:val="0"/>
          <w:sz w:val="24"/>
          <w:szCs w:val="24"/>
        </w:rPr>
        <w:t xml:space="preserve"> occurring where</w:t>
      </w:r>
      <w:r w:rsidR="0061440F" w:rsidRPr="009621BB">
        <w:rPr>
          <w:b w:val="0"/>
          <w:sz w:val="24"/>
          <w:szCs w:val="24"/>
        </w:rPr>
        <w:t xml:space="preserve"> you have an approved drug which is used in an unapproved indication</w:t>
      </w:r>
      <w:r w:rsidR="00F365AB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this is only being allowed to be</w:t>
      </w:r>
      <w:r w:rsidR="00F365AB">
        <w:rPr>
          <w:b w:val="0"/>
          <w:sz w:val="24"/>
          <w:szCs w:val="24"/>
        </w:rPr>
        <w:t xml:space="preserve"> given</w:t>
      </w:r>
      <w:r w:rsidR="0061440F" w:rsidRPr="009621BB">
        <w:rPr>
          <w:b w:val="0"/>
          <w:sz w:val="24"/>
          <w:szCs w:val="24"/>
        </w:rPr>
        <w:t xml:space="preserve"> in the </w:t>
      </w:r>
      <w:r w:rsidR="00F365AB">
        <w:rPr>
          <w:b w:val="0"/>
          <w:sz w:val="24"/>
          <w:szCs w:val="24"/>
        </w:rPr>
        <w:t>U</w:t>
      </w:r>
      <w:r w:rsidR="0061440F" w:rsidRPr="009621BB">
        <w:rPr>
          <w:b w:val="0"/>
          <w:sz w:val="24"/>
          <w:szCs w:val="24"/>
        </w:rPr>
        <w:t xml:space="preserve">nited </w:t>
      </w:r>
      <w:r w:rsidR="00F365AB">
        <w:rPr>
          <w:b w:val="0"/>
          <w:sz w:val="24"/>
          <w:szCs w:val="24"/>
        </w:rPr>
        <w:t>S</w:t>
      </w:r>
      <w:r w:rsidR="0061440F" w:rsidRPr="009621BB">
        <w:rPr>
          <w:b w:val="0"/>
          <w:sz w:val="24"/>
          <w:szCs w:val="24"/>
        </w:rPr>
        <w:t xml:space="preserve">tates by the </w:t>
      </w:r>
      <w:r w:rsidR="00F365AB">
        <w:rPr>
          <w:b w:val="0"/>
          <w:sz w:val="24"/>
          <w:szCs w:val="24"/>
        </w:rPr>
        <w:t>F</w:t>
      </w:r>
      <w:r w:rsidR="0061440F" w:rsidRPr="009621BB">
        <w:rPr>
          <w:b w:val="0"/>
          <w:sz w:val="24"/>
          <w:szCs w:val="24"/>
        </w:rPr>
        <w:t xml:space="preserve">ood and </w:t>
      </w:r>
      <w:r w:rsidR="00F365AB">
        <w:rPr>
          <w:b w:val="0"/>
          <w:sz w:val="24"/>
          <w:szCs w:val="24"/>
        </w:rPr>
        <w:t>D</w:t>
      </w:r>
      <w:r w:rsidR="0061440F" w:rsidRPr="009621BB">
        <w:rPr>
          <w:b w:val="0"/>
          <w:sz w:val="24"/>
          <w:szCs w:val="24"/>
        </w:rPr>
        <w:t xml:space="preserve">rug </w:t>
      </w:r>
      <w:r w:rsidR="00F365AB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 xml:space="preserve">dministration through their </w:t>
      </w:r>
      <w:r w:rsidR="002C6ABB">
        <w:rPr>
          <w:b w:val="0"/>
          <w:sz w:val="24"/>
          <w:szCs w:val="24"/>
        </w:rPr>
        <w:t>FDA</w:t>
      </w:r>
      <w:r w:rsidR="0061440F" w:rsidRPr="009621BB">
        <w:rPr>
          <w:b w:val="0"/>
          <w:sz w:val="24"/>
          <w:szCs w:val="24"/>
        </w:rPr>
        <w:t xml:space="preserve"> </w:t>
      </w:r>
      <w:r w:rsidR="0061440F" w:rsidRPr="009621BB">
        <w:rPr>
          <w:b w:val="0"/>
          <w:sz w:val="24"/>
          <w:szCs w:val="24"/>
        </w:rPr>
        <w:lastRenderedPageBreak/>
        <w:t>regulated expanded access investigational new drug mechanisms</w:t>
      </w:r>
      <w:r w:rsidR="00F365AB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F365AB">
        <w:rPr>
          <w:b w:val="0"/>
          <w:sz w:val="24"/>
          <w:szCs w:val="24"/>
        </w:rPr>
        <w:t>S</w:t>
      </w:r>
      <w:r w:rsidR="0061440F" w:rsidRPr="009621BB">
        <w:rPr>
          <w:b w:val="0"/>
          <w:sz w:val="24"/>
          <w:szCs w:val="24"/>
        </w:rPr>
        <w:t>o in this situation</w:t>
      </w:r>
      <w:r w:rsidR="00F365AB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when </w:t>
      </w:r>
      <w:r w:rsidR="00FA2316">
        <w:rPr>
          <w:b w:val="0"/>
          <w:sz w:val="24"/>
          <w:szCs w:val="24"/>
        </w:rPr>
        <w:t>TPOXX</w:t>
      </w:r>
      <w:r w:rsidR="0061440F" w:rsidRPr="009621BB">
        <w:rPr>
          <w:b w:val="0"/>
          <w:sz w:val="24"/>
          <w:szCs w:val="24"/>
        </w:rPr>
        <w:t xml:space="preserve"> is being given for the treatment of monkeypox at the current time</w:t>
      </w:r>
      <w:r w:rsidR="00F365AB">
        <w:rPr>
          <w:b w:val="0"/>
          <w:sz w:val="24"/>
          <w:szCs w:val="24"/>
        </w:rPr>
        <w:t xml:space="preserve">, </w:t>
      </w:r>
      <w:r w:rsidR="0061440F" w:rsidRPr="009621BB">
        <w:rPr>
          <w:b w:val="0"/>
          <w:sz w:val="24"/>
          <w:szCs w:val="24"/>
        </w:rPr>
        <w:t>it is investigational</w:t>
      </w:r>
      <w:r w:rsidR="00F365AB">
        <w:rPr>
          <w:b w:val="0"/>
          <w:sz w:val="24"/>
          <w:szCs w:val="24"/>
        </w:rPr>
        <w:t xml:space="preserve">. And it’s </w:t>
      </w:r>
      <w:r w:rsidR="0061440F" w:rsidRPr="009621BB">
        <w:rPr>
          <w:b w:val="0"/>
          <w:sz w:val="24"/>
          <w:szCs w:val="24"/>
        </w:rPr>
        <w:t xml:space="preserve">investigational not </w:t>
      </w:r>
      <w:r w:rsidR="00F365AB">
        <w:rPr>
          <w:b w:val="0"/>
          <w:sz w:val="24"/>
          <w:szCs w:val="24"/>
        </w:rPr>
        <w:t>be</w:t>
      </w:r>
      <w:r w:rsidR="0061440F" w:rsidRPr="009621BB">
        <w:rPr>
          <w:b w:val="0"/>
          <w:sz w:val="24"/>
          <w:szCs w:val="24"/>
        </w:rPr>
        <w:t>cause a quote</w:t>
      </w:r>
      <w:r w:rsidR="00097A81">
        <w:rPr>
          <w:b w:val="0"/>
          <w:sz w:val="24"/>
          <w:szCs w:val="24"/>
        </w:rPr>
        <w:t xml:space="preserve"> VA </w:t>
      </w:r>
      <w:r w:rsidR="0061440F" w:rsidRPr="009621BB">
        <w:rPr>
          <w:b w:val="0"/>
          <w:sz w:val="24"/>
          <w:szCs w:val="24"/>
        </w:rPr>
        <w:t>policy</w:t>
      </w:r>
      <w:r w:rsidR="00F365AB">
        <w:rPr>
          <w:b w:val="0"/>
          <w:sz w:val="24"/>
          <w:szCs w:val="24"/>
        </w:rPr>
        <w:t xml:space="preserve">. It’s </w:t>
      </w:r>
      <w:r w:rsidR="0061440F" w:rsidRPr="009621BB">
        <w:rPr>
          <w:b w:val="0"/>
          <w:sz w:val="24"/>
          <w:szCs w:val="24"/>
        </w:rPr>
        <w:t xml:space="preserve">investigational under </w:t>
      </w:r>
      <w:r w:rsidR="002C6ABB">
        <w:rPr>
          <w:b w:val="0"/>
          <w:sz w:val="24"/>
          <w:szCs w:val="24"/>
        </w:rPr>
        <w:t>FDA</w:t>
      </w:r>
      <w:r w:rsidR="0061440F" w:rsidRPr="009621BB">
        <w:rPr>
          <w:b w:val="0"/>
          <w:sz w:val="24"/>
          <w:szCs w:val="24"/>
        </w:rPr>
        <w:t xml:space="preserve"> regulations</w:t>
      </w:r>
      <w:r w:rsidR="00F365AB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F365AB">
        <w:rPr>
          <w:b w:val="0"/>
          <w:sz w:val="24"/>
          <w:szCs w:val="24"/>
        </w:rPr>
        <w:t>S</w:t>
      </w:r>
      <w:r w:rsidR="0061440F" w:rsidRPr="009621BB">
        <w:rPr>
          <w:b w:val="0"/>
          <w:sz w:val="24"/>
          <w:szCs w:val="24"/>
        </w:rPr>
        <w:t>o this is not a</w:t>
      </w:r>
      <w:r w:rsidR="00097A81">
        <w:rPr>
          <w:b w:val="0"/>
          <w:sz w:val="24"/>
          <w:szCs w:val="24"/>
        </w:rPr>
        <w:t xml:space="preserve"> VA </w:t>
      </w:r>
      <w:r w:rsidR="0061440F" w:rsidRPr="009621BB">
        <w:rPr>
          <w:b w:val="0"/>
          <w:sz w:val="24"/>
          <w:szCs w:val="24"/>
        </w:rPr>
        <w:t>policy issu</w:t>
      </w:r>
      <w:r w:rsidR="00F365AB">
        <w:rPr>
          <w:b w:val="0"/>
          <w:sz w:val="24"/>
          <w:szCs w:val="24"/>
        </w:rPr>
        <w:t>e. It</w:t>
      </w:r>
      <w:r w:rsidR="0061440F" w:rsidRPr="009621BB">
        <w:rPr>
          <w:b w:val="0"/>
          <w:sz w:val="24"/>
          <w:szCs w:val="24"/>
        </w:rPr>
        <w:t xml:space="preserve"> is an </w:t>
      </w:r>
      <w:r w:rsidR="002C6ABB">
        <w:rPr>
          <w:b w:val="0"/>
          <w:sz w:val="24"/>
          <w:szCs w:val="24"/>
        </w:rPr>
        <w:t>FDA</w:t>
      </w:r>
      <w:r w:rsidR="0061440F" w:rsidRPr="009621BB">
        <w:rPr>
          <w:b w:val="0"/>
          <w:sz w:val="24"/>
          <w:szCs w:val="24"/>
        </w:rPr>
        <w:t xml:space="preserve"> regulatory issue </w:t>
      </w:r>
      <w:r w:rsidR="00F365AB">
        <w:rPr>
          <w:b w:val="0"/>
          <w:sz w:val="24"/>
          <w:szCs w:val="24"/>
        </w:rPr>
        <w:t xml:space="preserve">backed up in </w:t>
      </w:r>
      <w:r w:rsidR="002C6ABB">
        <w:rPr>
          <w:b w:val="0"/>
          <w:sz w:val="24"/>
          <w:szCs w:val="24"/>
        </w:rPr>
        <w:t>FDA</w:t>
      </w:r>
      <w:r w:rsidR="0061440F" w:rsidRPr="009621BB">
        <w:rPr>
          <w:b w:val="0"/>
          <w:sz w:val="24"/>
          <w:szCs w:val="24"/>
        </w:rPr>
        <w:t xml:space="preserve"> regulations</w:t>
      </w:r>
      <w:r w:rsidR="00F365AB">
        <w:rPr>
          <w:b w:val="0"/>
          <w:sz w:val="24"/>
          <w:szCs w:val="24"/>
        </w:rPr>
        <w:t xml:space="preserve">. </w:t>
      </w:r>
      <w:r w:rsidR="00F365AB">
        <w:rPr>
          <w:b w:val="0"/>
          <w:sz w:val="24"/>
          <w:szCs w:val="24"/>
        </w:rPr>
        <w:br/>
      </w:r>
      <w:r w:rsidR="00F365AB">
        <w:rPr>
          <w:b w:val="0"/>
          <w:sz w:val="24"/>
          <w:szCs w:val="24"/>
        </w:rPr>
        <w:br/>
        <w:t>N</w:t>
      </w:r>
      <w:r w:rsidR="0061440F" w:rsidRPr="009621BB">
        <w:rPr>
          <w:b w:val="0"/>
          <w:sz w:val="24"/>
          <w:szCs w:val="24"/>
        </w:rPr>
        <w:t xml:space="preserve">ow another confusing issue is the difference between </w:t>
      </w:r>
      <w:r w:rsidR="00146CBD">
        <w:rPr>
          <w:b w:val="0"/>
          <w:sz w:val="24"/>
          <w:szCs w:val="24"/>
        </w:rPr>
        <w:t>EUA</w:t>
      </w:r>
      <w:r w:rsidR="0061440F" w:rsidRPr="009621BB">
        <w:rPr>
          <w:b w:val="0"/>
          <w:sz w:val="24"/>
          <w:szCs w:val="24"/>
        </w:rPr>
        <w:t xml:space="preserve"> which is an emergency use authorization versus expanded access investigational new drug</w:t>
      </w:r>
      <w:r w:rsidR="005D5398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5D5398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>nd so wh</w:t>
      </w:r>
      <w:r w:rsidR="005D5398">
        <w:rPr>
          <w:b w:val="0"/>
          <w:sz w:val="24"/>
          <w:szCs w:val="24"/>
        </w:rPr>
        <w:t>y</w:t>
      </w:r>
      <w:r w:rsidR="0061440F" w:rsidRPr="009621BB">
        <w:rPr>
          <w:b w:val="0"/>
          <w:sz w:val="24"/>
          <w:szCs w:val="24"/>
        </w:rPr>
        <w:t xml:space="preserve"> is the difference with that</w:t>
      </w:r>
      <w:r w:rsidR="005D5398">
        <w:rPr>
          <w:b w:val="0"/>
          <w:sz w:val="24"/>
          <w:szCs w:val="24"/>
        </w:rPr>
        <w:t>?</w:t>
      </w:r>
      <w:r w:rsidR="0061440F" w:rsidRPr="009621BB">
        <w:rPr>
          <w:b w:val="0"/>
          <w:sz w:val="24"/>
          <w:szCs w:val="24"/>
        </w:rPr>
        <w:t xml:space="preserve"> </w:t>
      </w:r>
      <w:r w:rsidR="005D5398">
        <w:rPr>
          <w:b w:val="0"/>
          <w:sz w:val="24"/>
          <w:szCs w:val="24"/>
        </w:rPr>
        <w:t>B</w:t>
      </w:r>
      <w:r w:rsidR="0061440F" w:rsidRPr="009621BB">
        <w:rPr>
          <w:b w:val="0"/>
          <w:sz w:val="24"/>
          <w:szCs w:val="24"/>
        </w:rPr>
        <w:t xml:space="preserve">ecause recently as many of you on this call </w:t>
      </w:r>
      <w:r w:rsidR="005D5398">
        <w:rPr>
          <w:b w:val="0"/>
          <w:sz w:val="24"/>
          <w:szCs w:val="24"/>
        </w:rPr>
        <w:t>know,</w:t>
      </w:r>
      <w:r w:rsidR="0061440F" w:rsidRPr="009621BB">
        <w:rPr>
          <w:b w:val="0"/>
          <w:sz w:val="24"/>
          <w:szCs w:val="24"/>
        </w:rPr>
        <w:t xml:space="preserve"> </w:t>
      </w:r>
      <w:r w:rsidR="00882213" w:rsidRPr="00882213">
        <w:rPr>
          <w:b w:val="0"/>
          <w:sz w:val="24"/>
          <w:szCs w:val="24"/>
        </w:rPr>
        <w:t xml:space="preserve">Jynneous </w:t>
      </w:r>
      <w:r w:rsidR="0061440F" w:rsidRPr="009621BB">
        <w:rPr>
          <w:b w:val="0"/>
          <w:sz w:val="24"/>
          <w:szCs w:val="24"/>
        </w:rPr>
        <w:t>is a vaccine</w:t>
      </w:r>
      <w:r w:rsidR="004D3F9F">
        <w:rPr>
          <w:b w:val="0"/>
          <w:sz w:val="24"/>
          <w:szCs w:val="24"/>
        </w:rPr>
        <w:t xml:space="preserve">, </w:t>
      </w:r>
      <w:r w:rsidR="0061440F" w:rsidRPr="009621BB">
        <w:rPr>
          <w:b w:val="0"/>
          <w:sz w:val="24"/>
          <w:szCs w:val="24"/>
        </w:rPr>
        <w:t>and it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 xml:space="preserve">s a vaccine that was recently given an </w:t>
      </w:r>
      <w:r w:rsidR="004D3F9F">
        <w:rPr>
          <w:b w:val="0"/>
          <w:sz w:val="24"/>
          <w:szCs w:val="24"/>
        </w:rPr>
        <w:t>EUA,</w:t>
      </w:r>
      <w:r w:rsidR="0061440F" w:rsidRPr="009621BB">
        <w:rPr>
          <w:b w:val="0"/>
          <w:sz w:val="24"/>
          <w:szCs w:val="24"/>
        </w:rPr>
        <w:t xml:space="preserve"> emergency use authorization for monkeypox</w:t>
      </w:r>
      <w:r w:rsidR="004D3F9F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4D3F9F">
        <w:rPr>
          <w:b w:val="0"/>
          <w:sz w:val="24"/>
          <w:szCs w:val="24"/>
        </w:rPr>
        <w:t>S</w:t>
      </w:r>
      <w:r w:rsidR="0061440F" w:rsidRPr="009621BB">
        <w:rPr>
          <w:b w:val="0"/>
          <w:sz w:val="24"/>
          <w:szCs w:val="24"/>
        </w:rPr>
        <w:t>o what</w:t>
      </w:r>
      <w:r w:rsidR="004D3F9F">
        <w:rPr>
          <w:b w:val="0"/>
          <w:sz w:val="24"/>
          <w:szCs w:val="24"/>
        </w:rPr>
        <w:t xml:space="preserve"> does </w:t>
      </w:r>
      <w:r w:rsidR="0061440F" w:rsidRPr="009621BB">
        <w:rPr>
          <w:b w:val="0"/>
          <w:sz w:val="24"/>
          <w:szCs w:val="24"/>
        </w:rPr>
        <w:t xml:space="preserve">that mean in terms of </w:t>
      </w:r>
      <w:r w:rsidR="00146CBD">
        <w:rPr>
          <w:b w:val="0"/>
          <w:sz w:val="24"/>
          <w:szCs w:val="24"/>
        </w:rPr>
        <w:t>EUA</w:t>
      </w:r>
      <w:r w:rsidR="0061440F" w:rsidRPr="009621BB">
        <w:rPr>
          <w:b w:val="0"/>
          <w:sz w:val="24"/>
          <w:szCs w:val="24"/>
        </w:rPr>
        <w:t xml:space="preserve"> versus </w:t>
      </w:r>
      <w:r w:rsidR="00146CBD">
        <w:rPr>
          <w:b w:val="0"/>
          <w:sz w:val="24"/>
          <w:szCs w:val="24"/>
        </w:rPr>
        <w:t>EA</w:t>
      </w:r>
      <w:r w:rsidR="004D3F9F">
        <w:rPr>
          <w:b w:val="0"/>
          <w:sz w:val="24"/>
          <w:szCs w:val="24"/>
        </w:rPr>
        <w:t xml:space="preserve"> and</w:t>
      </w:r>
      <w:r w:rsidR="0061440F" w:rsidRPr="009621BB">
        <w:rPr>
          <w:b w:val="0"/>
          <w:sz w:val="24"/>
          <w:szCs w:val="24"/>
        </w:rPr>
        <w:t xml:space="preserve"> </w:t>
      </w:r>
      <w:r w:rsidR="004D3F9F">
        <w:rPr>
          <w:b w:val="0"/>
          <w:sz w:val="24"/>
          <w:szCs w:val="24"/>
        </w:rPr>
        <w:t>EI</w:t>
      </w:r>
      <w:r w:rsidR="00146CBD">
        <w:rPr>
          <w:b w:val="0"/>
          <w:sz w:val="24"/>
          <w:szCs w:val="24"/>
        </w:rPr>
        <w:t>ND</w:t>
      </w:r>
      <w:r w:rsidR="004D3F9F">
        <w:rPr>
          <w:b w:val="0"/>
          <w:sz w:val="24"/>
          <w:szCs w:val="24"/>
        </w:rPr>
        <w:t xml:space="preserve">, </w:t>
      </w:r>
      <w:r w:rsidR="0061440F" w:rsidRPr="009621BB">
        <w:rPr>
          <w:b w:val="0"/>
          <w:sz w:val="24"/>
          <w:szCs w:val="24"/>
        </w:rPr>
        <w:t>expanded access</w:t>
      </w:r>
      <w:r w:rsidR="004D3F9F">
        <w:rPr>
          <w:b w:val="0"/>
          <w:sz w:val="24"/>
          <w:szCs w:val="24"/>
        </w:rPr>
        <w:t>? A</w:t>
      </w:r>
      <w:r w:rsidR="0061440F" w:rsidRPr="009621BB">
        <w:rPr>
          <w:b w:val="0"/>
          <w:sz w:val="24"/>
          <w:szCs w:val="24"/>
        </w:rPr>
        <w:t>re they the same</w:t>
      </w:r>
      <w:r w:rsidR="004D3F9F">
        <w:rPr>
          <w:b w:val="0"/>
          <w:sz w:val="24"/>
          <w:szCs w:val="24"/>
        </w:rPr>
        <w:t>?</w:t>
      </w:r>
      <w:r w:rsidR="0061440F" w:rsidRPr="009621BB">
        <w:rPr>
          <w:b w:val="0"/>
          <w:sz w:val="24"/>
          <w:szCs w:val="24"/>
        </w:rPr>
        <w:t xml:space="preserve"> </w:t>
      </w:r>
      <w:r w:rsidR="004D3F9F">
        <w:rPr>
          <w:b w:val="0"/>
          <w:sz w:val="24"/>
          <w:szCs w:val="24"/>
        </w:rPr>
        <w:t>T</w:t>
      </w:r>
      <w:r w:rsidR="0061440F" w:rsidRPr="009621BB">
        <w:rPr>
          <w:b w:val="0"/>
          <w:sz w:val="24"/>
          <w:szCs w:val="24"/>
        </w:rPr>
        <w:t>hey are not the same at all</w:t>
      </w:r>
      <w:r w:rsidR="004D3F9F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4D3F9F">
        <w:rPr>
          <w:b w:val="0"/>
          <w:sz w:val="24"/>
          <w:szCs w:val="24"/>
        </w:rPr>
        <w:t>T</w:t>
      </w:r>
      <w:r w:rsidR="0061440F" w:rsidRPr="009621BB">
        <w:rPr>
          <w:b w:val="0"/>
          <w:sz w:val="24"/>
          <w:szCs w:val="24"/>
        </w:rPr>
        <w:t xml:space="preserve">he only similarity between the two is it still </w:t>
      </w:r>
      <w:r w:rsidR="004D3F9F">
        <w:rPr>
          <w:b w:val="0"/>
          <w:sz w:val="24"/>
          <w:szCs w:val="24"/>
        </w:rPr>
        <w:t xml:space="preserve">involves an </w:t>
      </w:r>
      <w:r w:rsidR="0061440F" w:rsidRPr="009621BB">
        <w:rPr>
          <w:b w:val="0"/>
          <w:sz w:val="24"/>
          <w:szCs w:val="24"/>
        </w:rPr>
        <w:t>investigational drug</w:t>
      </w:r>
      <w:r w:rsidR="004D3F9F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4D3F9F">
        <w:rPr>
          <w:b w:val="0"/>
          <w:sz w:val="24"/>
          <w:szCs w:val="24"/>
        </w:rPr>
        <w:t>W</w:t>
      </w:r>
      <w:r w:rsidR="0061440F" w:rsidRPr="009621BB">
        <w:rPr>
          <w:b w:val="0"/>
          <w:sz w:val="24"/>
          <w:szCs w:val="24"/>
        </w:rPr>
        <w:t>hen you</w:t>
      </w:r>
      <w:r w:rsidR="004D3F9F">
        <w:rPr>
          <w:b w:val="0"/>
          <w:sz w:val="24"/>
          <w:szCs w:val="24"/>
        </w:rPr>
        <w:t xml:space="preserve">’re doing an </w:t>
      </w:r>
      <w:r w:rsidR="00146CBD">
        <w:rPr>
          <w:b w:val="0"/>
          <w:sz w:val="24"/>
          <w:szCs w:val="24"/>
        </w:rPr>
        <w:t>EUA</w:t>
      </w:r>
      <w:r w:rsidR="0061440F" w:rsidRPr="009621BB">
        <w:rPr>
          <w:b w:val="0"/>
          <w:sz w:val="24"/>
          <w:szCs w:val="24"/>
        </w:rPr>
        <w:t xml:space="preserve"> and expand</w:t>
      </w:r>
      <w:r w:rsidR="004D3F9F">
        <w:rPr>
          <w:b w:val="0"/>
          <w:sz w:val="24"/>
          <w:szCs w:val="24"/>
        </w:rPr>
        <w:t xml:space="preserve"> access IN</w:t>
      </w:r>
      <w:r w:rsidR="00127F42">
        <w:rPr>
          <w:b w:val="0"/>
          <w:sz w:val="24"/>
          <w:szCs w:val="24"/>
        </w:rPr>
        <w:t xml:space="preserve">D, </w:t>
      </w:r>
      <w:r w:rsidR="0061440F" w:rsidRPr="009621BB">
        <w:rPr>
          <w:b w:val="0"/>
          <w:sz w:val="24"/>
          <w:szCs w:val="24"/>
        </w:rPr>
        <w:t>they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re both investigational drugs</w:t>
      </w:r>
      <w:r w:rsidR="00127F42">
        <w:rPr>
          <w:b w:val="0"/>
          <w:sz w:val="24"/>
          <w:szCs w:val="24"/>
        </w:rPr>
        <w:t>. B</w:t>
      </w:r>
      <w:r w:rsidR="0061440F" w:rsidRPr="009621BB">
        <w:rPr>
          <w:b w:val="0"/>
          <w:sz w:val="24"/>
          <w:szCs w:val="24"/>
        </w:rPr>
        <w:t>ut they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re done under different authorities</w:t>
      </w:r>
      <w:r w:rsidR="00127F42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F35F72">
        <w:rPr>
          <w:b w:val="0"/>
          <w:sz w:val="24"/>
          <w:szCs w:val="24"/>
        </w:rPr>
        <w:br/>
      </w:r>
      <w:r w:rsidR="00F35F72">
        <w:rPr>
          <w:b w:val="0"/>
          <w:sz w:val="24"/>
          <w:szCs w:val="24"/>
        </w:rPr>
        <w:br/>
      </w:r>
      <w:r w:rsidR="00127F42">
        <w:rPr>
          <w:b w:val="0"/>
          <w:sz w:val="24"/>
          <w:szCs w:val="24"/>
        </w:rPr>
        <w:t>W</w:t>
      </w:r>
      <w:r w:rsidR="0061440F" w:rsidRPr="009621BB">
        <w:rPr>
          <w:b w:val="0"/>
          <w:sz w:val="24"/>
          <w:szCs w:val="24"/>
        </w:rPr>
        <w:t xml:space="preserve">hen you have </w:t>
      </w:r>
      <w:r w:rsidR="00146CBD">
        <w:rPr>
          <w:b w:val="0"/>
          <w:sz w:val="24"/>
          <w:szCs w:val="24"/>
        </w:rPr>
        <w:t>EUA</w:t>
      </w:r>
      <w:r w:rsidR="00767D44">
        <w:rPr>
          <w:b w:val="0"/>
          <w:sz w:val="24"/>
          <w:szCs w:val="24"/>
        </w:rPr>
        <w:t xml:space="preserve">, it </w:t>
      </w:r>
      <w:r w:rsidR="0061440F" w:rsidRPr="009621BB">
        <w:rPr>
          <w:b w:val="0"/>
          <w:sz w:val="24"/>
          <w:szCs w:val="24"/>
        </w:rPr>
        <w:t>is granted as part of a public health emergency and in that situation</w:t>
      </w:r>
      <w:r w:rsidR="00767D44">
        <w:rPr>
          <w:b w:val="0"/>
          <w:sz w:val="24"/>
          <w:szCs w:val="24"/>
        </w:rPr>
        <w:t>, it</w:t>
      </w:r>
      <w:r w:rsidR="0061440F" w:rsidRPr="009621BB">
        <w:rPr>
          <w:b w:val="0"/>
          <w:sz w:val="24"/>
          <w:szCs w:val="24"/>
        </w:rPr>
        <w:t xml:space="preserve"> is granted when there is no adequate approved are available </w:t>
      </w:r>
      <w:r w:rsidR="00767D44">
        <w:rPr>
          <w:b w:val="0"/>
          <w:sz w:val="24"/>
          <w:szCs w:val="24"/>
        </w:rPr>
        <w:t>_____ [00:18:26]</w:t>
      </w:r>
      <w:r w:rsidR="0061440F" w:rsidRPr="009621BB">
        <w:rPr>
          <w:b w:val="0"/>
          <w:sz w:val="24"/>
          <w:szCs w:val="24"/>
        </w:rPr>
        <w:t xml:space="preserve"> th</w:t>
      </w:r>
      <w:r w:rsidR="00767D44">
        <w:rPr>
          <w:b w:val="0"/>
          <w:sz w:val="24"/>
          <w:szCs w:val="24"/>
        </w:rPr>
        <w:t>at</w:t>
      </w:r>
      <w:r w:rsidR="0061440F" w:rsidRPr="009621BB">
        <w:rPr>
          <w:b w:val="0"/>
          <w:sz w:val="24"/>
          <w:szCs w:val="24"/>
        </w:rPr>
        <w:t xml:space="preserve"> exists</w:t>
      </w:r>
      <w:r w:rsidR="00767D44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767D44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>nd the known and potential benefits outweigh the potential risk</w:t>
      </w:r>
      <w:r w:rsidR="003E24C6">
        <w:rPr>
          <w:b w:val="0"/>
          <w:sz w:val="24"/>
          <w:szCs w:val="24"/>
        </w:rPr>
        <w:t xml:space="preserve">. EUAs </w:t>
      </w:r>
      <w:r w:rsidR="0061440F" w:rsidRPr="009621BB">
        <w:rPr>
          <w:b w:val="0"/>
          <w:sz w:val="24"/>
          <w:szCs w:val="24"/>
        </w:rPr>
        <w:t xml:space="preserve">are not analogous to what we have currently with </w:t>
      </w:r>
      <w:r w:rsidR="00FA2316">
        <w:rPr>
          <w:b w:val="0"/>
          <w:sz w:val="24"/>
          <w:szCs w:val="24"/>
        </w:rPr>
        <w:t>TPOXX</w:t>
      </w:r>
      <w:r w:rsidR="003E24C6">
        <w:rPr>
          <w:b w:val="0"/>
          <w:sz w:val="24"/>
          <w:szCs w:val="24"/>
        </w:rPr>
        <w:t xml:space="preserve">, </w:t>
      </w:r>
      <w:r w:rsidR="0061440F" w:rsidRPr="009621BB">
        <w:rPr>
          <w:b w:val="0"/>
          <w:sz w:val="24"/>
          <w:szCs w:val="24"/>
        </w:rPr>
        <w:t xml:space="preserve">which is under an </w:t>
      </w:r>
      <w:r w:rsidR="00146CBD">
        <w:rPr>
          <w:b w:val="0"/>
          <w:sz w:val="24"/>
          <w:szCs w:val="24"/>
        </w:rPr>
        <w:t>IND</w:t>
      </w:r>
      <w:r w:rsidR="003E24C6">
        <w:rPr>
          <w:b w:val="0"/>
          <w:sz w:val="24"/>
          <w:szCs w:val="24"/>
        </w:rPr>
        <w:t>. As you’ll</w:t>
      </w:r>
      <w:r w:rsidR="0061440F" w:rsidRPr="009621BB">
        <w:rPr>
          <w:b w:val="0"/>
          <w:sz w:val="24"/>
          <w:szCs w:val="24"/>
        </w:rPr>
        <w:t xml:space="preserve"> see in this</w:t>
      </w:r>
      <w:r w:rsidR="003E24C6">
        <w:rPr>
          <w:b w:val="0"/>
          <w:sz w:val="24"/>
          <w:szCs w:val="24"/>
        </w:rPr>
        <w:t xml:space="preserve"> next slide,</w:t>
      </w:r>
      <w:r w:rsidR="00481BA9">
        <w:rPr>
          <w:b w:val="0"/>
          <w:sz w:val="24"/>
          <w:szCs w:val="24"/>
        </w:rPr>
        <w:t xml:space="preserve"> </w:t>
      </w:r>
      <w:r w:rsidR="0061440F" w:rsidRPr="009621BB">
        <w:rPr>
          <w:b w:val="0"/>
          <w:sz w:val="24"/>
          <w:szCs w:val="24"/>
        </w:rPr>
        <w:t>I</w:t>
      </w:r>
      <w:r w:rsidR="003E24C6">
        <w:rPr>
          <w:b w:val="0"/>
          <w:sz w:val="24"/>
          <w:szCs w:val="24"/>
        </w:rPr>
        <w:t>’ve</w:t>
      </w:r>
      <w:r w:rsidR="0061440F" w:rsidRPr="009621BB">
        <w:rPr>
          <w:b w:val="0"/>
          <w:sz w:val="24"/>
          <w:szCs w:val="24"/>
        </w:rPr>
        <w:t xml:space="preserve"> under</w:t>
      </w:r>
      <w:r w:rsidR="003E24C6">
        <w:rPr>
          <w:b w:val="0"/>
          <w:sz w:val="24"/>
          <w:szCs w:val="24"/>
        </w:rPr>
        <w:t>lined</w:t>
      </w:r>
      <w:r w:rsidR="0061440F" w:rsidRPr="009621BB">
        <w:rPr>
          <w:b w:val="0"/>
          <w:sz w:val="24"/>
          <w:szCs w:val="24"/>
        </w:rPr>
        <w:t xml:space="preserve"> very</w:t>
      </w:r>
      <w:r w:rsidR="00146CBD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very clearly</w:t>
      </w:r>
      <w:r w:rsidR="00B01D3F">
        <w:rPr>
          <w:b w:val="0"/>
          <w:sz w:val="24"/>
          <w:szCs w:val="24"/>
        </w:rPr>
        <w:t xml:space="preserve"> and</w:t>
      </w:r>
      <w:r w:rsidR="0061440F" w:rsidRPr="0061440F">
        <w:rPr>
          <w:b w:val="0"/>
          <w:sz w:val="24"/>
          <w:szCs w:val="24"/>
        </w:rPr>
        <w:t xml:space="preserve"> I </w:t>
      </w:r>
      <w:r w:rsidR="0061440F" w:rsidRPr="009621BB">
        <w:rPr>
          <w:b w:val="0"/>
          <w:sz w:val="24"/>
          <w:szCs w:val="24"/>
        </w:rPr>
        <w:t>normally don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t underline</w:t>
      </w:r>
      <w:r w:rsidR="00B01D3F">
        <w:rPr>
          <w:b w:val="0"/>
          <w:sz w:val="24"/>
          <w:szCs w:val="24"/>
        </w:rPr>
        <w:t xml:space="preserve">, but it’s </w:t>
      </w:r>
      <w:r w:rsidR="0061440F" w:rsidRPr="009621BB">
        <w:rPr>
          <w:b w:val="0"/>
          <w:sz w:val="24"/>
          <w:szCs w:val="24"/>
        </w:rPr>
        <w:t>so critical to reinforce it</w:t>
      </w:r>
      <w:r w:rsidR="00B01D3F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B01D3F">
        <w:rPr>
          <w:b w:val="0"/>
          <w:sz w:val="24"/>
          <w:szCs w:val="24"/>
        </w:rPr>
        <w:t>T</w:t>
      </w:r>
      <w:r w:rsidR="0061440F" w:rsidRPr="009621BB">
        <w:rPr>
          <w:b w:val="0"/>
          <w:sz w:val="24"/>
          <w:szCs w:val="24"/>
        </w:rPr>
        <w:t xml:space="preserve">he current use of </w:t>
      </w:r>
      <w:r w:rsidR="00FA2316">
        <w:rPr>
          <w:b w:val="0"/>
          <w:sz w:val="24"/>
          <w:szCs w:val="24"/>
        </w:rPr>
        <w:t>TPOXX</w:t>
      </w:r>
      <w:r w:rsidR="0061440F" w:rsidRPr="009621BB">
        <w:rPr>
          <w:b w:val="0"/>
          <w:sz w:val="24"/>
          <w:szCs w:val="24"/>
        </w:rPr>
        <w:t xml:space="preserve"> for monkeypox is not under an </w:t>
      </w:r>
      <w:r w:rsidR="00146CBD">
        <w:rPr>
          <w:b w:val="0"/>
          <w:sz w:val="24"/>
          <w:szCs w:val="24"/>
        </w:rPr>
        <w:t>EUA</w:t>
      </w:r>
      <w:r w:rsidR="00B01D3F">
        <w:rPr>
          <w:b w:val="0"/>
          <w:sz w:val="24"/>
          <w:szCs w:val="24"/>
        </w:rPr>
        <w:t>. N</w:t>
      </w:r>
      <w:r w:rsidR="0061440F" w:rsidRPr="009621BB">
        <w:rPr>
          <w:b w:val="0"/>
          <w:sz w:val="24"/>
          <w:szCs w:val="24"/>
        </w:rPr>
        <w:t xml:space="preserve">ow that does not mean it could not possibly be that </w:t>
      </w:r>
      <w:r w:rsidR="00B01D3F">
        <w:rPr>
          <w:b w:val="0"/>
          <w:sz w:val="24"/>
          <w:szCs w:val="24"/>
        </w:rPr>
        <w:t xml:space="preserve">in </w:t>
      </w:r>
      <w:r w:rsidR="0061440F" w:rsidRPr="009621BB">
        <w:rPr>
          <w:b w:val="0"/>
          <w:sz w:val="24"/>
          <w:szCs w:val="24"/>
        </w:rPr>
        <w:t>the future</w:t>
      </w:r>
      <w:r w:rsidR="00B01D3F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B01D3F">
        <w:rPr>
          <w:b w:val="0"/>
          <w:sz w:val="24"/>
          <w:szCs w:val="24"/>
        </w:rPr>
        <w:t>W</w:t>
      </w:r>
      <w:r w:rsidR="0061440F" w:rsidRPr="009621BB">
        <w:rPr>
          <w:b w:val="0"/>
          <w:sz w:val="24"/>
          <w:szCs w:val="24"/>
        </w:rPr>
        <w:t xml:space="preserve">e saw that with convalescent plasma as an example for </w:t>
      </w:r>
      <w:r w:rsidR="00B01D3F">
        <w:rPr>
          <w:b w:val="0"/>
          <w:sz w:val="24"/>
          <w:szCs w:val="24"/>
        </w:rPr>
        <w:t>COVID-</w:t>
      </w:r>
      <w:r w:rsidR="0061440F" w:rsidRPr="009621BB">
        <w:rPr>
          <w:b w:val="0"/>
          <w:sz w:val="24"/>
          <w:szCs w:val="24"/>
        </w:rPr>
        <w:t>19</w:t>
      </w:r>
      <w:r w:rsidR="00B01D3F">
        <w:rPr>
          <w:b w:val="0"/>
          <w:sz w:val="24"/>
          <w:szCs w:val="24"/>
        </w:rPr>
        <w:t>. I</w:t>
      </w:r>
      <w:r w:rsidR="0061440F" w:rsidRPr="009621BB">
        <w:rPr>
          <w:b w:val="0"/>
          <w:sz w:val="24"/>
          <w:szCs w:val="24"/>
        </w:rPr>
        <w:t xml:space="preserve">t went from being under an expanded access </w:t>
      </w:r>
      <w:r w:rsidR="00146CBD">
        <w:rPr>
          <w:b w:val="0"/>
          <w:sz w:val="24"/>
          <w:szCs w:val="24"/>
        </w:rPr>
        <w:t>IND</w:t>
      </w:r>
      <w:r w:rsidR="0061440F" w:rsidRPr="009621BB">
        <w:rPr>
          <w:b w:val="0"/>
          <w:sz w:val="24"/>
          <w:szCs w:val="24"/>
        </w:rPr>
        <w:t xml:space="preserve"> nonemergency to a </w:t>
      </w:r>
      <w:r w:rsidR="00B01D3F">
        <w:rPr>
          <w:b w:val="0"/>
          <w:sz w:val="24"/>
          <w:szCs w:val="24"/>
        </w:rPr>
        <w:t xml:space="preserve">EUA. But at </w:t>
      </w:r>
      <w:r w:rsidR="0061440F" w:rsidRPr="009621BB">
        <w:rPr>
          <w:b w:val="0"/>
          <w:sz w:val="24"/>
          <w:szCs w:val="24"/>
        </w:rPr>
        <w:t>the current time</w:t>
      </w:r>
      <w:r w:rsidR="00B01D3F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this is not under any </w:t>
      </w:r>
      <w:r w:rsidR="00146CBD">
        <w:rPr>
          <w:b w:val="0"/>
          <w:sz w:val="24"/>
          <w:szCs w:val="24"/>
        </w:rPr>
        <w:t>EUA</w:t>
      </w:r>
      <w:r w:rsidR="00B01D3F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so please do not confuse the two for </w:t>
      </w:r>
      <w:r w:rsidR="00FA2316">
        <w:rPr>
          <w:b w:val="0"/>
          <w:sz w:val="24"/>
          <w:szCs w:val="24"/>
        </w:rPr>
        <w:t>TPOXX</w:t>
      </w:r>
      <w:r w:rsidR="00B01D3F">
        <w:rPr>
          <w:b w:val="0"/>
          <w:sz w:val="24"/>
          <w:szCs w:val="24"/>
        </w:rPr>
        <w:t xml:space="preserve">. </w:t>
      </w:r>
      <w:r w:rsidR="00F35F72">
        <w:rPr>
          <w:b w:val="0"/>
          <w:sz w:val="24"/>
          <w:szCs w:val="24"/>
        </w:rPr>
        <w:br/>
      </w:r>
      <w:r w:rsidR="00F35F72">
        <w:rPr>
          <w:b w:val="0"/>
          <w:sz w:val="24"/>
          <w:szCs w:val="24"/>
        </w:rPr>
        <w:br/>
      </w:r>
      <w:r w:rsidR="00B01D3F">
        <w:rPr>
          <w:b w:val="0"/>
          <w:sz w:val="24"/>
          <w:szCs w:val="24"/>
        </w:rPr>
        <w:t xml:space="preserve">Again, one of the </w:t>
      </w:r>
      <w:r w:rsidR="0061440F" w:rsidRPr="009621BB">
        <w:rPr>
          <w:b w:val="0"/>
          <w:sz w:val="24"/>
          <w:szCs w:val="24"/>
        </w:rPr>
        <w:t>biggest difference with</w:t>
      </w:r>
      <w:r w:rsidR="00B01D3F">
        <w:rPr>
          <w:b w:val="0"/>
          <w:sz w:val="24"/>
          <w:szCs w:val="24"/>
        </w:rPr>
        <w:t xml:space="preserve"> a</w:t>
      </w:r>
      <w:r w:rsidR="0061440F" w:rsidRPr="009621BB">
        <w:rPr>
          <w:b w:val="0"/>
          <w:sz w:val="24"/>
          <w:szCs w:val="24"/>
        </w:rPr>
        <w:t xml:space="preserve">n </w:t>
      </w:r>
      <w:r w:rsidR="00146CBD">
        <w:rPr>
          <w:b w:val="0"/>
          <w:sz w:val="24"/>
          <w:szCs w:val="24"/>
        </w:rPr>
        <w:t>EUA</w:t>
      </w:r>
      <w:r w:rsidR="0061440F" w:rsidRPr="009621BB">
        <w:rPr>
          <w:b w:val="0"/>
          <w:sz w:val="24"/>
          <w:szCs w:val="24"/>
        </w:rPr>
        <w:t xml:space="preserve"> versus what we have</w:t>
      </w:r>
      <w:r w:rsidR="00B01D3F">
        <w:rPr>
          <w:b w:val="0"/>
          <w:sz w:val="24"/>
          <w:szCs w:val="24"/>
        </w:rPr>
        <w:t xml:space="preserve"> with</w:t>
      </w:r>
      <w:r w:rsidR="0061440F" w:rsidRPr="009621BB">
        <w:rPr>
          <w:b w:val="0"/>
          <w:sz w:val="24"/>
          <w:szCs w:val="24"/>
        </w:rPr>
        <w:t xml:space="preserve"> </w:t>
      </w:r>
      <w:r w:rsidR="00FA2316">
        <w:rPr>
          <w:b w:val="0"/>
          <w:sz w:val="24"/>
          <w:szCs w:val="24"/>
        </w:rPr>
        <w:t>TPOXX</w:t>
      </w:r>
      <w:r w:rsidR="0061440F" w:rsidRPr="009621BB">
        <w:rPr>
          <w:b w:val="0"/>
          <w:sz w:val="24"/>
          <w:szCs w:val="24"/>
        </w:rPr>
        <w:t xml:space="preserve"> which is under an</w:t>
      </w:r>
      <w:r w:rsidR="00481BA9">
        <w:rPr>
          <w:b w:val="0"/>
          <w:sz w:val="24"/>
          <w:szCs w:val="24"/>
        </w:rPr>
        <w:t xml:space="preserve"> IND </w:t>
      </w:r>
      <w:r w:rsidR="0061440F" w:rsidRPr="009621BB">
        <w:rPr>
          <w:b w:val="0"/>
          <w:sz w:val="24"/>
          <w:szCs w:val="24"/>
        </w:rPr>
        <w:t xml:space="preserve">is </w:t>
      </w:r>
      <w:r w:rsidR="00D12E91" w:rsidRPr="009621BB">
        <w:rPr>
          <w:b w:val="0"/>
          <w:sz w:val="24"/>
          <w:szCs w:val="24"/>
        </w:rPr>
        <w:t>that</w:t>
      </w:r>
      <w:r w:rsidR="00C01D2E">
        <w:rPr>
          <w:b w:val="0"/>
          <w:sz w:val="24"/>
          <w:szCs w:val="24"/>
        </w:rPr>
        <w:t xml:space="preserve"> IRB </w:t>
      </w:r>
      <w:r w:rsidR="0061440F" w:rsidRPr="009621BB">
        <w:rPr>
          <w:b w:val="0"/>
          <w:sz w:val="24"/>
          <w:szCs w:val="24"/>
        </w:rPr>
        <w:t>approval is not required when you use a medical product under an emergency use authorization</w:t>
      </w:r>
      <w:r w:rsidR="00D12E91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D12E91">
        <w:rPr>
          <w:b w:val="0"/>
          <w:sz w:val="24"/>
          <w:szCs w:val="24"/>
        </w:rPr>
        <w:t>B</w:t>
      </w:r>
      <w:r w:rsidR="0061440F" w:rsidRPr="009621BB">
        <w:rPr>
          <w:b w:val="0"/>
          <w:sz w:val="24"/>
          <w:szCs w:val="24"/>
        </w:rPr>
        <w:t>ut again</w:t>
      </w:r>
      <w:r w:rsidR="00D12E91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that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s not the case</w:t>
      </w:r>
      <w:r w:rsidR="00D12E91">
        <w:rPr>
          <w:b w:val="0"/>
          <w:sz w:val="24"/>
          <w:szCs w:val="24"/>
        </w:rPr>
        <w:t>. N</w:t>
      </w:r>
      <w:r w:rsidR="0061440F" w:rsidRPr="009621BB">
        <w:rPr>
          <w:b w:val="0"/>
          <w:sz w:val="24"/>
          <w:szCs w:val="24"/>
        </w:rPr>
        <w:t xml:space="preserve">ot for </w:t>
      </w:r>
      <w:r w:rsidR="00FA2316">
        <w:rPr>
          <w:b w:val="0"/>
          <w:sz w:val="24"/>
          <w:szCs w:val="24"/>
        </w:rPr>
        <w:t>TPOXX</w:t>
      </w:r>
      <w:r w:rsidR="00D12E91">
        <w:rPr>
          <w:b w:val="0"/>
          <w:sz w:val="24"/>
          <w:szCs w:val="24"/>
        </w:rPr>
        <w:t>. A</w:t>
      </w:r>
      <w:r w:rsidR="0061440F" w:rsidRPr="009621BB">
        <w:rPr>
          <w:b w:val="0"/>
          <w:sz w:val="24"/>
          <w:szCs w:val="24"/>
        </w:rPr>
        <w:t xml:space="preserve">nd so </w:t>
      </w:r>
      <w:r w:rsidR="00FA2316">
        <w:rPr>
          <w:b w:val="0"/>
          <w:sz w:val="24"/>
          <w:szCs w:val="24"/>
        </w:rPr>
        <w:t>TPOXX</w:t>
      </w:r>
      <w:r w:rsidR="0061440F" w:rsidRPr="009621BB">
        <w:rPr>
          <w:b w:val="0"/>
          <w:sz w:val="24"/>
          <w:szCs w:val="24"/>
        </w:rPr>
        <w:t xml:space="preserve"> is being done under a nonemergency </w:t>
      </w:r>
      <w:r w:rsidR="00D12E91">
        <w:rPr>
          <w:b w:val="0"/>
          <w:sz w:val="24"/>
          <w:szCs w:val="24"/>
        </w:rPr>
        <w:t xml:space="preserve">IND, </w:t>
      </w:r>
      <w:r w:rsidR="0061440F" w:rsidRPr="009621BB">
        <w:rPr>
          <w:b w:val="0"/>
          <w:sz w:val="24"/>
          <w:szCs w:val="24"/>
        </w:rPr>
        <w:t>so therefore it requires prospective</w:t>
      </w:r>
      <w:r w:rsidR="00D12E91">
        <w:rPr>
          <w:b w:val="0"/>
          <w:sz w:val="24"/>
          <w:szCs w:val="24"/>
        </w:rPr>
        <w:t xml:space="preserve">. Prospective means before </w:t>
      </w:r>
      <w:r w:rsidR="0061440F" w:rsidRPr="009621BB">
        <w:rPr>
          <w:b w:val="0"/>
          <w:sz w:val="24"/>
          <w:szCs w:val="24"/>
        </w:rPr>
        <w:t>it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s given</w:t>
      </w:r>
      <w:r w:rsidR="00D12E91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it requires</w:t>
      </w:r>
      <w:r w:rsidR="00C01D2E">
        <w:rPr>
          <w:b w:val="0"/>
          <w:sz w:val="24"/>
          <w:szCs w:val="24"/>
        </w:rPr>
        <w:t xml:space="preserve"> IRB </w:t>
      </w:r>
      <w:r w:rsidR="0061440F" w:rsidRPr="009621BB">
        <w:rPr>
          <w:b w:val="0"/>
          <w:sz w:val="24"/>
          <w:szCs w:val="24"/>
        </w:rPr>
        <w:t>approval</w:t>
      </w:r>
      <w:r w:rsidR="00D12E91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D12E91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>nd that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s why th</w:t>
      </w:r>
      <w:r w:rsidR="00D12E91">
        <w:rPr>
          <w:b w:val="0"/>
          <w:sz w:val="24"/>
          <w:szCs w:val="24"/>
        </w:rPr>
        <w:t>e</w:t>
      </w:r>
      <w:r w:rsidR="0061440F" w:rsidRPr="009621BB">
        <w:rPr>
          <w:b w:val="0"/>
          <w:sz w:val="24"/>
          <w:szCs w:val="24"/>
        </w:rPr>
        <w:t xml:space="preserve"> </w:t>
      </w:r>
      <w:r w:rsidR="001000A6">
        <w:rPr>
          <w:b w:val="0"/>
          <w:sz w:val="24"/>
          <w:szCs w:val="24"/>
        </w:rPr>
        <w:t>CDC</w:t>
      </w:r>
      <w:r w:rsidR="0061440F" w:rsidRPr="009621BB">
        <w:rPr>
          <w:b w:val="0"/>
          <w:sz w:val="24"/>
          <w:szCs w:val="24"/>
        </w:rPr>
        <w:t xml:space="preserve"> has the</w:t>
      </w:r>
      <w:r w:rsidR="00D12E91">
        <w:rPr>
          <w:b w:val="0"/>
          <w:sz w:val="24"/>
          <w:szCs w:val="24"/>
        </w:rPr>
        <w:t xml:space="preserve"> IND,</w:t>
      </w:r>
      <w:r w:rsidR="0061440F" w:rsidRPr="009621BB">
        <w:rPr>
          <w:b w:val="0"/>
          <w:sz w:val="24"/>
          <w:szCs w:val="24"/>
        </w:rPr>
        <w:t xml:space="preserve"> </w:t>
      </w:r>
      <w:r w:rsidR="00D12E91">
        <w:rPr>
          <w:b w:val="0"/>
          <w:sz w:val="24"/>
          <w:szCs w:val="24"/>
        </w:rPr>
        <w:t>they</w:t>
      </w:r>
      <w:r w:rsidR="0061440F" w:rsidRPr="009621BB">
        <w:rPr>
          <w:b w:val="0"/>
          <w:sz w:val="24"/>
          <w:szCs w:val="24"/>
        </w:rPr>
        <w:t xml:space="preserve"> have a principal investigator who ho</w:t>
      </w:r>
      <w:r w:rsidR="002F2C38">
        <w:rPr>
          <w:b w:val="0"/>
          <w:sz w:val="24"/>
          <w:szCs w:val="24"/>
        </w:rPr>
        <w:t>lds it.</w:t>
      </w:r>
      <w:r w:rsidR="0061440F" w:rsidRPr="009621BB">
        <w:rPr>
          <w:b w:val="0"/>
          <w:sz w:val="24"/>
          <w:szCs w:val="24"/>
        </w:rPr>
        <w:t xml:space="preserve"> </w:t>
      </w:r>
      <w:r w:rsidR="002F2C38">
        <w:rPr>
          <w:b w:val="0"/>
          <w:sz w:val="24"/>
          <w:szCs w:val="24"/>
        </w:rPr>
        <w:t>T</w:t>
      </w:r>
      <w:r w:rsidR="0061440F" w:rsidRPr="009621BB">
        <w:rPr>
          <w:b w:val="0"/>
          <w:sz w:val="24"/>
          <w:szCs w:val="24"/>
        </w:rPr>
        <w:t>here is an</w:t>
      </w:r>
      <w:r w:rsidR="00C01D2E">
        <w:rPr>
          <w:b w:val="0"/>
          <w:sz w:val="24"/>
          <w:szCs w:val="24"/>
        </w:rPr>
        <w:t xml:space="preserve"> IRB </w:t>
      </w:r>
      <w:r w:rsidR="0061440F" w:rsidRPr="009621BB">
        <w:rPr>
          <w:b w:val="0"/>
          <w:sz w:val="24"/>
          <w:szCs w:val="24"/>
        </w:rPr>
        <w:t xml:space="preserve">approved protocol and a facility can initiate treatment with </w:t>
      </w:r>
      <w:r w:rsidR="00FA2316">
        <w:rPr>
          <w:b w:val="0"/>
          <w:sz w:val="24"/>
          <w:szCs w:val="24"/>
        </w:rPr>
        <w:t>TPOXX</w:t>
      </w:r>
      <w:r w:rsidR="0061440F" w:rsidRPr="009621BB">
        <w:rPr>
          <w:b w:val="0"/>
          <w:sz w:val="24"/>
          <w:szCs w:val="24"/>
        </w:rPr>
        <w:t xml:space="preserve"> for monkeypox</w:t>
      </w:r>
      <w:r w:rsidR="002F2C38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you have to have</w:t>
      </w:r>
      <w:r w:rsidR="00C01D2E">
        <w:rPr>
          <w:b w:val="0"/>
          <w:sz w:val="24"/>
          <w:szCs w:val="24"/>
        </w:rPr>
        <w:t xml:space="preserve"> IRB </w:t>
      </w:r>
      <w:r w:rsidR="0061440F" w:rsidRPr="009621BB">
        <w:rPr>
          <w:b w:val="0"/>
          <w:sz w:val="24"/>
          <w:szCs w:val="24"/>
        </w:rPr>
        <w:t>approval</w:t>
      </w:r>
      <w:r w:rsidR="002F2C38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2F2C38">
        <w:rPr>
          <w:b w:val="0"/>
          <w:sz w:val="24"/>
          <w:szCs w:val="24"/>
        </w:rPr>
        <w:t>T</w:t>
      </w:r>
      <w:r w:rsidR="0061440F" w:rsidRPr="009621BB">
        <w:rPr>
          <w:b w:val="0"/>
          <w:sz w:val="24"/>
          <w:szCs w:val="24"/>
        </w:rPr>
        <w:t xml:space="preserve">his does </w:t>
      </w:r>
      <w:r w:rsidR="002F2C38">
        <w:rPr>
          <w:b w:val="0"/>
          <w:sz w:val="24"/>
          <w:szCs w:val="24"/>
        </w:rPr>
        <w:t>matter if it’s</w:t>
      </w:r>
      <w:r w:rsidR="00097A81">
        <w:rPr>
          <w:b w:val="0"/>
          <w:sz w:val="24"/>
          <w:szCs w:val="24"/>
        </w:rPr>
        <w:t xml:space="preserve"> VA </w:t>
      </w:r>
      <w:r w:rsidR="0061440F" w:rsidRPr="009621BB">
        <w:rPr>
          <w:b w:val="0"/>
          <w:sz w:val="24"/>
          <w:szCs w:val="24"/>
        </w:rPr>
        <w:t>o</w:t>
      </w:r>
      <w:r w:rsidR="002F2C38">
        <w:rPr>
          <w:b w:val="0"/>
          <w:sz w:val="24"/>
          <w:szCs w:val="24"/>
        </w:rPr>
        <w:t xml:space="preserve">r if it’s a </w:t>
      </w:r>
      <w:r w:rsidR="0061440F" w:rsidRPr="009621BB">
        <w:rPr>
          <w:b w:val="0"/>
          <w:sz w:val="24"/>
          <w:szCs w:val="24"/>
        </w:rPr>
        <w:t>non-</w:t>
      </w:r>
      <w:r w:rsidR="00481BA9" w:rsidRPr="009621BB">
        <w:rPr>
          <w:b w:val="0"/>
          <w:sz w:val="24"/>
          <w:szCs w:val="24"/>
        </w:rPr>
        <w:t>VA</w:t>
      </w:r>
      <w:r w:rsidR="0061440F" w:rsidRPr="009621BB">
        <w:rPr>
          <w:b w:val="0"/>
          <w:sz w:val="24"/>
          <w:szCs w:val="24"/>
        </w:rPr>
        <w:t xml:space="preserve"> facility</w:t>
      </w:r>
      <w:r w:rsidR="002F2C38">
        <w:rPr>
          <w:b w:val="0"/>
          <w:sz w:val="24"/>
          <w:szCs w:val="24"/>
        </w:rPr>
        <w:t>. T</w:t>
      </w:r>
      <w:r w:rsidR="0061440F" w:rsidRPr="009621BB">
        <w:rPr>
          <w:b w:val="0"/>
          <w:sz w:val="24"/>
          <w:szCs w:val="24"/>
        </w:rPr>
        <w:t xml:space="preserve">his is required by </w:t>
      </w:r>
      <w:r w:rsidR="002C6ABB">
        <w:rPr>
          <w:b w:val="0"/>
          <w:sz w:val="24"/>
          <w:szCs w:val="24"/>
        </w:rPr>
        <w:t>FDA</w:t>
      </w:r>
      <w:r w:rsidR="0061440F" w:rsidRPr="009621BB">
        <w:rPr>
          <w:b w:val="0"/>
          <w:sz w:val="24"/>
          <w:szCs w:val="24"/>
        </w:rPr>
        <w:t xml:space="preserve"> regulations</w:t>
      </w:r>
      <w:r w:rsidR="002F2C38">
        <w:rPr>
          <w:b w:val="0"/>
          <w:sz w:val="24"/>
          <w:szCs w:val="24"/>
        </w:rPr>
        <w:t xml:space="preserve">. </w:t>
      </w:r>
      <w:r w:rsidR="00672D50">
        <w:rPr>
          <w:b w:val="0"/>
          <w:sz w:val="24"/>
          <w:szCs w:val="24"/>
        </w:rPr>
        <w:br/>
      </w:r>
      <w:r w:rsidR="00672D50">
        <w:rPr>
          <w:b w:val="0"/>
          <w:sz w:val="24"/>
          <w:szCs w:val="24"/>
        </w:rPr>
        <w:br/>
      </w:r>
      <w:r w:rsidR="002F2C38">
        <w:rPr>
          <w:b w:val="0"/>
          <w:sz w:val="24"/>
          <w:szCs w:val="24"/>
        </w:rPr>
        <w:t>N</w:t>
      </w:r>
      <w:r w:rsidR="0061440F" w:rsidRPr="009621BB">
        <w:rPr>
          <w:b w:val="0"/>
          <w:sz w:val="24"/>
          <w:szCs w:val="24"/>
        </w:rPr>
        <w:t>ow we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ve had already some situations where</w:t>
      </w:r>
      <w:r w:rsidR="002F2C38">
        <w:rPr>
          <w:b w:val="0"/>
          <w:sz w:val="24"/>
          <w:szCs w:val="24"/>
        </w:rPr>
        <w:t xml:space="preserve">…and we’re </w:t>
      </w:r>
      <w:r w:rsidR="0061440F" w:rsidRPr="009621BB">
        <w:rPr>
          <w:b w:val="0"/>
          <w:sz w:val="24"/>
          <w:szCs w:val="24"/>
        </w:rPr>
        <w:t>going to talk about informed consent here</w:t>
      </w:r>
      <w:r w:rsidR="002F2C38">
        <w:rPr>
          <w:b w:val="0"/>
          <w:sz w:val="24"/>
          <w:szCs w:val="24"/>
        </w:rPr>
        <w:t xml:space="preserve"> in</w:t>
      </w:r>
      <w:r w:rsidR="0061440F" w:rsidRPr="009621BB">
        <w:rPr>
          <w:b w:val="0"/>
          <w:sz w:val="24"/>
          <w:szCs w:val="24"/>
        </w:rPr>
        <w:t xml:space="preserve"> a little bit where we have some individuals</w:t>
      </w:r>
      <w:r w:rsidR="002F2C38">
        <w:rPr>
          <w:b w:val="0"/>
          <w:sz w:val="24"/>
          <w:szCs w:val="24"/>
        </w:rPr>
        <w:t>…</w:t>
      </w:r>
      <w:r w:rsidR="0061440F" w:rsidRPr="009621BB">
        <w:rPr>
          <w:b w:val="0"/>
          <w:sz w:val="24"/>
          <w:szCs w:val="24"/>
        </w:rPr>
        <w:t>again</w:t>
      </w:r>
      <w:r w:rsidR="002F2C38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nothing is ever done maliciously</w:t>
      </w:r>
      <w:r w:rsidR="002F2C38">
        <w:rPr>
          <w:b w:val="0"/>
          <w:sz w:val="24"/>
          <w:szCs w:val="24"/>
        </w:rPr>
        <w:t>. It’s j</w:t>
      </w:r>
      <w:r w:rsidR="0061440F" w:rsidRPr="009621BB">
        <w:rPr>
          <w:b w:val="0"/>
          <w:sz w:val="24"/>
          <w:szCs w:val="24"/>
        </w:rPr>
        <w:t>ust okay</w:t>
      </w:r>
      <w:r w:rsidR="002F2C38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how do</w:t>
      </w:r>
      <w:r w:rsidR="0061440F" w:rsidRPr="0061440F">
        <w:rPr>
          <w:b w:val="0"/>
          <w:sz w:val="24"/>
          <w:szCs w:val="24"/>
        </w:rPr>
        <w:t xml:space="preserve"> I </w:t>
      </w:r>
      <w:r w:rsidR="0061440F" w:rsidRPr="009621BB">
        <w:rPr>
          <w:b w:val="0"/>
          <w:sz w:val="24"/>
          <w:szCs w:val="24"/>
        </w:rPr>
        <w:t>make this work</w:t>
      </w:r>
      <w:r w:rsidR="002F2C38">
        <w:rPr>
          <w:b w:val="0"/>
          <w:sz w:val="24"/>
          <w:szCs w:val="24"/>
        </w:rPr>
        <w:t>?</w:t>
      </w:r>
      <w:r w:rsidR="0061440F" w:rsidRPr="009621BB">
        <w:rPr>
          <w:b w:val="0"/>
          <w:sz w:val="24"/>
          <w:szCs w:val="24"/>
        </w:rPr>
        <w:t xml:space="preserve"> </w:t>
      </w:r>
      <w:r w:rsidR="002F2C38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>nd people are thinking</w:t>
      </w:r>
      <w:r w:rsidR="002F2C38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well</w:t>
      </w:r>
      <w:r w:rsidR="002F2C38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</w:t>
      </w:r>
      <w:r w:rsidR="002F2C38">
        <w:rPr>
          <w:b w:val="0"/>
          <w:sz w:val="24"/>
          <w:szCs w:val="24"/>
        </w:rPr>
        <w:t>i</w:t>
      </w:r>
      <w:r w:rsidR="0061440F" w:rsidRPr="009621BB">
        <w:rPr>
          <w:b w:val="0"/>
          <w:sz w:val="24"/>
          <w:szCs w:val="24"/>
        </w:rPr>
        <w:t>t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s go</w:t>
      </w:r>
      <w:r w:rsidR="002F2C38">
        <w:rPr>
          <w:b w:val="0"/>
          <w:sz w:val="24"/>
          <w:szCs w:val="24"/>
        </w:rPr>
        <w:t>ing to</w:t>
      </w:r>
      <w:r w:rsidR="0061440F" w:rsidRPr="009621BB">
        <w:rPr>
          <w:b w:val="0"/>
          <w:sz w:val="24"/>
          <w:szCs w:val="24"/>
        </w:rPr>
        <w:t xml:space="preserve"> be too difficult for me to get informed consent</w:t>
      </w:r>
      <w:r w:rsidR="002F2C38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2F2C38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>nd</w:t>
      </w:r>
      <w:r w:rsidR="0061440F" w:rsidRPr="0061440F">
        <w:rPr>
          <w:b w:val="0"/>
          <w:sz w:val="24"/>
          <w:szCs w:val="24"/>
        </w:rPr>
        <w:t xml:space="preserve"> </w:t>
      </w:r>
      <w:r w:rsidR="002F2C38">
        <w:rPr>
          <w:b w:val="0"/>
          <w:sz w:val="24"/>
          <w:szCs w:val="24"/>
        </w:rPr>
        <w:t xml:space="preserve">oh, </w:t>
      </w:r>
      <w:r w:rsidR="0061440F" w:rsidRPr="0061440F">
        <w:rPr>
          <w:b w:val="0"/>
          <w:sz w:val="24"/>
          <w:szCs w:val="24"/>
        </w:rPr>
        <w:t xml:space="preserve">I </w:t>
      </w:r>
      <w:r w:rsidR="0061440F" w:rsidRPr="009621BB">
        <w:rPr>
          <w:b w:val="0"/>
          <w:sz w:val="24"/>
          <w:szCs w:val="24"/>
        </w:rPr>
        <w:t>don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 xml:space="preserve">t </w:t>
      </w:r>
      <w:r w:rsidR="009544E7">
        <w:rPr>
          <w:b w:val="0"/>
          <w:sz w:val="24"/>
          <w:szCs w:val="24"/>
        </w:rPr>
        <w:t xml:space="preserve">know if whether or not I’m going to get </w:t>
      </w:r>
      <w:r w:rsidR="00C01D2E">
        <w:rPr>
          <w:b w:val="0"/>
          <w:sz w:val="24"/>
          <w:szCs w:val="24"/>
        </w:rPr>
        <w:t xml:space="preserve">IRB </w:t>
      </w:r>
      <w:r w:rsidR="0061440F" w:rsidRPr="009621BB">
        <w:rPr>
          <w:b w:val="0"/>
          <w:sz w:val="24"/>
          <w:szCs w:val="24"/>
        </w:rPr>
        <w:t>approval yet</w:t>
      </w:r>
      <w:r w:rsidR="009544E7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9544E7">
        <w:rPr>
          <w:b w:val="0"/>
          <w:sz w:val="24"/>
          <w:szCs w:val="24"/>
        </w:rPr>
        <w:t>S</w:t>
      </w:r>
      <w:r w:rsidR="0061440F" w:rsidRPr="009621BB">
        <w:rPr>
          <w:b w:val="0"/>
          <w:sz w:val="24"/>
          <w:szCs w:val="24"/>
        </w:rPr>
        <w:t xml:space="preserve">o </w:t>
      </w:r>
      <w:r w:rsidR="00413A62">
        <w:rPr>
          <w:b w:val="0"/>
          <w:sz w:val="24"/>
          <w:szCs w:val="24"/>
        </w:rPr>
        <w:t>I’m</w:t>
      </w:r>
      <w:r w:rsidR="0061440F" w:rsidRPr="009621BB">
        <w:rPr>
          <w:b w:val="0"/>
          <w:sz w:val="24"/>
          <w:szCs w:val="24"/>
        </w:rPr>
        <w:t xml:space="preserve"> to go ahead and call this an emergency</w:t>
      </w:r>
      <w:r w:rsidR="00481BA9">
        <w:rPr>
          <w:b w:val="0"/>
          <w:sz w:val="24"/>
          <w:szCs w:val="24"/>
        </w:rPr>
        <w:t xml:space="preserve"> </w:t>
      </w:r>
      <w:r w:rsidR="00481BA9">
        <w:rPr>
          <w:b w:val="0"/>
          <w:sz w:val="24"/>
          <w:szCs w:val="24"/>
        </w:rPr>
        <w:lastRenderedPageBreak/>
        <w:t>IND</w:t>
      </w:r>
      <w:r w:rsidR="009544E7">
        <w:rPr>
          <w:b w:val="0"/>
          <w:sz w:val="24"/>
          <w:szCs w:val="24"/>
        </w:rPr>
        <w:t>,</w:t>
      </w:r>
      <w:r w:rsidR="00481BA9">
        <w:rPr>
          <w:b w:val="0"/>
          <w:sz w:val="24"/>
          <w:szCs w:val="24"/>
        </w:rPr>
        <w:t xml:space="preserve"> </w:t>
      </w:r>
      <w:r w:rsidR="0061440F" w:rsidRPr="009621BB">
        <w:rPr>
          <w:b w:val="0"/>
          <w:sz w:val="24"/>
          <w:szCs w:val="24"/>
        </w:rPr>
        <w:t>and therefore</w:t>
      </w:r>
      <w:r w:rsidR="0061440F" w:rsidRPr="0061440F">
        <w:rPr>
          <w:b w:val="0"/>
          <w:sz w:val="24"/>
          <w:szCs w:val="24"/>
        </w:rPr>
        <w:t xml:space="preserve"> I </w:t>
      </w:r>
      <w:r w:rsidR="0061440F" w:rsidRPr="009621BB">
        <w:rPr>
          <w:b w:val="0"/>
          <w:sz w:val="24"/>
          <w:szCs w:val="24"/>
        </w:rPr>
        <w:t>don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t have to get prospective</w:t>
      </w:r>
      <w:r w:rsidR="00C01D2E">
        <w:rPr>
          <w:b w:val="0"/>
          <w:sz w:val="24"/>
          <w:szCs w:val="24"/>
        </w:rPr>
        <w:t xml:space="preserve"> IRB </w:t>
      </w:r>
      <w:r w:rsidR="0061440F" w:rsidRPr="009621BB">
        <w:rPr>
          <w:b w:val="0"/>
          <w:sz w:val="24"/>
          <w:szCs w:val="24"/>
        </w:rPr>
        <w:t>approval</w:t>
      </w:r>
      <w:r w:rsidR="009544E7">
        <w:rPr>
          <w:b w:val="0"/>
          <w:sz w:val="24"/>
          <w:szCs w:val="24"/>
        </w:rPr>
        <w:t>. A</w:t>
      </w:r>
      <w:r w:rsidR="0061440F" w:rsidRPr="009621BB">
        <w:rPr>
          <w:b w:val="0"/>
          <w:sz w:val="24"/>
          <w:szCs w:val="24"/>
        </w:rPr>
        <w:t xml:space="preserve">nd </w:t>
      </w:r>
      <w:r w:rsidR="009544E7">
        <w:rPr>
          <w:b w:val="0"/>
          <w:sz w:val="24"/>
          <w:szCs w:val="24"/>
        </w:rPr>
        <w:t xml:space="preserve">I probably don’t even </w:t>
      </w:r>
      <w:r w:rsidR="0061440F" w:rsidRPr="009621BB">
        <w:rPr>
          <w:b w:val="0"/>
          <w:sz w:val="24"/>
          <w:szCs w:val="24"/>
        </w:rPr>
        <w:t>have to get informed consent either</w:t>
      </w:r>
      <w:r w:rsidR="009544E7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9544E7">
        <w:rPr>
          <w:b w:val="0"/>
          <w:sz w:val="24"/>
          <w:szCs w:val="24"/>
        </w:rPr>
        <w:t>T</w:t>
      </w:r>
      <w:r w:rsidR="0061440F" w:rsidRPr="009621BB">
        <w:rPr>
          <w:b w:val="0"/>
          <w:sz w:val="24"/>
          <w:szCs w:val="24"/>
        </w:rPr>
        <w:t>hat is wrong</w:t>
      </w:r>
      <w:r w:rsidR="009544E7">
        <w:rPr>
          <w:b w:val="0"/>
          <w:sz w:val="24"/>
          <w:szCs w:val="24"/>
        </w:rPr>
        <w:t>. T</w:t>
      </w:r>
      <w:r w:rsidR="0061440F" w:rsidRPr="009621BB">
        <w:rPr>
          <w:b w:val="0"/>
          <w:sz w:val="24"/>
          <w:szCs w:val="24"/>
        </w:rPr>
        <w:t>hat it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s not correct</w:t>
      </w:r>
      <w:r w:rsidR="009544E7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2C6ABB">
        <w:rPr>
          <w:b w:val="0"/>
          <w:sz w:val="24"/>
          <w:szCs w:val="24"/>
        </w:rPr>
        <w:t>FDA</w:t>
      </w:r>
      <w:r w:rsidR="0061440F" w:rsidRPr="009621BB">
        <w:rPr>
          <w:b w:val="0"/>
          <w:sz w:val="24"/>
          <w:szCs w:val="24"/>
        </w:rPr>
        <w:t xml:space="preserve"> determines whether or not the</w:t>
      </w:r>
      <w:r w:rsidR="00481BA9">
        <w:rPr>
          <w:b w:val="0"/>
          <w:sz w:val="24"/>
          <w:szCs w:val="24"/>
        </w:rPr>
        <w:t xml:space="preserve"> IND </w:t>
      </w:r>
      <w:r w:rsidR="0061440F" w:rsidRPr="009621BB">
        <w:rPr>
          <w:b w:val="0"/>
          <w:sz w:val="24"/>
          <w:szCs w:val="24"/>
        </w:rPr>
        <w:t>is emergency or nonemergency</w:t>
      </w:r>
      <w:r w:rsidR="009544E7">
        <w:rPr>
          <w:b w:val="0"/>
          <w:sz w:val="24"/>
          <w:szCs w:val="24"/>
        </w:rPr>
        <w:t xml:space="preserve">. It just can’t be </w:t>
      </w:r>
      <w:r w:rsidR="0061440F" w:rsidRPr="009621BB">
        <w:rPr>
          <w:b w:val="0"/>
          <w:sz w:val="24"/>
          <w:szCs w:val="24"/>
        </w:rPr>
        <w:t>flipped</w:t>
      </w:r>
      <w:r w:rsidR="009544E7">
        <w:rPr>
          <w:b w:val="0"/>
          <w:sz w:val="24"/>
          <w:szCs w:val="24"/>
        </w:rPr>
        <w:t xml:space="preserve">. </w:t>
      </w:r>
      <w:r w:rsidR="00672D50">
        <w:rPr>
          <w:b w:val="0"/>
          <w:sz w:val="24"/>
          <w:szCs w:val="24"/>
        </w:rPr>
        <w:br/>
      </w:r>
      <w:r w:rsidR="00672D50">
        <w:rPr>
          <w:b w:val="0"/>
          <w:sz w:val="24"/>
          <w:szCs w:val="24"/>
        </w:rPr>
        <w:br/>
      </w:r>
      <w:r w:rsidR="009544E7">
        <w:rPr>
          <w:b w:val="0"/>
          <w:sz w:val="24"/>
          <w:szCs w:val="24"/>
        </w:rPr>
        <w:t>W</w:t>
      </w:r>
      <w:r w:rsidR="0061440F" w:rsidRPr="009621BB">
        <w:rPr>
          <w:b w:val="0"/>
          <w:sz w:val="24"/>
          <w:szCs w:val="24"/>
        </w:rPr>
        <w:t>e as individuals</w:t>
      </w:r>
      <w:r w:rsidR="008108E2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as</w:t>
      </w:r>
      <w:r w:rsidR="00097A81">
        <w:rPr>
          <w:b w:val="0"/>
          <w:sz w:val="24"/>
          <w:szCs w:val="24"/>
        </w:rPr>
        <w:t xml:space="preserve"> VA</w:t>
      </w:r>
      <w:r w:rsidR="008108E2">
        <w:rPr>
          <w:b w:val="0"/>
          <w:sz w:val="24"/>
          <w:szCs w:val="24"/>
        </w:rPr>
        <w:t xml:space="preserve">, as ORD, as </w:t>
      </w:r>
      <w:r w:rsidR="0061440F" w:rsidRPr="009621BB">
        <w:rPr>
          <w:b w:val="0"/>
          <w:sz w:val="24"/>
          <w:szCs w:val="24"/>
        </w:rPr>
        <w:t>treating clinicians</w:t>
      </w:r>
      <w:r w:rsidR="008108E2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as investigators do not have the ability on any</w:t>
      </w:r>
      <w:r w:rsidR="00481BA9">
        <w:rPr>
          <w:b w:val="0"/>
          <w:sz w:val="24"/>
          <w:szCs w:val="24"/>
        </w:rPr>
        <w:t xml:space="preserve"> IND </w:t>
      </w:r>
      <w:r w:rsidR="0061440F" w:rsidRPr="009621BB">
        <w:rPr>
          <w:b w:val="0"/>
          <w:sz w:val="24"/>
          <w:szCs w:val="24"/>
        </w:rPr>
        <w:t>to say</w:t>
      </w:r>
      <w:r w:rsidR="008108E2">
        <w:rPr>
          <w:b w:val="0"/>
          <w:sz w:val="24"/>
          <w:szCs w:val="24"/>
        </w:rPr>
        <w:t xml:space="preserve"> oh, by the way. Now I’m going to </w:t>
      </w:r>
      <w:r w:rsidR="0061440F" w:rsidRPr="009621BB">
        <w:rPr>
          <w:b w:val="0"/>
          <w:sz w:val="24"/>
          <w:szCs w:val="24"/>
        </w:rPr>
        <w:t>flip</w:t>
      </w:r>
      <w:r w:rsidR="008108E2">
        <w:rPr>
          <w:b w:val="0"/>
          <w:sz w:val="24"/>
          <w:szCs w:val="24"/>
        </w:rPr>
        <w:t xml:space="preserve"> it </w:t>
      </w:r>
      <w:r w:rsidR="0061440F" w:rsidRPr="009621BB">
        <w:rPr>
          <w:b w:val="0"/>
          <w:sz w:val="24"/>
          <w:szCs w:val="24"/>
        </w:rPr>
        <w:t>to an emergency</w:t>
      </w:r>
      <w:r w:rsidR="00481BA9">
        <w:rPr>
          <w:b w:val="0"/>
          <w:sz w:val="24"/>
          <w:szCs w:val="24"/>
        </w:rPr>
        <w:t xml:space="preserve"> IND</w:t>
      </w:r>
      <w:r w:rsidR="008108E2">
        <w:rPr>
          <w:b w:val="0"/>
          <w:sz w:val="24"/>
          <w:szCs w:val="24"/>
        </w:rPr>
        <w:t>.</w:t>
      </w:r>
      <w:r w:rsidR="00481BA9">
        <w:rPr>
          <w:b w:val="0"/>
          <w:sz w:val="24"/>
          <w:szCs w:val="24"/>
        </w:rPr>
        <w:t xml:space="preserve"> </w:t>
      </w:r>
      <w:r w:rsidR="008108E2">
        <w:rPr>
          <w:b w:val="0"/>
          <w:sz w:val="24"/>
          <w:szCs w:val="24"/>
        </w:rPr>
        <w:t>S</w:t>
      </w:r>
      <w:r w:rsidR="0061440F" w:rsidRPr="009621BB">
        <w:rPr>
          <w:b w:val="0"/>
          <w:sz w:val="24"/>
          <w:szCs w:val="24"/>
        </w:rPr>
        <w:t xml:space="preserve">o this is </w:t>
      </w:r>
      <w:r w:rsidR="008108E2">
        <w:rPr>
          <w:b w:val="0"/>
          <w:sz w:val="24"/>
          <w:szCs w:val="24"/>
        </w:rPr>
        <w:t>FDA’s</w:t>
      </w:r>
      <w:r w:rsidR="0061440F" w:rsidRPr="009621BB">
        <w:rPr>
          <w:b w:val="0"/>
          <w:sz w:val="24"/>
          <w:szCs w:val="24"/>
        </w:rPr>
        <w:t xml:space="preserve"> </w:t>
      </w:r>
      <w:r w:rsidR="008108E2">
        <w:rPr>
          <w:b w:val="0"/>
          <w:sz w:val="24"/>
          <w:szCs w:val="24"/>
        </w:rPr>
        <w:t>de</w:t>
      </w:r>
      <w:r w:rsidR="0061440F" w:rsidRPr="009621BB">
        <w:rPr>
          <w:b w:val="0"/>
          <w:sz w:val="24"/>
          <w:szCs w:val="24"/>
        </w:rPr>
        <w:t>termination and classification when they approve an</w:t>
      </w:r>
      <w:r w:rsidR="00481BA9">
        <w:rPr>
          <w:b w:val="0"/>
          <w:sz w:val="24"/>
          <w:szCs w:val="24"/>
        </w:rPr>
        <w:t xml:space="preserve"> IND </w:t>
      </w:r>
      <w:r w:rsidR="0061440F" w:rsidRPr="009621BB">
        <w:rPr>
          <w:b w:val="0"/>
          <w:sz w:val="24"/>
          <w:szCs w:val="24"/>
        </w:rPr>
        <w:t>involving a drug</w:t>
      </w:r>
      <w:r w:rsidR="008108E2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8108E2">
        <w:rPr>
          <w:b w:val="0"/>
          <w:sz w:val="24"/>
          <w:szCs w:val="24"/>
        </w:rPr>
        <w:t>S</w:t>
      </w:r>
      <w:r w:rsidR="0061440F" w:rsidRPr="009621BB">
        <w:rPr>
          <w:b w:val="0"/>
          <w:sz w:val="24"/>
          <w:szCs w:val="24"/>
        </w:rPr>
        <w:t>o</w:t>
      </w:r>
      <w:r w:rsidR="008108E2">
        <w:rPr>
          <w:b w:val="0"/>
          <w:sz w:val="24"/>
          <w:szCs w:val="24"/>
        </w:rPr>
        <w:t xml:space="preserve"> </w:t>
      </w:r>
      <w:r w:rsidR="0061440F" w:rsidRPr="009621BB">
        <w:rPr>
          <w:b w:val="0"/>
          <w:sz w:val="24"/>
          <w:szCs w:val="24"/>
        </w:rPr>
        <w:t>that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 xml:space="preserve">s a very important part </w:t>
      </w:r>
      <w:r w:rsidR="008108E2">
        <w:rPr>
          <w:b w:val="0"/>
          <w:sz w:val="24"/>
          <w:szCs w:val="24"/>
        </w:rPr>
        <w:t xml:space="preserve">that I </w:t>
      </w:r>
      <w:r w:rsidR="0061440F" w:rsidRPr="009621BB">
        <w:rPr>
          <w:b w:val="0"/>
          <w:sz w:val="24"/>
          <w:szCs w:val="24"/>
        </w:rPr>
        <w:t xml:space="preserve">also </w:t>
      </w:r>
      <w:r w:rsidR="008108E2">
        <w:rPr>
          <w:b w:val="0"/>
          <w:sz w:val="24"/>
          <w:szCs w:val="24"/>
        </w:rPr>
        <w:t xml:space="preserve">wanted </w:t>
      </w:r>
      <w:r w:rsidR="0061440F" w:rsidRPr="009621BB">
        <w:rPr>
          <w:b w:val="0"/>
          <w:sz w:val="24"/>
          <w:szCs w:val="24"/>
        </w:rPr>
        <w:t>to reinforce today because there is misconceptions about making it</w:t>
      </w:r>
      <w:r w:rsidR="008108E2">
        <w:rPr>
          <w:b w:val="0"/>
          <w:sz w:val="24"/>
          <w:szCs w:val="24"/>
        </w:rPr>
        <w:t>…</w:t>
      </w:r>
      <w:r w:rsidR="0061440F" w:rsidRPr="009621BB">
        <w:rPr>
          <w:b w:val="0"/>
          <w:sz w:val="24"/>
          <w:szCs w:val="24"/>
        </w:rPr>
        <w:t>can someone flip it</w:t>
      </w:r>
      <w:r w:rsidR="008108E2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8108E2">
        <w:rPr>
          <w:b w:val="0"/>
          <w:sz w:val="24"/>
          <w:szCs w:val="24"/>
        </w:rPr>
        <w:t>C</w:t>
      </w:r>
      <w:r w:rsidR="0061440F" w:rsidRPr="009621BB">
        <w:rPr>
          <w:b w:val="0"/>
          <w:sz w:val="24"/>
          <w:szCs w:val="24"/>
        </w:rPr>
        <w:t xml:space="preserve">an a treating clinician </w:t>
      </w:r>
      <w:r w:rsidR="008108E2">
        <w:rPr>
          <w:b w:val="0"/>
          <w:sz w:val="24"/>
          <w:szCs w:val="24"/>
        </w:rPr>
        <w:t xml:space="preserve">decide what’s an </w:t>
      </w:r>
      <w:r w:rsidR="0061440F" w:rsidRPr="009621BB">
        <w:rPr>
          <w:b w:val="0"/>
          <w:sz w:val="24"/>
          <w:szCs w:val="24"/>
        </w:rPr>
        <w:t>emergency</w:t>
      </w:r>
      <w:r w:rsidR="008108E2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so therefore </w:t>
      </w:r>
      <w:r w:rsidR="00413A62">
        <w:rPr>
          <w:b w:val="0"/>
          <w:sz w:val="24"/>
          <w:szCs w:val="24"/>
        </w:rPr>
        <w:t>I’m</w:t>
      </w:r>
      <w:r w:rsidR="0061440F" w:rsidRPr="009621BB">
        <w:rPr>
          <w:b w:val="0"/>
          <w:sz w:val="24"/>
          <w:szCs w:val="24"/>
        </w:rPr>
        <w:t xml:space="preserve"> going to not get</w:t>
      </w:r>
      <w:r w:rsidR="00C01D2E">
        <w:rPr>
          <w:b w:val="0"/>
          <w:sz w:val="24"/>
          <w:szCs w:val="24"/>
        </w:rPr>
        <w:t xml:space="preserve"> IRB </w:t>
      </w:r>
      <w:r w:rsidR="0061440F" w:rsidRPr="009621BB">
        <w:rPr>
          <w:b w:val="0"/>
          <w:sz w:val="24"/>
          <w:szCs w:val="24"/>
        </w:rPr>
        <w:t>approval</w:t>
      </w:r>
      <w:r w:rsidR="008108E2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8108E2">
        <w:rPr>
          <w:b w:val="0"/>
          <w:sz w:val="24"/>
          <w:szCs w:val="24"/>
        </w:rPr>
        <w:t>S</w:t>
      </w:r>
      <w:r w:rsidR="0061440F" w:rsidRPr="009621BB">
        <w:rPr>
          <w:b w:val="0"/>
          <w:sz w:val="24"/>
          <w:szCs w:val="24"/>
        </w:rPr>
        <w:t xml:space="preserve">o that is a key part in understanding about emergency versus nonemergency </w:t>
      </w:r>
      <w:r w:rsidR="00481BA9">
        <w:rPr>
          <w:b w:val="0"/>
          <w:sz w:val="24"/>
          <w:szCs w:val="24"/>
        </w:rPr>
        <w:t>IND</w:t>
      </w:r>
      <w:r w:rsidR="0061440F" w:rsidRPr="009621BB">
        <w:rPr>
          <w:b w:val="0"/>
          <w:sz w:val="24"/>
          <w:szCs w:val="24"/>
        </w:rPr>
        <w:t>s</w:t>
      </w:r>
      <w:r w:rsidR="008108E2">
        <w:rPr>
          <w:b w:val="0"/>
          <w:sz w:val="24"/>
          <w:szCs w:val="24"/>
        </w:rPr>
        <w:t xml:space="preserve">. </w:t>
      </w:r>
      <w:r w:rsidR="00672D50">
        <w:rPr>
          <w:b w:val="0"/>
          <w:sz w:val="24"/>
          <w:szCs w:val="24"/>
        </w:rPr>
        <w:br/>
      </w:r>
      <w:r w:rsidR="00672D50">
        <w:rPr>
          <w:b w:val="0"/>
          <w:sz w:val="24"/>
          <w:szCs w:val="24"/>
        </w:rPr>
        <w:br/>
      </w:r>
      <w:r w:rsidR="008108E2">
        <w:rPr>
          <w:b w:val="0"/>
          <w:sz w:val="24"/>
          <w:szCs w:val="24"/>
        </w:rPr>
        <w:t>N</w:t>
      </w:r>
      <w:r w:rsidR="0061440F" w:rsidRPr="009621BB">
        <w:rPr>
          <w:b w:val="0"/>
          <w:sz w:val="24"/>
          <w:szCs w:val="24"/>
        </w:rPr>
        <w:t>ow there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s also</w:t>
      </w:r>
      <w:r w:rsidR="008108E2">
        <w:rPr>
          <w:b w:val="0"/>
          <w:sz w:val="24"/>
          <w:szCs w:val="24"/>
        </w:rPr>
        <w:t>…</w:t>
      </w:r>
      <w:r w:rsidR="0061440F" w:rsidRPr="009621BB">
        <w:rPr>
          <w:b w:val="0"/>
          <w:sz w:val="24"/>
          <w:szCs w:val="24"/>
        </w:rPr>
        <w:t>we</w:t>
      </w:r>
      <w:r w:rsidR="008108E2">
        <w:rPr>
          <w:b w:val="0"/>
          <w:sz w:val="24"/>
          <w:szCs w:val="24"/>
        </w:rPr>
        <w:t xml:space="preserve">’ve </w:t>
      </w:r>
      <w:r w:rsidR="0061440F" w:rsidRPr="009621BB">
        <w:rPr>
          <w:b w:val="0"/>
          <w:sz w:val="24"/>
          <w:szCs w:val="24"/>
        </w:rPr>
        <w:t xml:space="preserve">got a lot of questions about the </w:t>
      </w:r>
      <w:r w:rsidR="002C6ABB">
        <w:rPr>
          <w:b w:val="0"/>
          <w:sz w:val="24"/>
          <w:szCs w:val="24"/>
        </w:rPr>
        <w:t>FDA</w:t>
      </w:r>
      <w:r w:rsidR="0061440F" w:rsidRPr="009621BB">
        <w:rPr>
          <w:b w:val="0"/>
          <w:sz w:val="24"/>
          <w:szCs w:val="24"/>
        </w:rPr>
        <w:t xml:space="preserve"> form 1572</w:t>
      </w:r>
      <w:r w:rsidR="00672D50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672D50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>nd the question is</w:t>
      </w:r>
      <w:r w:rsidR="00672D50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are prescribing pharmacists required to be listed as principal investigators on the form</w:t>
      </w:r>
      <w:r w:rsidR="00672D50">
        <w:rPr>
          <w:b w:val="0"/>
          <w:sz w:val="24"/>
          <w:szCs w:val="24"/>
        </w:rPr>
        <w:t>?</w:t>
      </w:r>
      <w:r w:rsidR="0061440F" w:rsidRPr="009621BB">
        <w:rPr>
          <w:b w:val="0"/>
          <w:sz w:val="24"/>
          <w:szCs w:val="24"/>
        </w:rPr>
        <w:t xml:space="preserve"> </w:t>
      </w:r>
      <w:r w:rsidR="00672D50">
        <w:rPr>
          <w:b w:val="0"/>
          <w:sz w:val="24"/>
          <w:szCs w:val="24"/>
        </w:rPr>
        <w:t>T</w:t>
      </w:r>
      <w:r w:rsidR="0061440F" w:rsidRPr="009621BB">
        <w:rPr>
          <w:b w:val="0"/>
          <w:sz w:val="24"/>
          <w:szCs w:val="24"/>
        </w:rPr>
        <w:t>hey are not required to be listed on the forms</w:t>
      </w:r>
      <w:r w:rsidR="00672D50">
        <w:rPr>
          <w:b w:val="0"/>
          <w:sz w:val="24"/>
          <w:szCs w:val="24"/>
        </w:rPr>
        <w:t xml:space="preserve">. That is not, </w:t>
      </w:r>
      <w:r w:rsidR="0061440F" w:rsidRPr="009621BB">
        <w:rPr>
          <w:b w:val="0"/>
          <w:sz w:val="24"/>
          <w:szCs w:val="24"/>
        </w:rPr>
        <w:t>not at all</w:t>
      </w:r>
      <w:r w:rsidR="00672D50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672D50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 xml:space="preserve">lso in terms of their activities when the pharmacist </w:t>
      </w:r>
      <w:r w:rsidR="00672D50">
        <w:rPr>
          <w:b w:val="0"/>
          <w:sz w:val="24"/>
          <w:szCs w:val="24"/>
        </w:rPr>
        <w:t xml:space="preserve">are indeed </w:t>
      </w:r>
      <w:r w:rsidR="0061440F" w:rsidRPr="009621BB">
        <w:rPr>
          <w:b w:val="0"/>
          <w:sz w:val="24"/>
          <w:szCs w:val="24"/>
        </w:rPr>
        <w:t>doing what they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re doing as required by the</w:t>
      </w:r>
      <w:r w:rsidR="00672D50">
        <w:rPr>
          <w:b w:val="0"/>
          <w:sz w:val="24"/>
          <w:szCs w:val="24"/>
        </w:rPr>
        <w:t>ir</w:t>
      </w:r>
      <w:r w:rsidR="0061440F" w:rsidRPr="009621BB">
        <w:rPr>
          <w:b w:val="0"/>
          <w:sz w:val="24"/>
          <w:szCs w:val="24"/>
        </w:rPr>
        <w:t xml:space="preserve"> physicians</w:t>
      </w:r>
      <w:r w:rsidR="00672D50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which is dispensing drug</w:t>
      </w:r>
      <w:r w:rsidR="00473885">
        <w:rPr>
          <w:b w:val="0"/>
          <w:sz w:val="24"/>
          <w:szCs w:val="24"/>
        </w:rPr>
        <w:t xml:space="preserve">, </w:t>
      </w:r>
      <w:r w:rsidR="0061440F" w:rsidRPr="009621BB">
        <w:rPr>
          <w:b w:val="0"/>
          <w:sz w:val="24"/>
          <w:szCs w:val="24"/>
        </w:rPr>
        <w:t>they are not considered to be involved in the conduct of the research as a member of a study team</w:t>
      </w:r>
      <w:r w:rsidR="00473885">
        <w:rPr>
          <w:b w:val="0"/>
          <w:sz w:val="24"/>
          <w:szCs w:val="24"/>
        </w:rPr>
        <w:t>. Or as</w:t>
      </w:r>
      <w:r w:rsidR="0061440F" w:rsidRPr="009621BB">
        <w:rPr>
          <w:b w:val="0"/>
          <w:sz w:val="24"/>
          <w:szCs w:val="24"/>
        </w:rPr>
        <w:t xml:space="preserve"> in this case</w:t>
      </w:r>
      <w:r w:rsidR="00473885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a member of the treating clinician</w:t>
      </w:r>
      <w:r w:rsidR="00473885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s team</w:t>
      </w:r>
      <w:r w:rsidR="00473885">
        <w:rPr>
          <w:b w:val="0"/>
          <w:sz w:val="24"/>
          <w:szCs w:val="24"/>
        </w:rPr>
        <w:t>. T</w:t>
      </w:r>
      <w:r w:rsidR="0061440F" w:rsidRPr="009621BB">
        <w:rPr>
          <w:b w:val="0"/>
          <w:sz w:val="24"/>
          <w:szCs w:val="24"/>
        </w:rPr>
        <w:t xml:space="preserve">hey are not required to meet </w:t>
      </w:r>
      <w:r w:rsidR="00473885">
        <w:rPr>
          <w:b w:val="0"/>
          <w:sz w:val="24"/>
          <w:szCs w:val="24"/>
        </w:rPr>
        <w:t>ORD’s</w:t>
      </w:r>
      <w:r w:rsidR="0061440F" w:rsidRPr="009621BB">
        <w:rPr>
          <w:b w:val="0"/>
          <w:sz w:val="24"/>
          <w:szCs w:val="24"/>
        </w:rPr>
        <w:t xml:space="preserve"> needs training requirements for completion of training in human subjects protections ethical principles</w:t>
      </w:r>
      <w:r w:rsidR="00473885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DC5A5E">
        <w:rPr>
          <w:b w:val="0"/>
          <w:sz w:val="24"/>
          <w:szCs w:val="24"/>
        </w:rPr>
        <w:br/>
      </w:r>
      <w:r w:rsidR="00DC5A5E">
        <w:rPr>
          <w:b w:val="0"/>
          <w:sz w:val="24"/>
          <w:szCs w:val="24"/>
        </w:rPr>
        <w:br/>
      </w:r>
      <w:r w:rsidR="00473885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>nd again</w:t>
      </w:r>
      <w:r w:rsidR="00473885">
        <w:rPr>
          <w:b w:val="0"/>
          <w:sz w:val="24"/>
          <w:szCs w:val="24"/>
        </w:rPr>
        <w:t>, ORD</w:t>
      </w:r>
      <w:r w:rsidR="0061440F" w:rsidRPr="009621BB">
        <w:rPr>
          <w:b w:val="0"/>
          <w:sz w:val="24"/>
          <w:szCs w:val="24"/>
        </w:rPr>
        <w:t xml:space="preserve"> has developed a special set of slides for those treating clinicians that can be used in lieu of </w:t>
      </w:r>
      <w:r w:rsidR="00473885">
        <w:rPr>
          <w:b w:val="0"/>
          <w:sz w:val="24"/>
          <w:szCs w:val="24"/>
        </w:rPr>
        <w:t>CITI</w:t>
      </w:r>
      <w:r w:rsidR="0061440F" w:rsidRPr="009621BB">
        <w:rPr>
          <w:b w:val="0"/>
          <w:sz w:val="24"/>
          <w:szCs w:val="24"/>
        </w:rPr>
        <w:t xml:space="preserve"> when they are involved in the conduct</w:t>
      </w:r>
      <w:r w:rsidR="00473885">
        <w:rPr>
          <w:b w:val="0"/>
          <w:sz w:val="24"/>
          <w:szCs w:val="24"/>
        </w:rPr>
        <w:t xml:space="preserve"> of</w:t>
      </w:r>
      <w:r w:rsidR="0061440F" w:rsidRPr="009621BB">
        <w:rPr>
          <w:b w:val="0"/>
          <w:sz w:val="24"/>
          <w:szCs w:val="24"/>
        </w:rPr>
        <w:t xml:space="preserve"> this program</w:t>
      </w:r>
      <w:r w:rsidR="00473885">
        <w:rPr>
          <w:b w:val="0"/>
          <w:sz w:val="24"/>
          <w:szCs w:val="24"/>
        </w:rPr>
        <w:t>. A</w:t>
      </w:r>
      <w:r w:rsidR="0061440F" w:rsidRPr="009621BB">
        <w:rPr>
          <w:b w:val="0"/>
          <w:sz w:val="24"/>
          <w:szCs w:val="24"/>
        </w:rPr>
        <w:t>nd the link to that slide</w:t>
      </w:r>
      <w:r w:rsidR="0054569C">
        <w:rPr>
          <w:b w:val="0"/>
          <w:sz w:val="24"/>
          <w:szCs w:val="24"/>
        </w:rPr>
        <w:t xml:space="preserve"> set</w:t>
      </w:r>
      <w:r w:rsidR="0061440F" w:rsidRPr="009621BB">
        <w:rPr>
          <w:b w:val="0"/>
          <w:sz w:val="24"/>
          <w:szCs w:val="24"/>
        </w:rPr>
        <w:t xml:space="preserve"> is in the hyperlink that you see on the slide for this</w:t>
      </w:r>
      <w:r w:rsidR="0054569C">
        <w:rPr>
          <w:b w:val="0"/>
          <w:sz w:val="24"/>
          <w:szCs w:val="24"/>
        </w:rPr>
        <w:t>…in</w:t>
      </w:r>
      <w:r w:rsidR="0061440F" w:rsidRPr="009621BB">
        <w:rPr>
          <w:b w:val="0"/>
          <w:sz w:val="24"/>
          <w:szCs w:val="24"/>
        </w:rPr>
        <w:t xml:space="preserve"> this presentation</w:t>
      </w:r>
      <w:r w:rsidR="0054569C">
        <w:rPr>
          <w:b w:val="0"/>
          <w:sz w:val="24"/>
          <w:szCs w:val="24"/>
        </w:rPr>
        <w:t>. N</w:t>
      </w:r>
      <w:r w:rsidR="0061440F" w:rsidRPr="009621BB">
        <w:rPr>
          <w:b w:val="0"/>
          <w:sz w:val="24"/>
          <w:szCs w:val="24"/>
        </w:rPr>
        <w:t>ow again</w:t>
      </w:r>
      <w:r w:rsidR="00DC5A5E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lots and lots and lots of questions</w:t>
      </w:r>
      <w:r w:rsidR="00DC5A5E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DC5A5E">
        <w:rPr>
          <w:b w:val="0"/>
          <w:sz w:val="24"/>
          <w:szCs w:val="24"/>
        </w:rPr>
        <w:t>T</w:t>
      </w:r>
      <w:r w:rsidR="0061440F" w:rsidRPr="009621BB">
        <w:rPr>
          <w:b w:val="0"/>
          <w:sz w:val="24"/>
          <w:szCs w:val="24"/>
        </w:rPr>
        <w:t xml:space="preserve">hese next two questions </w:t>
      </w:r>
      <w:r w:rsidR="00DC5A5E">
        <w:rPr>
          <w:b w:val="0"/>
          <w:sz w:val="24"/>
          <w:szCs w:val="24"/>
        </w:rPr>
        <w:t xml:space="preserve">are </w:t>
      </w:r>
      <w:r w:rsidR="0061440F" w:rsidRPr="009621BB">
        <w:rPr>
          <w:b w:val="0"/>
          <w:sz w:val="24"/>
          <w:szCs w:val="24"/>
        </w:rPr>
        <w:t xml:space="preserve">probably the most common ones that both the </w:t>
      </w:r>
      <w:r w:rsidR="00DC5A5E">
        <w:rPr>
          <w:b w:val="0"/>
          <w:sz w:val="24"/>
          <w:szCs w:val="24"/>
        </w:rPr>
        <w:t>O</w:t>
      </w:r>
      <w:r w:rsidR="0061440F" w:rsidRPr="009621BB">
        <w:rPr>
          <w:b w:val="0"/>
          <w:sz w:val="24"/>
          <w:szCs w:val="24"/>
        </w:rPr>
        <w:t xml:space="preserve">ffice of </w:t>
      </w:r>
      <w:r w:rsidR="00DC5A5E">
        <w:rPr>
          <w:b w:val="0"/>
          <w:sz w:val="24"/>
          <w:szCs w:val="24"/>
        </w:rPr>
        <w:t>R</w:t>
      </w:r>
      <w:r w:rsidR="0061440F" w:rsidRPr="009621BB">
        <w:rPr>
          <w:b w:val="0"/>
          <w:sz w:val="24"/>
          <w:szCs w:val="24"/>
        </w:rPr>
        <w:t xml:space="preserve">esearch and </w:t>
      </w:r>
      <w:r w:rsidR="00DC5A5E">
        <w:rPr>
          <w:b w:val="0"/>
          <w:sz w:val="24"/>
          <w:szCs w:val="24"/>
        </w:rPr>
        <w:t>D</w:t>
      </w:r>
      <w:r w:rsidR="0061440F" w:rsidRPr="009621BB">
        <w:rPr>
          <w:b w:val="0"/>
          <w:sz w:val="24"/>
          <w:szCs w:val="24"/>
        </w:rPr>
        <w:t>evelopment</w:t>
      </w:r>
      <w:r w:rsidR="00DC5A5E">
        <w:rPr>
          <w:b w:val="0"/>
          <w:sz w:val="24"/>
          <w:szCs w:val="24"/>
        </w:rPr>
        <w:t xml:space="preserve"> and ORO</w:t>
      </w:r>
      <w:r w:rsidR="0061440F" w:rsidRPr="009621BB">
        <w:rPr>
          <w:b w:val="0"/>
          <w:sz w:val="24"/>
          <w:szCs w:val="24"/>
        </w:rPr>
        <w:t xml:space="preserve"> as well have gotten</w:t>
      </w:r>
      <w:r w:rsidR="00DC5A5E">
        <w:rPr>
          <w:b w:val="0"/>
          <w:sz w:val="24"/>
          <w:szCs w:val="24"/>
        </w:rPr>
        <w:t xml:space="preserve"> a</w:t>
      </w:r>
      <w:r w:rsidR="0061440F" w:rsidRPr="009621BB">
        <w:rPr>
          <w:b w:val="0"/>
          <w:sz w:val="24"/>
          <w:szCs w:val="24"/>
        </w:rPr>
        <w:t>bout 15</w:t>
      </w:r>
      <w:r w:rsidR="00DC5A5E">
        <w:rPr>
          <w:b w:val="0"/>
          <w:sz w:val="24"/>
          <w:szCs w:val="24"/>
        </w:rPr>
        <w:t xml:space="preserve">72s and that’s what do you </w:t>
      </w:r>
      <w:r w:rsidR="0061440F" w:rsidRPr="009621BB">
        <w:rPr>
          <w:b w:val="0"/>
          <w:sz w:val="24"/>
          <w:szCs w:val="24"/>
        </w:rPr>
        <w:t xml:space="preserve">do with </w:t>
      </w:r>
      <w:r w:rsidR="00DC5A5E">
        <w:rPr>
          <w:b w:val="0"/>
          <w:sz w:val="24"/>
          <w:szCs w:val="24"/>
        </w:rPr>
        <w:t>it. S</w:t>
      </w:r>
      <w:r w:rsidR="0061440F" w:rsidRPr="009621BB">
        <w:rPr>
          <w:b w:val="0"/>
          <w:sz w:val="24"/>
          <w:szCs w:val="24"/>
        </w:rPr>
        <w:t xml:space="preserve">o you have a form </w:t>
      </w:r>
      <w:r w:rsidR="002C6ABB">
        <w:rPr>
          <w:b w:val="0"/>
          <w:sz w:val="24"/>
          <w:szCs w:val="24"/>
        </w:rPr>
        <w:t>FDA</w:t>
      </w:r>
      <w:r w:rsidR="0061440F" w:rsidRPr="009621BB">
        <w:rPr>
          <w:b w:val="0"/>
          <w:sz w:val="24"/>
          <w:szCs w:val="24"/>
        </w:rPr>
        <w:t xml:space="preserve"> 15</w:t>
      </w:r>
      <w:r w:rsidR="00DC5A5E">
        <w:rPr>
          <w:b w:val="0"/>
          <w:sz w:val="24"/>
          <w:szCs w:val="24"/>
        </w:rPr>
        <w:t xml:space="preserve">72, </w:t>
      </w:r>
      <w:r w:rsidR="0061440F" w:rsidRPr="009621BB">
        <w:rPr>
          <w:b w:val="0"/>
          <w:sz w:val="24"/>
          <w:szCs w:val="24"/>
        </w:rPr>
        <w:t>all the treating clinicians who are going to be prescribing that drug are listed on that 15</w:t>
      </w:r>
      <w:r w:rsidR="00DC5A5E">
        <w:rPr>
          <w:b w:val="0"/>
          <w:sz w:val="24"/>
          <w:szCs w:val="24"/>
        </w:rPr>
        <w:t xml:space="preserve">72. What do </w:t>
      </w:r>
      <w:r w:rsidR="0061440F" w:rsidRPr="009621BB">
        <w:rPr>
          <w:b w:val="0"/>
          <w:sz w:val="24"/>
          <w:szCs w:val="24"/>
        </w:rPr>
        <w:t xml:space="preserve">you do with </w:t>
      </w:r>
      <w:r w:rsidR="00DC5A5E">
        <w:rPr>
          <w:b w:val="0"/>
          <w:sz w:val="24"/>
          <w:szCs w:val="24"/>
        </w:rPr>
        <w:t xml:space="preserve">it </w:t>
      </w:r>
      <w:r w:rsidR="0061440F" w:rsidRPr="009621BB">
        <w:rPr>
          <w:b w:val="0"/>
          <w:sz w:val="24"/>
          <w:szCs w:val="24"/>
        </w:rPr>
        <w:t>next</w:t>
      </w:r>
      <w:r w:rsidR="00DC5A5E">
        <w:rPr>
          <w:b w:val="0"/>
          <w:sz w:val="24"/>
          <w:szCs w:val="24"/>
        </w:rPr>
        <w:t>? Does</w:t>
      </w:r>
      <w:r w:rsidR="0061440F" w:rsidRPr="009621BB">
        <w:rPr>
          <w:b w:val="0"/>
          <w:sz w:val="24"/>
          <w:szCs w:val="24"/>
        </w:rPr>
        <w:t xml:space="preserve"> </w:t>
      </w:r>
      <w:r w:rsidR="00097A81">
        <w:rPr>
          <w:b w:val="0"/>
          <w:sz w:val="24"/>
          <w:szCs w:val="24"/>
        </w:rPr>
        <w:t xml:space="preserve">ORD </w:t>
      </w:r>
      <w:r w:rsidR="0061440F" w:rsidRPr="009621BB">
        <w:rPr>
          <w:b w:val="0"/>
          <w:sz w:val="24"/>
          <w:szCs w:val="24"/>
        </w:rPr>
        <w:t>need to get a copy of it</w:t>
      </w:r>
      <w:r w:rsidR="00DC5A5E">
        <w:rPr>
          <w:b w:val="0"/>
          <w:sz w:val="24"/>
          <w:szCs w:val="24"/>
        </w:rPr>
        <w:t>?</w:t>
      </w:r>
      <w:r w:rsidR="0061440F" w:rsidRPr="009621BB">
        <w:rPr>
          <w:b w:val="0"/>
          <w:sz w:val="24"/>
          <w:szCs w:val="24"/>
        </w:rPr>
        <w:t xml:space="preserve"> </w:t>
      </w:r>
      <w:r w:rsidR="00DC5A5E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 xml:space="preserve">nd/or are we </w:t>
      </w:r>
      <w:r w:rsidR="00DC5A5E">
        <w:rPr>
          <w:b w:val="0"/>
          <w:sz w:val="24"/>
          <w:szCs w:val="24"/>
        </w:rPr>
        <w:t>required to</w:t>
      </w:r>
      <w:r w:rsidR="0061440F" w:rsidRPr="009621BB">
        <w:rPr>
          <w:b w:val="0"/>
          <w:sz w:val="24"/>
          <w:szCs w:val="24"/>
        </w:rPr>
        <w:t xml:space="preserve"> upload that document into</w:t>
      </w:r>
      <w:r w:rsidR="00DC5A5E">
        <w:rPr>
          <w:b w:val="0"/>
          <w:sz w:val="24"/>
          <w:szCs w:val="24"/>
        </w:rPr>
        <w:t xml:space="preserve"> VAIRRS?</w:t>
      </w:r>
      <w:r w:rsidR="0061440F" w:rsidRPr="009621BB">
        <w:rPr>
          <w:b w:val="0"/>
          <w:sz w:val="24"/>
          <w:szCs w:val="24"/>
        </w:rPr>
        <w:t xml:space="preserve"> </w:t>
      </w:r>
      <w:r w:rsidR="00DC5A5E">
        <w:rPr>
          <w:b w:val="0"/>
          <w:sz w:val="24"/>
          <w:szCs w:val="24"/>
        </w:rPr>
        <w:t>T</w:t>
      </w:r>
      <w:r w:rsidR="0061440F" w:rsidRPr="009621BB">
        <w:rPr>
          <w:b w:val="0"/>
          <w:sz w:val="24"/>
          <w:szCs w:val="24"/>
        </w:rPr>
        <w:t>he answer to both of those questions are no</w:t>
      </w:r>
      <w:r w:rsidR="00DC5A5E">
        <w:rPr>
          <w:b w:val="0"/>
          <w:sz w:val="24"/>
          <w:szCs w:val="24"/>
        </w:rPr>
        <w:t>. Y</w:t>
      </w:r>
      <w:r w:rsidR="0061440F" w:rsidRPr="009621BB">
        <w:rPr>
          <w:b w:val="0"/>
          <w:sz w:val="24"/>
          <w:szCs w:val="24"/>
        </w:rPr>
        <w:t>ou are not indee</w:t>
      </w:r>
      <w:r w:rsidR="00DC5A5E">
        <w:rPr>
          <w:b w:val="0"/>
          <w:sz w:val="24"/>
          <w:szCs w:val="24"/>
        </w:rPr>
        <w:t>d</w:t>
      </w:r>
      <w:r w:rsidR="0061440F" w:rsidRPr="009621BB">
        <w:rPr>
          <w:b w:val="0"/>
          <w:sz w:val="24"/>
          <w:szCs w:val="24"/>
        </w:rPr>
        <w:t xml:space="preserve"> required to send that question to</w:t>
      </w:r>
      <w:r w:rsidR="00DC5A5E">
        <w:rPr>
          <w:b w:val="0"/>
          <w:sz w:val="24"/>
          <w:szCs w:val="24"/>
        </w:rPr>
        <w:t>…send</w:t>
      </w:r>
      <w:r w:rsidR="0061440F" w:rsidRPr="009621BB">
        <w:rPr>
          <w:b w:val="0"/>
          <w:sz w:val="24"/>
          <w:szCs w:val="24"/>
        </w:rPr>
        <w:t xml:space="preserve"> that form </w:t>
      </w:r>
      <w:r w:rsidR="002C6ABB">
        <w:rPr>
          <w:b w:val="0"/>
          <w:sz w:val="24"/>
          <w:szCs w:val="24"/>
        </w:rPr>
        <w:t>FDA</w:t>
      </w:r>
      <w:r w:rsidR="0061440F" w:rsidRPr="009621BB">
        <w:rPr>
          <w:b w:val="0"/>
          <w:sz w:val="24"/>
          <w:szCs w:val="24"/>
        </w:rPr>
        <w:t xml:space="preserve"> 15</w:t>
      </w:r>
      <w:r w:rsidR="00DC5A5E">
        <w:rPr>
          <w:b w:val="0"/>
          <w:sz w:val="24"/>
          <w:szCs w:val="24"/>
        </w:rPr>
        <w:t>72</w:t>
      </w:r>
      <w:r w:rsidR="0061440F" w:rsidRPr="009621BB">
        <w:rPr>
          <w:b w:val="0"/>
          <w:sz w:val="24"/>
          <w:szCs w:val="24"/>
        </w:rPr>
        <w:t xml:space="preserve"> to </w:t>
      </w:r>
      <w:r w:rsidR="00097A81">
        <w:rPr>
          <w:b w:val="0"/>
          <w:sz w:val="24"/>
          <w:szCs w:val="24"/>
        </w:rPr>
        <w:t>ORD</w:t>
      </w:r>
      <w:r w:rsidR="00DC5A5E">
        <w:rPr>
          <w:b w:val="0"/>
          <w:sz w:val="24"/>
          <w:szCs w:val="24"/>
        </w:rPr>
        <w:t>. No</w:t>
      </w:r>
      <w:r w:rsidR="0061440F" w:rsidRPr="009621BB">
        <w:rPr>
          <w:b w:val="0"/>
          <w:sz w:val="24"/>
          <w:szCs w:val="24"/>
        </w:rPr>
        <w:t>r does it go</w:t>
      </w:r>
      <w:r w:rsidR="00DC5A5E">
        <w:rPr>
          <w:b w:val="0"/>
          <w:sz w:val="24"/>
          <w:szCs w:val="24"/>
        </w:rPr>
        <w:t xml:space="preserve"> uploaded into VAIRRS.</w:t>
      </w:r>
      <w:r w:rsidR="0061440F" w:rsidRPr="009621BB">
        <w:rPr>
          <w:b w:val="0"/>
          <w:sz w:val="24"/>
          <w:szCs w:val="24"/>
        </w:rPr>
        <w:t xml:space="preserve"> </w:t>
      </w:r>
      <w:r w:rsidR="00DC5A5E">
        <w:rPr>
          <w:b w:val="0"/>
          <w:sz w:val="24"/>
          <w:szCs w:val="24"/>
        </w:rPr>
        <w:t xml:space="preserve">If you want to upload it, </w:t>
      </w:r>
      <w:r w:rsidR="00DF4A87">
        <w:rPr>
          <w:b w:val="0"/>
          <w:sz w:val="24"/>
          <w:szCs w:val="24"/>
        </w:rPr>
        <w:t>that’s your</w:t>
      </w:r>
      <w:r w:rsidR="0061440F" w:rsidRPr="009621BB">
        <w:rPr>
          <w:b w:val="0"/>
          <w:sz w:val="24"/>
          <w:szCs w:val="24"/>
        </w:rPr>
        <w:t xml:space="preserve"> business</w:t>
      </w:r>
      <w:r w:rsidR="00DF4A87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DF4A87">
        <w:rPr>
          <w:b w:val="0"/>
          <w:sz w:val="24"/>
          <w:szCs w:val="24"/>
        </w:rPr>
        <w:t>B</w:t>
      </w:r>
      <w:r w:rsidR="0061440F" w:rsidRPr="009621BB">
        <w:rPr>
          <w:b w:val="0"/>
          <w:sz w:val="24"/>
          <w:szCs w:val="24"/>
        </w:rPr>
        <w:t xml:space="preserve">ut </w:t>
      </w:r>
      <w:r w:rsidR="00DF4A87">
        <w:rPr>
          <w:b w:val="0"/>
          <w:sz w:val="24"/>
          <w:szCs w:val="24"/>
        </w:rPr>
        <w:t>again, it’s n</w:t>
      </w:r>
      <w:r w:rsidR="0061440F" w:rsidRPr="009621BB">
        <w:rPr>
          <w:b w:val="0"/>
          <w:sz w:val="24"/>
          <w:szCs w:val="24"/>
        </w:rPr>
        <w:t>ot a requirement</w:t>
      </w:r>
      <w:r w:rsidR="00DF4A87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B40F88">
        <w:rPr>
          <w:b w:val="0"/>
          <w:sz w:val="24"/>
          <w:szCs w:val="24"/>
        </w:rPr>
        <w:br/>
      </w:r>
      <w:r w:rsidR="00B40F88">
        <w:rPr>
          <w:b w:val="0"/>
          <w:sz w:val="24"/>
          <w:szCs w:val="24"/>
        </w:rPr>
        <w:br/>
      </w:r>
      <w:r w:rsidR="00DF4A87">
        <w:rPr>
          <w:b w:val="0"/>
          <w:sz w:val="24"/>
          <w:szCs w:val="24"/>
        </w:rPr>
        <w:t>B</w:t>
      </w:r>
      <w:r w:rsidR="0061440F" w:rsidRPr="009621BB">
        <w:rPr>
          <w:b w:val="0"/>
          <w:sz w:val="24"/>
          <w:szCs w:val="24"/>
        </w:rPr>
        <w:t>ut the next question that you see on the screen is a yes</w:t>
      </w:r>
      <w:r w:rsidR="00DF4A87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DF4A87">
        <w:rPr>
          <w:b w:val="0"/>
          <w:sz w:val="24"/>
          <w:szCs w:val="24"/>
        </w:rPr>
        <w:t>D</w:t>
      </w:r>
      <w:r w:rsidR="0061440F" w:rsidRPr="009621BB">
        <w:rPr>
          <w:b w:val="0"/>
          <w:sz w:val="24"/>
          <w:szCs w:val="24"/>
        </w:rPr>
        <w:t>oes your</w:t>
      </w:r>
      <w:r w:rsidR="00097A81">
        <w:rPr>
          <w:b w:val="0"/>
          <w:sz w:val="24"/>
          <w:szCs w:val="24"/>
        </w:rPr>
        <w:t xml:space="preserve"> VA </w:t>
      </w:r>
      <w:r w:rsidR="0061440F" w:rsidRPr="009621BB">
        <w:rPr>
          <w:b w:val="0"/>
          <w:sz w:val="24"/>
          <w:szCs w:val="24"/>
        </w:rPr>
        <w:t>facilit</w:t>
      </w:r>
      <w:r w:rsidR="00BD3263">
        <w:rPr>
          <w:b w:val="0"/>
          <w:sz w:val="24"/>
          <w:szCs w:val="24"/>
        </w:rPr>
        <w:t>y’s</w:t>
      </w:r>
      <w:r w:rsidR="0061440F" w:rsidRPr="009621BB">
        <w:rPr>
          <w:b w:val="0"/>
          <w:sz w:val="24"/>
          <w:szCs w:val="24"/>
        </w:rPr>
        <w:t xml:space="preserve"> treating clinicians need to submit a copy of the form </w:t>
      </w:r>
      <w:r w:rsidR="002C6ABB">
        <w:rPr>
          <w:b w:val="0"/>
          <w:sz w:val="24"/>
          <w:szCs w:val="24"/>
        </w:rPr>
        <w:t>FDA</w:t>
      </w:r>
      <w:r w:rsidR="0061440F" w:rsidRPr="009621BB">
        <w:rPr>
          <w:b w:val="0"/>
          <w:sz w:val="24"/>
          <w:szCs w:val="24"/>
        </w:rPr>
        <w:t xml:space="preserve"> 15</w:t>
      </w:r>
      <w:r w:rsidR="00BD3263">
        <w:rPr>
          <w:b w:val="0"/>
          <w:sz w:val="24"/>
          <w:szCs w:val="24"/>
        </w:rPr>
        <w:t>72</w:t>
      </w:r>
      <w:r w:rsidR="0061440F" w:rsidRPr="009621BB">
        <w:rPr>
          <w:b w:val="0"/>
          <w:sz w:val="24"/>
          <w:szCs w:val="24"/>
        </w:rPr>
        <w:t xml:space="preserve"> to the </w:t>
      </w:r>
      <w:r w:rsidR="001000A6">
        <w:rPr>
          <w:b w:val="0"/>
          <w:sz w:val="24"/>
          <w:szCs w:val="24"/>
        </w:rPr>
        <w:t>CDC</w:t>
      </w:r>
      <w:r w:rsidR="00BD3263">
        <w:rPr>
          <w:b w:val="0"/>
          <w:sz w:val="24"/>
          <w:szCs w:val="24"/>
        </w:rPr>
        <w:t>?</w:t>
      </w:r>
      <w:r w:rsidR="0061440F" w:rsidRPr="009621BB">
        <w:rPr>
          <w:b w:val="0"/>
          <w:sz w:val="24"/>
          <w:szCs w:val="24"/>
        </w:rPr>
        <w:t xml:space="preserve"> </w:t>
      </w:r>
      <w:r w:rsidR="00BD3263">
        <w:rPr>
          <w:b w:val="0"/>
          <w:sz w:val="24"/>
          <w:szCs w:val="24"/>
        </w:rPr>
        <w:t xml:space="preserve">It </w:t>
      </w:r>
      <w:r w:rsidR="0061440F" w:rsidRPr="009621BB">
        <w:rPr>
          <w:b w:val="0"/>
          <w:sz w:val="24"/>
          <w:szCs w:val="24"/>
        </w:rPr>
        <w:t>is not a need</w:t>
      </w:r>
      <w:r w:rsidR="00BD3263">
        <w:rPr>
          <w:b w:val="0"/>
          <w:sz w:val="24"/>
          <w:szCs w:val="24"/>
        </w:rPr>
        <w:t>. I</w:t>
      </w:r>
      <w:r w:rsidR="0061440F" w:rsidRPr="009621BB">
        <w:rPr>
          <w:b w:val="0"/>
          <w:sz w:val="24"/>
          <w:szCs w:val="24"/>
        </w:rPr>
        <w:t>t is a must</w:t>
      </w:r>
      <w:r w:rsidR="00C145FC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C145FC">
        <w:rPr>
          <w:b w:val="0"/>
          <w:sz w:val="24"/>
          <w:szCs w:val="24"/>
        </w:rPr>
        <w:t>T</w:t>
      </w:r>
      <w:r w:rsidR="0061440F" w:rsidRPr="009621BB">
        <w:rPr>
          <w:b w:val="0"/>
          <w:sz w:val="24"/>
          <w:szCs w:val="24"/>
        </w:rPr>
        <w:t>he answer is clearly yes</w:t>
      </w:r>
      <w:r w:rsidR="00C145FC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C145FC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>nd one</w:t>
      </w:r>
      <w:r w:rsidR="00C145FC">
        <w:rPr>
          <w:b w:val="0"/>
          <w:sz w:val="24"/>
          <w:szCs w:val="24"/>
        </w:rPr>
        <w:t xml:space="preserve"> of</w:t>
      </w:r>
      <w:r w:rsidR="0061440F" w:rsidRPr="009621BB">
        <w:rPr>
          <w:b w:val="0"/>
          <w:sz w:val="24"/>
          <w:szCs w:val="24"/>
        </w:rPr>
        <w:t xml:space="preserve"> things</w:t>
      </w:r>
      <w:r w:rsidR="0061440F" w:rsidRPr="0061440F">
        <w:rPr>
          <w:b w:val="0"/>
          <w:sz w:val="24"/>
          <w:szCs w:val="24"/>
        </w:rPr>
        <w:t xml:space="preserve"> I </w:t>
      </w:r>
      <w:r w:rsidR="0061440F" w:rsidRPr="009621BB">
        <w:rPr>
          <w:b w:val="0"/>
          <w:sz w:val="24"/>
          <w:szCs w:val="24"/>
        </w:rPr>
        <w:t>want to reinforce and</w:t>
      </w:r>
      <w:r w:rsidR="00C145FC">
        <w:rPr>
          <w:b w:val="0"/>
          <w:sz w:val="24"/>
          <w:szCs w:val="24"/>
        </w:rPr>
        <w:t xml:space="preserve"> why I'm</w:t>
      </w:r>
      <w:r w:rsidR="0061440F" w:rsidRPr="009621BB">
        <w:rPr>
          <w:b w:val="0"/>
          <w:sz w:val="24"/>
          <w:szCs w:val="24"/>
        </w:rPr>
        <w:t xml:space="preserve"> citing the exact paragraph within the </w:t>
      </w:r>
      <w:r w:rsidR="001000A6">
        <w:rPr>
          <w:b w:val="0"/>
          <w:sz w:val="24"/>
          <w:szCs w:val="24"/>
        </w:rPr>
        <w:t>CDC</w:t>
      </w:r>
      <w:r w:rsidR="0061440F" w:rsidRPr="009621BB">
        <w:rPr>
          <w:b w:val="0"/>
          <w:sz w:val="24"/>
          <w:szCs w:val="24"/>
        </w:rPr>
        <w:t xml:space="preserve"> protocol is</w:t>
      </w:r>
      <w:r w:rsidR="00C145FC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the protocol drives what happens</w:t>
      </w:r>
      <w:r w:rsidR="00C145FC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C145FC">
        <w:rPr>
          <w:b w:val="0"/>
          <w:sz w:val="24"/>
          <w:szCs w:val="24"/>
        </w:rPr>
        <w:t>W</w:t>
      </w:r>
      <w:r w:rsidR="0061440F" w:rsidRPr="009621BB">
        <w:rPr>
          <w:b w:val="0"/>
          <w:sz w:val="24"/>
          <w:szCs w:val="24"/>
        </w:rPr>
        <w:t>hile</w:t>
      </w:r>
      <w:r w:rsidR="00097A81">
        <w:rPr>
          <w:b w:val="0"/>
          <w:sz w:val="24"/>
          <w:szCs w:val="24"/>
        </w:rPr>
        <w:t xml:space="preserve"> ORD </w:t>
      </w:r>
      <w:r w:rsidR="0061440F" w:rsidRPr="009621BB">
        <w:rPr>
          <w:b w:val="0"/>
          <w:sz w:val="24"/>
          <w:szCs w:val="24"/>
        </w:rPr>
        <w:t>has a webpage and we reference the protocol and we</w:t>
      </w:r>
      <w:r w:rsidR="00C145FC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re making supporting tools</w:t>
      </w:r>
      <w:r w:rsidR="00C145FC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it never replaces the</w:t>
      </w:r>
      <w:r w:rsidR="00C01D2E">
        <w:rPr>
          <w:b w:val="0"/>
          <w:sz w:val="24"/>
          <w:szCs w:val="24"/>
        </w:rPr>
        <w:t xml:space="preserve"> IRB </w:t>
      </w:r>
      <w:r w:rsidR="0061440F" w:rsidRPr="009621BB">
        <w:rPr>
          <w:b w:val="0"/>
          <w:sz w:val="24"/>
          <w:szCs w:val="24"/>
        </w:rPr>
        <w:t>approved protocol</w:t>
      </w:r>
      <w:r w:rsidR="00C145FC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C145FC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 xml:space="preserve">nd so as </w:t>
      </w:r>
      <w:r w:rsidR="00C145FC">
        <w:rPr>
          <w:b w:val="0"/>
          <w:sz w:val="24"/>
          <w:szCs w:val="24"/>
        </w:rPr>
        <w:t>p</w:t>
      </w:r>
      <w:r w:rsidR="0061440F" w:rsidRPr="009621BB">
        <w:rPr>
          <w:b w:val="0"/>
          <w:sz w:val="24"/>
          <w:szCs w:val="24"/>
        </w:rPr>
        <w:t xml:space="preserve">er paragraph seven of </w:t>
      </w:r>
      <w:r w:rsidR="0061440F" w:rsidRPr="009621BB">
        <w:rPr>
          <w:b w:val="0"/>
          <w:sz w:val="24"/>
          <w:szCs w:val="24"/>
        </w:rPr>
        <w:lastRenderedPageBreak/>
        <w:t>the current protocol</w:t>
      </w:r>
      <w:r w:rsidR="00C145FC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which is version 6.1 dated august 10</w:t>
      </w:r>
      <w:r w:rsidR="00C145FC">
        <w:rPr>
          <w:b w:val="0"/>
          <w:sz w:val="24"/>
          <w:szCs w:val="24"/>
        </w:rPr>
        <w:t>th</w:t>
      </w:r>
      <w:r w:rsidR="0061440F" w:rsidRPr="009621BB">
        <w:rPr>
          <w:b w:val="0"/>
          <w:sz w:val="24"/>
          <w:szCs w:val="24"/>
        </w:rPr>
        <w:t xml:space="preserve"> of this year</w:t>
      </w:r>
      <w:r w:rsidR="00C145FC">
        <w:rPr>
          <w:b w:val="0"/>
          <w:sz w:val="24"/>
          <w:szCs w:val="24"/>
        </w:rPr>
        <w:t>, it</w:t>
      </w:r>
      <w:r w:rsidR="0061440F" w:rsidRPr="009621BB">
        <w:rPr>
          <w:b w:val="0"/>
          <w:sz w:val="24"/>
          <w:szCs w:val="24"/>
        </w:rPr>
        <w:t xml:space="preserve"> is the responsibility of the treating clinicians to complete that form </w:t>
      </w:r>
      <w:r w:rsidR="002C6ABB">
        <w:rPr>
          <w:b w:val="0"/>
          <w:sz w:val="24"/>
          <w:szCs w:val="24"/>
        </w:rPr>
        <w:t>FDA</w:t>
      </w:r>
      <w:r w:rsidR="0061440F" w:rsidRPr="009621BB">
        <w:rPr>
          <w:b w:val="0"/>
          <w:sz w:val="24"/>
          <w:szCs w:val="24"/>
        </w:rPr>
        <w:t xml:space="preserve"> 15</w:t>
      </w:r>
      <w:r w:rsidR="00C145FC">
        <w:rPr>
          <w:b w:val="0"/>
          <w:sz w:val="24"/>
          <w:szCs w:val="24"/>
        </w:rPr>
        <w:t xml:space="preserve">72 </w:t>
      </w:r>
      <w:r w:rsidR="0061440F" w:rsidRPr="009621BB">
        <w:rPr>
          <w:b w:val="0"/>
          <w:sz w:val="24"/>
          <w:szCs w:val="24"/>
        </w:rPr>
        <w:t xml:space="preserve">and return to </w:t>
      </w:r>
      <w:r w:rsidR="001000A6">
        <w:rPr>
          <w:b w:val="0"/>
          <w:sz w:val="24"/>
          <w:szCs w:val="24"/>
        </w:rPr>
        <w:t>CDC</w:t>
      </w:r>
      <w:r w:rsidR="00236397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B33523">
        <w:rPr>
          <w:b w:val="0"/>
          <w:sz w:val="24"/>
          <w:szCs w:val="24"/>
        </w:rPr>
        <w:br/>
      </w:r>
      <w:r w:rsidR="00B33523">
        <w:rPr>
          <w:b w:val="0"/>
          <w:sz w:val="24"/>
          <w:szCs w:val="24"/>
        </w:rPr>
        <w:br/>
      </w:r>
      <w:r w:rsidR="00236397">
        <w:rPr>
          <w:b w:val="0"/>
          <w:sz w:val="24"/>
          <w:szCs w:val="24"/>
        </w:rPr>
        <w:t>N</w:t>
      </w:r>
      <w:r w:rsidR="0061440F" w:rsidRPr="009621BB">
        <w:rPr>
          <w:b w:val="0"/>
          <w:sz w:val="24"/>
          <w:szCs w:val="24"/>
        </w:rPr>
        <w:t>ow they would like</w:t>
      </w:r>
      <w:r w:rsidR="00236397">
        <w:rPr>
          <w:b w:val="0"/>
          <w:sz w:val="24"/>
          <w:szCs w:val="24"/>
        </w:rPr>
        <w:t xml:space="preserve">, like </w:t>
      </w:r>
      <w:r w:rsidR="0061440F" w:rsidRPr="009621BB">
        <w:rPr>
          <w:b w:val="0"/>
          <w:sz w:val="24"/>
          <w:szCs w:val="24"/>
        </w:rPr>
        <w:t xml:space="preserve">is a key word here to get it prior to the initiation of </w:t>
      </w:r>
      <w:r w:rsidR="00FA2316">
        <w:rPr>
          <w:b w:val="0"/>
          <w:sz w:val="24"/>
          <w:szCs w:val="24"/>
        </w:rPr>
        <w:t>TPOXX</w:t>
      </w:r>
      <w:r w:rsidR="0061440F" w:rsidRPr="009621BB">
        <w:rPr>
          <w:b w:val="0"/>
          <w:sz w:val="24"/>
          <w:szCs w:val="24"/>
        </w:rPr>
        <w:t xml:space="preserve"> to the patient who has been diagnosed with monkeypox</w:t>
      </w:r>
      <w:r w:rsidR="007E7AD4">
        <w:rPr>
          <w:b w:val="0"/>
          <w:sz w:val="24"/>
          <w:szCs w:val="24"/>
        </w:rPr>
        <w:t>. H</w:t>
      </w:r>
      <w:r w:rsidR="0061440F" w:rsidRPr="009621BB">
        <w:rPr>
          <w:b w:val="0"/>
          <w:sz w:val="24"/>
          <w:szCs w:val="24"/>
        </w:rPr>
        <w:t>owever</w:t>
      </w:r>
      <w:r w:rsidR="007E7AD4">
        <w:rPr>
          <w:b w:val="0"/>
          <w:sz w:val="24"/>
          <w:szCs w:val="24"/>
        </w:rPr>
        <w:t xml:space="preserve">, </w:t>
      </w:r>
      <w:r w:rsidR="0061440F" w:rsidRPr="009621BB">
        <w:rPr>
          <w:b w:val="0"/>
          <w:sz w:val="24"/>
          <w:szCs w:val="24"/>
        </w:rPr>
        <w:t>they recognize that many times that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s not feasible</w:t>
      </w:r>
      <w:r w:rsidR="007E7AD4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7E7AD4">
        <w:rPr>
          <w:b w:val="0"/>
          <w:sz w:val="24"/>
          <w:szCs w:val="24"/>
        </w:rPr>
        <w:t>S</w:t>
      </w:r>
      <w:r w:rsidR="0061440F" w:rsidRPr="009621BB">
        <w:rPr>
          <w:b w:val="0"/>
          <w:sz w:val="24"/>
          <w:szCs w:val="24"/>
        </w:rPr>
        <w:t>o therefore as per the protocol</w:t>
      </w:r>
      <w:r w:rsidR="007E7AD4">
        <w:rPr>
          <w:b w:val="0"/>
          <w:sz w:val="24"/>
          <w:szCs w:val="24"/>
        </w:rPr>
        <w:t>, it</w:t>
      </w:r>
      <w:r w:rsidR="0061440F" w:rsidRPr="009621BB">
        <w:rPr>
          <w:b w:val="0"/>
          <w:sz w:val="24"/>
          <w:szCs w:val="24"/>
        </w:rPr>
        <w:t xml:space="preserve"> is allowed to be done</w:t>
      </w:r>
      <w:r w:rsidR="007E7AD4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sent to </w:t>
      </w:r>
      <w:r w:rsidR="001000A6">
        <w:rPr>
          <w:b w:val="0"/>
          <w:sz w:val="24"/>
          <w:szCs w:val="24"/>
        </w:rPr>
        <w:t>CDC</w:t>
      </w:r>
      <w:r w:rsidR="0061440F" w:rsidRPr="009621BB">
        <w:rPr>
          <w:b w:val="0"/>
          <w:sz w:val="24"/>
          <w:szCs w:val="24"/>
        </w:rPr>
        <w:t xml:space="preserve"> within seven days of </w:t>
      </w:r>
      <w:r w:rsidR="00FA2316">
        <w:rPr>
          <w:b w:val="0"/>
          <w:sz w:val="24"/>
          <w:szCs w:val="24"/>
        </w:rPr>
        <w:t>TPOXX</w:t>
      </w:r>
      <w:r w:rsidR="0061440F" w:rsidRPr="009621BB">
        <w:rPr>
          <w:b w:val="0"/>
          <w:sz w:val="24"/>
          <w:szCs w:val="24"/>
        </w:rPr>
        <w:t xml:space="preserve"> initiation</w:t>
      </w:r>
      <w:r w:rsidR="007E7AD4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7E7AD4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>nd again</w:t>
      </w:r>
      <w:r w:rsidR="007E7AD4">
        <w:rPr>
          <w:b w:val="0"/>
          <w:sz w:val="24"/>
          <w:szCs w:val="24"/>
        </w:rPr>
        <w:t xml:space="preserve">, </w:t>
      </w:r>
      <w:r w:rsidR="0061440F" w:rsidRPr="009621BB">
        <w:rPr>
          <w:b w:val="0"/>
          <w:sz w:val="24"/>
          <w:szCs w:val="24"/>
        </w:rPr>
        <w:t>this is required per protocol</w:t>
      </w:r>
      <w:r w:rsidR="007E7AD4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7E7AD4">
        <w:rPr>
          <w:b w:val="0"/>
          <w:sz w:val="24"/>
          <w:szCs w:val="24"/>
        </w:rPr>
        <w:t>S</w:t>
      </w:r>
      <w:r w:rsidR="0061440F" w:rsidRPr="009621BB">
        <w:rPr>
          <w:b w:val="0"/>
          <w:sz w:val="24"/>
          <w:szCs w:val="24"/>
        </w:rPr>
        <w:t>o this again</w:t>
      </w:r>
      <w:r w:rsidR="007E7AD4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when you do not do this</w:t>
      </w:r>
      <w:r w:rsidR="007E7AD4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you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re no</w:t>
      </w:r>
      <w:r w:rsidR="007E7AD4">
        <w:rPr>
          <w:b w:val="0"/>
          <w:sz w:val="24"/>
          <w:szCs w:val="24"/>
        </w:rPr>
        <w:t>n-c</w:t>
      </w:r>
      <w:r w:rsidR="0061440F" w:rsidRPr="009621BB">
        <w:rPr>
          <w:b w:val="0"/>
          <w:sz w:val="24"/>
          <w:szCs w:val="24"/>
        </w:rPr>
        <w:t>ompl</w:t>
      </w:r>
      <w:r w:rsidR="007E7AD4">
        <w:rPr>
          <w:b w:val="0"/>
          <w:sz w:val="24"/>
          <w:szCs w:val="24"/>
        </w:rPr>
        <w:t xml:space="preserve">iant </w:t>
      </w:r>
      <w:r w:rsidR="0061440F" w:rsidRPr="009621BB">
        <w:rPr>
          <w:b w:val="0"/>
          <w:sz w:val="24"/>
          <w:szCs w:val="24"/>
        </w:rPr>
        <w:t>with the protocol</w:t>
      </w:r>
      <w:r w:rsidR="00B43E1E">
        <w:rPr>
          <w:b w:val="0"/>
          <w:sz w:val="24"/>
          <w:szCs w:val="24"/>
        </w:rPr>
        <w:t xml:space="preserve">. This is again, not a </w:t>
      </w:r>
      <w:r w:rsidR="00097A81">
        <w:rPr>
          <w:b w:val="0"/>
          <w:sz w:val="24"/>
          <w:szCs w:val="24"/>
        </w:rPr>
        <w:t xml:space="preserve">VA </w:t>
      </w:r>
      <w:r w:rsidR="0061440F" w:rsidRPr="009621BB">
        <w:rPr>
          <w:b w:val="0"/>
          <w:sz w:val="24"/>
          <w:szCs w:val="24"/>
        </w:rPr>
        <w:t>policy requirement</w:t>
      </w:r>
      <w:r w:rsidR="00B43E1E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this is a requirement of the</w:t>
      </w:r>
      <w:r w:rsidR="00C01D2E">
        <w:rPr>
          <w:b w:val="0"/>
          <w:sz w:val="24"/>
          <w:szCs w:val="24"/>
        </w:rPr>
        <w:t xml:space="preserve"> IRB </w:t>
      </w:r>
      <w:r w:rsidR="0061440F" w:rsidRPr="009621BB">
        <w:rPr>
          <w:b w:val="0"/>
          <w:sz w:val="24"/>
          <w:szCs w:val="24"/>
        </w:rPr>
        <w:t>approved protocol</w:t>
      </w:r>
      <w:r w:rsidR="00B43E1E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B43E1E">
        <w:rPr>
          <w:b w:val="0"/>
          <w:sz w:val="24"/>
          <w:szCs w:val="24"/>
        </w:rPr>
        <w:t>S</w:t>
      </w:r>
      <w:r w:rsidR="0061440F" w:rsidRPr="009621BB">
        <w:rPr>
          <w:b w:val="0"/>
          <w:sz w:val="24"/>
          <w:szCs w:val="24"/>
        </w:rPr>
        <w:t>o again</w:t>
      </w:r>
      <w:r w:rsidR="00B43E1E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it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s very important to follow the protocol</w:t>
      </w:r>
      <w:r w:rsidR="00B43E1E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B43E1E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>nd again</w:t>
      </w:r>
      <w:r w:rsidR="00B43E1E">
        <w:rPr>
          <w:b w:val="0"/>
          <w:sz w:val="24"/>
          <w:szCs w:val="24"/>
        </w:rPr>
        <w:t>,</w:t>
      </w:r>
      <w:r w:rsidR="0061440F" w:rsidRPr="0061440F">
        <w:rPr>
          <w:b w:val="0"/>
          <w:sz w:val="24"/>
          <w:szCs w:val="24"/>
        </w:rPr>
        <w:t xml:space="preserve"> I </w:t>
      </w:r>
      <w:r w:rsidR="00B43E1E">
        <w:rPr>
          <w:b w:val="0"/>
          <w:sz w:val="24"/>
          <w:szCs w:val="24"/>
        </w:rPr>
        <w:t xml:space="preserve">had </w:t>
      </w:r>
      <w:r w:rsidR="0061440F" w:rsidRPr="009621BB">
        <w:rPr>
          <w:b w:val="0"/>
          <w:sz w:val="24"/>
          <w:szCs w:val="24"/>
        </w:rPr>
        <w:t>talked</w:t>
      </w:r>
      <w:r w:rsidR="00B43E1E">
        <w:rPr>
          <w:b w:val="0"/>
          <w:sz w:val="24"/>
          <w:szCs w:val="24"/>
        </w:rPr>
        <w:t xml:space="preserve"> to</w:t>
      </w:r>
      <w:r w:rsidR="0061440F" w:rsidRPr="009621BB">
        <w:rPr>
          <w:b w:val="0"/>
          <w:sz w:val="24"/>
          <w:szCs w:val="24"/>
        </w:rPr>
        <w:t xml:space="preserve"> </w:t>
      </w:r>
      <w:r w:rsidR="001000A6">
        <w:rPr>
          <w:b w:val="0"/>
          <w:sz w:val="24"/>
          <w:szCs w:val="24"/>
        </w:rPr>
        <w:t>CDC</w:t>
      </w:r>
      <w:r w:rsidR="0061440F" w:rsidRPr="009621BB">
        <w:rPr>
          <w:b w:val="0"/>
          <w:sz w:val="24"/>
          <w:szCs w:val="24"/>
        </w:rPr>
        <w:t xml:space="preserve"> even before this webinar </w:t>
      </w:r>
      <w:r w:rsidR="00B43E1E">
        <w:rPr>
          <w:b w:val="0"/>
          <w:sz w:val="24"/>
          <w:szCs w:val="24"/>
        </w:rPr>
        <w:t xml:space="preserve">and </w:t>
      </w:r>
      <w:r w:rsidR="0061440F" w:rsidRPr="009621BB">
        <w:rPr>
          <w:b w:val="0"/>
          <w:sz w:val="24"/>
          <w:szCs w:val="24"/>
        </w:rPr>
        <w:t>they wanted to reinforce</w:t>
      </w:r>
      <w:r w:rsidR="00B43E1E">
        <w:rPr>
          <w:b w:val="0"/>
          <w:sz w:val="24"/>
          <w:szCs w:val="24"/>
        </w:rPr>
        <w:t>,</w:t>
      </w:r>
      <w:r w:rsidR="00097A81">
        <w:rPr>
          <w:b w:val="0"/>
          <w:sz w:val="24"/>
          <w:szCs w:val="24"/>
        </w:rPr>
        <w:t xml:space="preserve"> VA </w:t>
      </w:r>
      <w:r w:rsidR="00B43E1E">
        <w:rPr>
          <w:b w:val="0"/>
          <w:sz w:val="24"/>
          <w:szCs w:val="24"/>
        </w:rPr>
        <w:t>is not</w:t>
      </w:r>
      <w:r w:rsidR="0061440F" w:rsidRPr="009621BB">
        <w:rPr>
          <w:b w:val="0"/>
          <w:sz w:val="24"/>
          <w:szCs w:val="24"/>
        </w:rPr>
        <w:t xml:space="preserve"> it</w:t>
      </w:r>
      <w:r w:rsidR="00B43E1E">
        <w:rPr>
          <w:b w:val="0"/>
          <w:sz w:val="24"/>
          <w:szCs w:val="24"/>
        </w:rPr>
        <w:t>…it</w:t>
      </w:r>
      <w:r w:rsidR="0061440F" w:rsidRPr="009621BB">
        <w:rPr>
          <w:b w:val="0"/>
          <w:sz w:val="24"/>
          <w:szCs w:val="24"/>
        </w:rPr>
        <w:t xml:space="preserve"> has not been an issue with</w:t>
      </w:r>
      <w:r w:rsidR="00097A81">
        <w:rPr>
          <w:b w:val="0"/>
          <w:sz w:val="24"/>
          <w:szCs w:val="24"/>
        </w:rPr>
        <w:t xml:space="preserve"> VA </w:t>
      </w:r>
      <w:r w:rsidR="0061440F" w:rsidRPr="009621BB">
        <w:rPr>
          <w:b w:val="0"/>
          <w:sz w:val="24"/>
          <w:szCs w:val="24"/>
        </w:rPr>
        <w:t>facilities</w:t>
      </w:r>
      <w:r w:rsidR="00B43E1E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but again</w:t>
      </w:r>
      <w:r w:rsidR="00B43E1E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only one form is required</w:t>
      </w:r>
      <w:r w:rsidR="00B43E1E">
        <w:rPr>
          <w:b w:val="0"/>
          <w:sz w:val="24"/>
          <w:szCs w:val="24"/>
        </w:rPr>
        <w:t>. S</w:t>
      </w:r>
      <w:r w:rsidR="0061440F" w:rsidRPr="009621BB">
        <w:rPr>
          <w:b w:val="0"/>
          <w:sz w:val="24"/>
          <w:szCs w:val="24"/>
        </w:rPr>
        <w:t xml:space="preserve">o if you have nine treating clinicians listed on that form </w:t>
      </w:r>
      <w:r w:rsidR="002C6ABB">
        <w:rPr>
          <w:b w:val="0"/>
          <w:sz w:val="24"/>
          <w:szCs w:val="24"/>
        </w:rPr>
        <w:t>FDA</w:t>
      </w:r>
      <w:r w:rsidR="0061440F" w:rsidRPr="009621BB">
        <w:rPr>
          <w:b w:val="0"/>
          <w:sz w:val="24"/>
          <w:szCs w:val="24"/>
        </w:rPr>
        <w:t xml:space="preserve"> 15</w:t>
      </w:r>
      <w:r w:rsidR="00B43E1E">
        <w:rPr>
          <w:b w:val="0"/>
          <w:sz w:val="24"/>
          <w:szCs w:val="24"/>
        </w:rPr>
        <w:t>72</w:t>
      </w:r>
      <w:r w:rsidR="00B33523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there is no </w:t>
      </w:r>
      <w:r w:rsidR="00B33523" w:rsidRPr="009621BB">
        <w:rPr>
          <w:b w:val="0"/>
          <w:sz w:val="24"/>
          <w:szCs w:val="24"/>
        </w:rPr>
        <w:t>requirement,</w:t>
      </w:r>
      <w:r w:rsidR="0061440F" w:rsidRPr="009621BB">
        <w:rPr>
          <w:b w:val="0"/>
          <w:sz w:val="24"/>
          <w:szCs w:val="24"/>
        </w:rPr>
        <w:t xml:space="preserve"> </w:t>
      </w:r>
      <w:r w:rsidR="00B33523">
        <w:rPr>
          <w:b w:val="0"/>
          <w:sz w:val="24"/>
          <w:szCs w:val="24"/>
        </w:rPr>
        <w:t>nor does</w:t>
      </w:r>
      <w:r w:rsidR="0061440F" w:rsidRPr="009621BB">
        <w:rPr>
          <w:b w:val="0"/>
          <w:sz w:val="24"/>
          <w:szCs w:val="24"/>
        </w:rPr>
        <w:t xml:space="preserve"> </w:t>
      </w:r>
      <w:r w:rsidR="001000A6">
        <w:rPr>
          <w:b w:val="0"/>
          <w:sz w:val="24"/>
          <w:szCs w:val="24"/>
        </w:rPr>
        <w:t>CDC</w:t>
      </w:r>
      <w:r w:rsidR="0061440F" w:rsidRPr="009621BB">
        <w:rPr>
          <w:b w:val="0"/>
          <w:sz w:val="24"/>
          <w:szCs w:val="24"/>
        </w:rPr>
        <w:t xml:space="preserve"> </w:t>
      </w:r>
      <w:r w:rsidR="00B33523">
        <w:rPr>
          <w:b w:val="0"/>
          <w:sz w:val="24"/>
          <w:szCs w:val="24"/>
        </w:rPr>
        <w:t>want nine</w:t>
      </w:r>
      <w:r w:rsidR="0061440F" w:rsidRPr="009621BB">
        <w:rPr>
          <w:b w:val="0"/>
          <w:sz w:val="24"/>
          <w:szCs w:val="24"/>
        </w:rPr>
        <w:t xml:space="preserve"> separate 1572s</w:t>
      </w:r>
      <w:r w:rsidR="00B33523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B33523">
        <w:rPr>
          <w:b w:val="0"/>
          <w:sz w:val="24"/>
          <w:szCs w:val="24"/>
        </w:rPr>
        <w:t>Okay. Let me tr</w:t>
      </w:r>
      <w:r w:rsidR="0061440F" w:rsidRPr="009621BB">
        <w:rPr>
          <w:b w:val="0"/>
          <w:sz w:val="24"/>
          <w:szCs w:val="24"/>
        </w:rPr>
        <w:t>y to advance my s</w:t>
      </w:r>
      <w:r w:rsidR="00B33523">
        <w:rPr>
          <w:b w:val="0"/>
          <w:sz w:val="24"/>
          <w:szCs w:val="24"/>
        </w:rPr>
        <w:t>lid</w:t>
      </w:r>
      <w:r w:rsidR="0061440F" w:rsidRPr="009621BB">
        <w:rPr>
          <w:b w:val="0"/>
          <w:sz w:val="24"/>
          <w:szCs w:val="24"/>
        </w:rPr>
        <w:t>e</w:t>
      </w:r>
      <w:r w:rsidR="00B33523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B33523">
        <w:rPr>
          <w:b w:val="0"/>
          <w:sz w:val="24"/>
          <w:szCs w:val="24"/>
        </w:rPr>
        <w:br/>
      </w:r>
      <w:r w:rsidR="00B33523">
        <w:rPr>
          <w:b w:val="0"/>
          <w:sz w:val="24"/>
          <w:szCs w:val="24"/>
        </w:rPr>
        <w:br/>
        <w:t>Okay,</w:t>
      </w:r>
      <w:r w:rsidR="0061440F" w:rsidRPr="009621BB">
        <w:rPr>
          <w:b w:val="0"/>
          <w:sz w:val="24"/>
          <w:szCs w:val="24"/>
        </w:rPr>
        <w:t xml:space="preserve"> so now</w:t>
      </w:r>
      <w:r w:rsidR="00FE0509">
        <w:rPr>
          <w:b w:val="0"/>
          <w:sz w:val="24"/>
          <w:szCs w:val="24"/>
        </w:rPr>
        <w:t xml:space="preserve"> we’re</w:t>
      </w:r>
      <w:r w:rsidR="0061440F" w:rsidRPr="009621BB">
        <w:rPr>
          <w:b w:val="0"/>
          <w:sz w:val="24"/>
          <w:szCs w:val="24"/>
        </w:rPr>
        <w:t xml:space="preserve"> going to a very</w:t>
      </w:r>
      <w:r w:rsidR="002C6ABB">
        <w:rPr>
          <w:b w:val="0"/>
          <w:sz w:val="24"/>
          <w:szCs w:val="24"/>
        </w:rPr>
        <w:t xml:space="preserve">, </w:t>
      </w:r>
      <w:r w:rsidR="0061440F" w:rsidRPr="009621BB">
        <w:rPr>
          <w:b w:val="0"/>
          <w:sz w:val="24"/>
          <w:szCs w:val="24"/>
        </w:rPr>
        <w:t>very large topic area in terms of questions</w:t>
      </w:r>
      <w:r w:rsidR="00FE0509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FE0509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>nd the questions really are</w:t>
      </w:r>
      <w:r w:rsidR="00FE0509">
        <w:rPr>
          <w:b w:val="0"/>
          <w:sz w:val="24"/>
          <w:szCs w:val="24"/>
        </w:rPr>
        <w:t>…well, there’</w:t>
      </w:r>
      <w:r w:rsidR="0061440F" w:rsidRPr="009621BB">
        <w:rPr>
          <w:b w:val="0"/>
          <w:sz w:val="24"/>
          <w:szCs w:val="24"/>
        </w:rPr>
        <w:t>s a lot of questions</w:t>
      </w:r>
      <w:r w:rsidR="00FE0509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FE0509">
        <w:rPr>
          <w:b w:val="0"/>
          <w:sz w:val="24"/>
          <w:szCs w:val="24"/>
        </w:rPr>
        <w:t>T</w:t>
      </w:r>
      <w:r w:rsidR="0061440F" w:rsidRPr="009621BB">
        <w:rPr>
          <w:b w:val="0"/>
          <w:sz w:val="24"/>
          <w:szCs w:val="24"/>
        </w:rPr>
        <w:t xml:space="preserve">hey all </w:t>
      </w:r>
      <w:r w:rsidR="00FE0509">
        <w:rPr>
          <w:b w:val="0"/>
          <w:sz w:val="24"/>
          <w:szCs w:val="24"/>
        </w:rPr>
        <w:t xml:space="preserve">sir around </w:t>
      </w:r>
      <w:r w:rsidR="0061440F" w:rsidRPr="009621BB">
        <w:rPr>
          <w:b w:val="0"/>
          <w:sz w:val="24"/>
          <w:szCs w:val="24"/>
        </w:rPr>
        <w:t>three primary issues</w:t>
      </w:r>
      <w:r w:rsidR="00FE0509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FE0509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>nd so</w:t>
      </w:r>
      <w:r w:rsidR="0061440F" w:rsidRPr="0061440F">
        <w:rPr>
          <w:b w:val="0"/>
          <w:sz w:val="24"/>
          <w:szCs w:val="24"/>
        </w:rPr>
        <w:t xml:space="preserve"> I </w:t>
      </w:r>
      <w:r w:rsidR="00FE0509">
        <w:rPr>
          <w:b w:val="0"/>
          <w:sz w:val="24"/>
          <w:szCs w:val="24"/>
        </w:rPr>
        <w:t>bet</w:t>
      </w:r>
      <w:r w:rsidR="0061440F" w:rsidRPr="009621BB">
        <w:rPr>
          <w:b w:val="0"/>
          <w:sz w:val="24"/>
          <w:szCs w:val="24"/>
        </w:rPr>
        <w:t xml:space="preserve"> you can already g</w:t>
      </w:r>
      <w:r w:rsidR="00FE0509">
        <w:rPr>
          <w:b w:val="0"/>
          <w:sz w:val="24"/>
          <w:szCs w:val="24"/>
        </w:rPr>
        <w:t xml:space="preserve">uess what is the </w:t>
      </w:r>
      <w:r w:rsidR="0061440F" w:rsidRPr="009621BB">
        <w:rPr>
          <w:b w:val="0"/>
          <w:sz w:val="24"/>
          <w:szCs w:val="24"/>
        </w:rPr>
        <w:t xml:space="preserve">most frequently asked question </w:t>
      </w:r>
      <w:r w:rsidR="00FE0509">
        <w:rPr>
          <w:b w:val="0"/>
          <w:sz w:val="24"/>
          <w:szCs w:val="24"/>
        </w:rPr>
        <w:t xml:space="preserve">ORD </w:t>
      </w:r>
      <w:r w:rsidR="0061440F" w:rsidRPr="009621BB">
        <w:rPr>
          <w:b w:val="0"/>
          <w:sz w:val="24"/>
          <w:szCs w:val="24"/>
        </w:rPr>
        <w:t xml:space="preserve">has received about the </w:t>
      </w:r>
      <w:r w:rsidR="001000A6">
        <w:rPr>
          <w:b w:val="0"/>
          <w:sz w:val="24"/>
          <w:szCs w:val="24"/>
        </w:rPr>
        <w:t>CDC</w:t>
      </w:r>
      <w:r w:rsidR="0061440F" w:rsidRPr="009621BB">
        <w:rPr>
          <w:b w:val="0"/>
          <w:sz w:val="24"/>
          <w:szCs w:val="24"/>
        </w:rPr>
        <w:t xml:space="preserve"> program using </w:t>
      </w:r>
      <w:r w:rsidR="00FA2316">
        <w:rPr>
          <w:b w:val="0"/>
          <w:sz w:val="24"/>
          <w:szCs w:val="24"/>
        </w:rPr>
        <w:t>TPOXX</w:t>
      </w:r>
      <w:r w:rsidR="0061440F" w:rsidRPr="009621BB">
        <w:rPr>
          <w:b w:val="0"/>
          <w:sz w:val="24"/>
          <w:szCs w:val="24"/>
        </w:rPr>
        <w:t xml:space="preserve"> related to informed consent</w:t>
      </w:r>
      <w:r w:rsidR="00FE0509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FE0509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>nd</w:t>
      </w:r>
      <w:r w:rsidR="0061440F" w:rsidRPr="0061440F">
        <w:rPr>
          <w:b w:val="0"/>
          <w:sz w:val="24"/>
          <w:szCs w:val="24"/>
        </w:rPr>
        <w:t xml:space="preserve"> I </w:t>
      </w:r>
      <w:r w:rsidR="0061440F" w:rsidRPr="009621BB">
        <w:rPr>
          <w:b w:val="0"/>
          <w:sz w:val="24"/>
          <w:szCs w:val="24"/>
        </w:rPr>
        <w:t>think you could probably guess it because</w:t>
      </w:r>
      <w:r w:rsidR="00FE0509">
        <w:rPr>
          <w:b w:val="0"/>
          <w:sz w:val="24"/>
          <w:szCs w:val="24"/>
        </w:rPr>
        <w:t xml:space="preserve"> the </w:t>
      </w:r>
      <w:r w:rsidR="0061440F" w:rsidRPr="009621BB">
        <w:rPr>
          <w:b w:val="0"/>
          <w:sz w:val="24"/>
          <w:szCs w:val="24"/>
        </w:rPr>
        <w:t>slides w</w:t>
      </w:r>
      <w:r w:rsidR="00FE0509">
        <w:rPr>
          <w:b w:val="0"/>
          <w:sz w:val="24"/>
          <w:szCs w:val="24"/>
        </w:rPr>
        <w:t>ent out</w:t>
      </w:r>
      <w:r w:rsidR="0061440F" w:rsidRPr="009621BB">
        <w:rPr>
          <w:b w:val="0"/>
          <w:sz w:val="24"/>
          <w:szCs w:val="24"/>
        </w:rPr>
        <w:t xml:space="preserve"> ahead of time</w:t>
      </w:r>
      <w:r w:rsidR="00FE0509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FE0509">
        <w:rPr>
          <w:b w:val="0"/>
          <w:sz w:val="24"/>
          <w:szCs w:val="24"/>
        </w:rPr>
        <w:t>B</w:t>
      </w:r>
      <w:r w:rsidR="0061440F" w:rsidRPr="009621BB">
        <w:rPr>
          <w:b w:val="0"/>
          <w:sz w:val="24"/>
          <w:szCs w:val="24"/>
        </w:rPr>
        <w:t>ut even without that</w:t>
      </w:r>
      <w:r w:rsidR="00FE0509">
        <w:rPr>
          <w:b w:val="0"/>
          <w:sz w:val="24"/>
          <w:szCs w:val="24"/>
        </w:rPr>
        <w:t>, the</w:t>
      </w:r>
      <w:r w:rsidR="0061440F" w:rsidRPr="009621BB">
        <w:rPr>
          <w:b w:val="0"/>
          <w:sz w:val="24"/>
          <w:szCs w:val="24"/>
        </w:rPr>
        <w:t xml:space="preserve"> question in many various forms is</w:t>
      </w:r>
      <w:r w:rsidR="00FE0509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can verbal consent</w:t>
      </w:r>
      <w:r w:rsidR="00FE0509">
        <w:rPr>
          <w:b w:val="0"/>
          <w:sz w:val="24"/>
          <w:szCs w:val="24"/>
        </w:rPr>
        <w:t>—and</w:t>
      </w:r>
      <w:r w:rsidR="0061440F" w:rsidRPr="0061440F">
        <w:rPr>
          <w:b w:val="0"/>
          <w:sz w:val="24"/>
          <w:szCs w:val="24"/>
        </w:rPr>
        <w:t xml:space="preserve"> I </w:t>
      </w:r>
      <w:r w:rsidR="0061440F" w:rsidRPr="009621BB">
        <w:rPr>
          <w:b w:val="0"/>
          <w:sz w:val="24"/>
          <w:szCs w:val="24"/>
        </w:rPr>
        <w:t>literally took this from a question</w:t>
      </w:r>
      <w:r w:rsidR="0061440F" w:rsidRPr="0061440F">
        <w:rPr>
          <w:b w:val="0"/>
          <w:sz w:val="24"/>
          <w:szCs w:val="24"/>
        </w:rPr>
        <w:t xml:space="preserve"> I </w:t>
      </w:r>
      <w:r w:rsidR="0061440F" w:rsidRPr="009621BB">
        <w:rPr>
          <w:b w:val="0"/>
          <w:sz w:val="24"/>
          <w:szCs w:val="24"/>
        </w:rPr>
        <w:t>even received yesterday</w:t>
      </w:r>
      <w:r w:rsidR="00FE0509">
        <w:rPr>
          <w:b w:val="0"/>
          <w:sz w:val="24"/>
          <w:szCs w:val="24"/>
        </w:rPr>
        <w:t>—</w:t>
      </w:r>
      <w:r w:rsidR="0061440F" w:rsidRPr="009621BB">
        <w:rPr>
          <w:b w:val="0"/>
          <w:sz w:val="24"/>
          <w:szCs w:val="24"/>
        </w:rPr>
        <w:t>waiver</w:t>
      </w:r>
      <w:r w:rsidR="008724D0">
        <w:rPr>
          <w:b w:val="0"/>
          <w:sz w:val="24"/>
          <w:szCs w:val="24"/>
        </w:rPr>
        <w:t xml:space="preserve"> of</w:t>
      </w:r>
      <w:r w:rsidR="0061440F" w:rsidRPr="009621BB">
        <w:rPr>
          <w:b w:val="0"/>
          <w:sz w:val="24"/>
          <w:szCs w:val="24"/>
        </w:rPr>
        <w:t xml:space="preserve"> documentation of informed consent be used to obtain informed consent for the </w:t>
      </w:r>
      <w:r w:rsidR="008724D0">
        <w:rPr>
          <w:b w:val="0"/>
          <w:sz w:val="24"/>
          <w:szCs w:val="24"/>
        </w:rPr>
        <w:t>CDC</w:t>
      </w:r>
      <w:r w:rsidR="0061440F" w:rsidRPr="009621BB">
        <w:rPr>
          <w:b w:val="0"/>
          <w:sz w:val="24"/>
          <w:szCs w:val="24"/>
        </w:rPr>
        <w:t xml:space="preserve"> expanded access</w:t>
      </w:r>
      <w:r w:rsidR="00481BA9">
        <w:rPr>
          <w:b w:val="0"/>
          <w:sz w:val="24"/>
          <w:szCs w:val="24"/>
        </w:rPr>
        <w:t xml:space="preserve"> IND </w:t>
      </w:r>
      <w:r w:rsidR="00FA2316">
        <w:rPr>
          <w:b w:val="0"/>
          <w:sz w:val="24"/>
          <w:szCs w:val="24"/>
        </w:rPr>
        <w:t>TPOXX</w:t>
      </w:r>
      <w:r w:rsidR="0061440F" w:rsidRPr="009621BB">
        <w:rPr>
          <w:b w:val="0"/>
          <w:sz w:val="24"/>
          <w:szCs w:val="24"/>
        </w:rPr>
        <w:t xml:space="preserve"> program</w:t>
      </w:r>
      <w:r w:rsidR="008724D0">
        <w:rPr>
          <w:b w:val="0"/>
          <w:sz w:val="24"/>
          <w:szCs w:val="24"/>
        </w:rPr>
        <w:t>?</w:t>
      </w:r>
      <w:r w:rsidR="0061440F" w:rsidRPr="009621BB">
        <w:rPr>
          <w:b w:val="0"/>
          <w:sz w:val="24"/>
          <w:szCs w:val="24"/>
        </w:rPr>
        <w:t xml:space="preserve"> </w:t>
      </w:r>
      <w:r w:rsidR="008724D0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>nd the answer is no</w:t>
      </w:r>
      <w:r w:rsidR="008724D0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8724D0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>nd</w:t>
      </w:r>
      <w:r w:rsidR="0061440F" w:rsidRPr="0061440F">
        <w:rPr>
          <w:b w:val="0"/>
          <w:sz w:val="24"/>
          <w:szCs w:val="24"/>
        </w:rPr>
        <w:t xml:space="preserve"> I </w:t>
      </w:r>
      <w:r w:rsidR="0061440F" w:rsidRPr="009621BB">
        <w:rPr>
          <w:b w:val="0"/>
          <w:sz w:val="24"/>
          <w:szCs w:val="24"/>
        </w:rPr>
        <w:t>w</w:t>
      </w:r>
      <w:r w:rsidR="008724D0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>nt to really reinforce this</w:t>
      </w:r>
      <w:r w:rsidR="008724D0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because</w:t>
      </w:r>
      <w:r w:rsidR="00097A81">
        <w:rPr>
          <w:b w:val="0"/>
          <w:sz w:val="24"/>
          <w:szCs w:val="24"/>
        </w:rPr>
        <w:t xml:space="preserve"> ORD </w:t>
      </w:r>
      <w:r w:rsidR="0061440F" w:rsidRPr="009621BB">
        <w:rPr>
          <w:b w:val="0"/>
          <w:sz w:val="24"/>
          <w:szCs w:val="24"/>
        </w:rPr>
        <w:t>has been asked this question over and over</w:t>
      </w:r>
      <w:r w:rsidR="008724D0">
        <w:rPr>
          <w:b w:val="0"/>
          <w:sz w:val="24"/>
          <w:szCs w:val="24"/>
        </w:rPr>
        <w:t>. S</w:t>
      </w:r>
      <w:r w:rsidR="0061440F" w:rsidRPr="009621BB">
        <w:rPr>
          <w:b w:val="0"/>
          <w:sz w:val="24"/>
          <w:szCs w:val="24"/>
        </w:rPr>
        <w:t>ometimes different people with</w:t>
      </w:r>
      <w:r w:rsidR="00097A81">
        <w:rPr>
          <w:b w:val="0"/>
          <w:sz w:val="24"/>
          <w:szCs w:val="24"/>
        </w:rPr>
        <w:t xml:space="preserve"> ORD</w:t>
      </w:r>
      <w:r w:rsidR="008724D0">
        <w:rPr>
          <w:b w:val="0"/>
          <w:sz w:val="24"/>
          <w:szCs w:val="24"/>
        </w:rPr>
        <w:t xml:space="preserve">, </w:t>
      </w:r>
      <w:r w:rsidR="0061440F" w:rsidRPr="009621BB">
        <w:rPr>
          <w:b w:val="0"/>
          <w:sz w:val="24"/>
          <w:szCs w:val="24"/>
        </w:rPr>
        <w:t>a different version of the same question</w:t>
      </w:r>
      <w:r w:rsidR="008724D0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but</w:t>
      </w:r>
      <w:r w:rsidR="008724D0">
        <w:rPr>
          <w:b w:val="0"/>
          <w:sz w:val="24"/>
          <w:szCs w:val="24"/>
        </w:rPr>
        <w:t xml:space="preserve"> it’s</w:t>
      </w:r>
      <w:r w:rsidR="0061440F" w:rsidRPr="009621BB">
        <w:rPr>
          <w:b w:val="0"/>
          <w:sz w:val="24"/>
          <w:szCs w:val="24"/>
        </w:rPr>
        <w:t xml:space="preserve"> this question</w:t>
      </w:r>
      <w:r w:rsidR="008724D0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6719C4">
        <w:rPr>
          <w:b w:val="0"/>
          <w:sz w:val="24"/>
          <w:szCs w:val="24"/>
        </w:rPr>
        <w:br/>
      </w:r>
      <w:r w:rsidR="006719C4">
        <w:rPr>
          <w:b w:val="0"/>
          <w:sz w:val="24"/>
          <w:szCs w:val="24"/>
        </w:rPr>
        <w:br/>
      </w:r>
      <w:r w:rsidR="008724D0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>nd so</w:t>
      </w:r>
      <w:r w:rsidR="0061440F" w:rsidRPr="0061440F">
        <w:rPr>
          <w:b w:val="0"/>
          <w:sz w:val="24"/>
          <w:szCs w:val="24"/>
        </w:rPr>
        <w:t xml:space="preserve"> I </w:t>
      </w:r>
      <w:r w:rsidR="0061440F" w:rsidRPr="009621BB">
        <w:rPr>
          <w:b w:val="0"/>
          <w:sz w:val="24"/>
          <w:szCs w:val="24"/>
        </w:rPr>
        <w:t xml:space="preserve">went to really emphasize </w:t>
      </w:r>
      <w:r w:rsidR="008724D0">
        <w:rPr>
          <w:b w:val="0"/>
          <w:sz w:val="24"/>
          <w:szCs w:val="24"/>
        </w:rPr>
        <w:t>t</w:t>
      </w:r>
      <w:r w:rsidR="0061440F" w:rsidRPr="009621BB">
        <w:rPr>
          <w:b w:val="0"/>
          <w:sz w:val="24"/>
          <w:szCs w:val="24"/>
        </w:rPr>
        <w:t>his point</w:t>
      </w:r>
      <w:r w:rsidR="008724D0">
        <w:rPr>
          <w:b w:val="0"/>
          <w:sz w:val="24"/>
          <w:szCs w:val="24"/>
        </w:rPr>
        <w:t>. No. No. No. It is n</w:t>
      </w:r>
      <w:r w:rsidR="0061440F" w:rsidRPr="009621BB">
        <w:rPr>
          <w:b w:val="0"/>
          <w:sz w:val="24"/>
          <w:szCs w:val="24"/>
        </w:rPr>
        <w:t>ot an option</w:t>
      </w:r>
      <w:r w:rsidR="008724D0">
        <w:rPr>
          <w:b w:val="0"/>
          <w:sz w:val="24"/>
          <w:szCs w:val="24"/>
        </w:rPr>
        <w:t>. I</w:t>
      </w:r>
      <w:r w:rsidR="0061440F" w:rsidRPr="009621BB">
        <w:rPr>
          <w:b w:val="0"/>
          <w:sz w:val="24"/>
          <w:szCs w:val="24"/>
        </w:rPr>
        <w:t>t does not exist</w:t>
      </w:r>
      <w:r w:rsidR="008724D0">
        <w:rPr>
          <w:b w:val="0"/>
          <w:sz w:val="24"/>
          <w:szCs w:val="24"/>
        </w:rPr>
        <w:t>. T</w:t>
      </w:r>
      <w:r w:rsidR="0061440F" w:rsidRPr="009621BB">
        <w:rPr>
          <w:b w:val="0"/>
          <w:sz w:val="24"/>
          <w:szCs w:val="24"/>
        </w:rPr>
        <w:t>he criteria are not met</w:t>
      </w:r>
      <w:r w:rsidR="008724D0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8724D0">
        <w:rPr>
          <w:b w:val="0"/>
          <w:sz w:val="24"/>
          <w:szCs w:val="24"/>
        </w:rPr>
        <w:t>T</w:t>
      </w:r>
      <w:r w:rsidR="0061440F" w:rsidRPr="009621BB">
        <w:rPr>
          <w:b w:val="0"/>
          <w:sz w:val="24"/>
          <w:szCs w:val="24"/>
        </w:rPr>
        <w:t>his is not something that falls under</w:t>
      </w:r>
      <w:r w:rsidR="00097A81">
        <w:rPr>
          <w:b w:val="0"/>
          <w:sz w:val="24"/>
          <w:szCs w:val="24"/>
        </w:rPr>
        <w:t xml:space="preserve"> VA </w:t>
      </w:r>
      <w:r w:rsidR="0061440F" w:rsidRPr="009621BB">
        <w:rPr>
          <w:b w:val="0"/>
          <w:sz w:val="24"/>
          <w:szCs w:val="24"/>
        </w:rPr>
        <w:t>policies of 1004.01</w:t>
      </w:r>
      <w:r w:rsidR="008724D0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8724D0">
        <w:rPr>
          <w:b w:val="0"/>
          <w:sz w:val="24"/>
          <w:szCs w:val="24"/>
        </w:rPr>
        <w:t>T</w:t>
      </w:r>
      <w:r w:rsidR="0061440F" w:rsidRPr="009621BB">
        <w:rPr>
          <w:b w:val="0"/>
          <w:sz w:val="24"/>
          <w:szCs w:val="24"/>
        </w:rPr>
        <w:t>his is not a clinical consent</w:t>
      </w:r>
      <w:r w:rsidR="008724D0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8724D0">
        <w:rPr>
          <w:b w:val="0"/>
          <w:sz w:val="24"/>
          <w:szCs w:val="24"/>
        </w:rPr>
        <w:t>T</w:t>
      </w:r>
      <w:r w:rsidR="0061440F" w:rsidRPr="009621BB">
        <w:rPr>
          <w:b w:val="0"/>
          <w:sz w:val="24"/>
          <w:szCs w:val="24"/>
        </w:rPr>
        <w:t>his is indeed an</w:t>
      </w:r>
      <w:r w:rsidR="00C01D2E">
        <w:rPr>
          <w:b w:val="0"/>
          <w:sz w:val="24"/>
          <w:szCs w:val="24"/>
        </w:rPr>
        <w:t xml:space="preserve"> IRB </w:t>
      </w:r>
      <w:r w:rsidR="0061440F" w:rsidRPr="009621BB">
        <w:rPr>
          <w:b w:val="0"/>
          <w:sz w:val="24"/>
          <w:szCs w:val="24"/>
        </w:rPr>
        <w:t xml:space="preserve">approved consent involving investigational drug </w:t>
      </w:r>
      <w:r w:rsidR="008724D0">
        <w:rPr>
          <w:b w:val="0"/>
          <w:sz w:val="24"/>
          <w:szCs w:val="24"/>
        </w:rPr>
        <w:t>o</w:t>
      </w:r>
      <w:r w:rsidR="0061440F" w:rsidRPr="009621BB">
        <w:rPr>
          <w:b w:val="0"/>
          <w:sz w:val="24"/>
          <w:szCs w:val="24"/>
        </w:rPr>
        <w:t xml:space="preserve">f an expand access program which is under </w:t>
      </w:r>
      <w:r w:rsidR="002C6ABB">
        <w:rPr>
          <w:b w:val="0"/>
          <w:sz w:val="24"/>
          <w:szCs w:val="24"/>
        </w:rPr>
        <w:t>FDA</w:t>
      </w:r>
      <w:r w:rsidR="0061440F" w:rsidRPr="009621BB">
        <w:rPr>
          <w:b w:val="0"/>
          <w:sz w:val="24"/>
          <w:szCs w:val="24"/>
        </w:rPr>
        <w:t xml:space="preserve"> regulations</w:t>
      </w:r>
      <w:r w:rsidR="008724D0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8724D0">
        <w:rPr>
          <w:b w:val="0"/>
          <w:sz w:val="24"/>
          <w:szCs w:val="24"/>
        </w:rPr>
        <w:t>T</w:t>
      </w:r>
      <w:r w:rsidR="0061440F" w:rsidRPr="009621BB">
        <w:rPr>
          <w:b w:val="0"/>
          <w:sz w:val="24"/>
          <w:szCs w:val="24"/>
        </w:rPr>
        <w:t>hat is what this is</w:t>
      </w:r>
      <w:r w:rsidR="008724D0">
        <w:rPr>
          <w:b w:val="0"/>
          <w:sz w:val="24"/>
          <w:szCs w:val="24"/>
        </w:rPr>
        <w:t xml:space="preserve">. So </w:t>
      </w:r>
      <w:r w:rsidR="0061440F" w:rsidRPr="009621BB">
        <w:rPr>
          <w:b w:val="0"/>
          <w:sz w:val="24"/>
          <w:szCs w:val="24"/>
        </w:rPr>
        <w:t>again</w:t>
      </w:r>
      <w:r w:rsidR="008724D0">
        <w:rPr>
          <w:b w:val="0"/>
          <w:sz w:val="24"/>
          <w:szCs w:val="24"/>
        </w:rPr>
        <w:t>, I’ve</w:t>
      </w:r>
      <w:r w:rsidR="0061440F" w:rsidRPr="009621BB">
        <w:rPr>
          <w:b w:val="0"/>
          <w:sz w:val="24"/>
          <w:szCs w:val="24"/>
        </w:rPr>
        <w:t xml:space="preserve"> had some individuals</w:t>
      </w:r>
      <w:r w:rsidR="008724D0">
        <w:rPr>
          <w:b w:val="0"/>
          <w:sz w:val="24"/>
          <w:szCs w:val="24"/>
        </w:rPr>
        <w:t>…</w:t>
      </w:r>
      <w:r w:rsidR="0061440F" w:rsidRPr="009621BB">
        <w:rPr>
          <w:b w:val="0"/>
          <w:sz w:val="24"/>
          <w:szCs w:val="24"/>
        </w:rPr>
        <w:t>again</w:t>
      </w:r>
      <w:r w:rsidR="008724D0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nothing malicious but again</w:t>
      </w:r>
      <w:r w:rsidR="008724D0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it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s being confused about what policies apply</w:t>
      </w:r>
      <w:r w:rsidR="008724D0">
        <w:rPr>
          <w:b w:val="0"/>
          <w:sz w:val="24"/>
          <w:szCs w:val="24"/>
        </w:rPr>
        <w:t xml:space="preserve">. It’s not </w:t>
      </w:r>
      <w:r w:rsidR="0061440F" w:rsidRPr="009621BB">
        <w:rPr>
          <w:b w:val="0"/>
          <w:sz w:val="24"/>
          <w:szCs w:val="24"/>
        </w:rPr>
        <w:t>policy</w:t>
      </w:r>
      <w:r w:rsidR="008724D0">
        <w:rPr>
          <w:b w:val="0"/>
          <w:sz w:val="24"/>
          <w:szCs w:val="24"/>
        </w:rPr>
        <w:t>. I</w:t>
      </w:r>
      <w:r w:rsidR="0061440F" w:rsidRPr="009621BB">
        <w:rPr>
          <w:b w:val="0"/>
          <w:sz w:val="24"/>
          <w:szCs w:val="24"/>
        </w:rPr>
        <w:t>ts regulation</w:t>
      </w:r>
      <w:r w:rsidR="008724D0">
        <w:rPr>
          <w:b w:val="0"/>
          <w:sz w:val="24"/>
          <w:szCs w:val="24"/>
        </w:rPr>
        <w:t>. The</w:t>
      </w:r>
      <w:r w:rsidR="0061440F" w:rsidRPr="009621BB">
        <w:rPr>
          <w:b w:val="0"/>
          <w:sz w:val="24"/>
          <w:szCs w:val="24"/>
        </w:rPr>
        <w:t xml:space="preserve"> regulations as per the </w:t>
      </w:r>
      <w:r w:rsidR="001000A6">
        <w:rPr>
          <w:b w:val="0"/>
          <w:sz w:val="24"/>
          <w:szCs w:val="24"/>
        </w:rPr>
        <w:t>CDC</w:t>
      </w:r>
      <w:r w:rsidR="00C01D2E">
        <w:rPr>
          <w:b w:val="0"/>
          <w:sz w:val="24"/>
          <w:szCs w:val="24"/>
        </w:rPr>
        <w:t xml:space="preserve"> IRB </w:t>
      </w:r>
      <w:r w:rsidR="0061440F" w:rsidRPr="009621BB">
        <w:rPr>
          <w:b w:val="0"/>
          <w:sz w:val="24"/>
          <w:szCs w:val="24"/>
        </w:rPr>
        <w:t>approved protocol</w:t>
      </w:r>
      <w:r w:rsidR="008724D0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which that protocol must follow</w:t>
      </w:r>
      <w:r w:rsidR="008724D0">
        <w:rPr>
          <w:b w:val="0"/>
          <w:sz w:val="24"/>
          <w:szCs w:val="24"/>
        </w:rPr>
        <w:t xml:space="preserve">. </w:t>
      </w:r>
      <w:r w:rsidR="003E1F6E">
        <w:rPr>
          <w:b w:val="0"/>
          <w:sz w:val="24"/>
          <w:szCs w:val="24"/>
        </w:rPr>
        <w:br/>
      </w:r>
      <w:r w:rsidR="003E1F6E">
        <w:rPr>
          <w:b w:val="0"/>
          <w:sz w:val="24"/>
          <w:szCs w:val="24"/>
        </w:rPr>
        <w:br/>
      </w:r>
      <w:r w:rsidR="008724D0">
        <w:rPr>
          <w:b w:val="0"/>
          <w:sz w:val="24"/>
          <w:szCs w:val="24"/>
        </w:rPr>
        <w:t xml:space="preserve">So then you </w:t>
      </w:r>
      <w:r w:rsidR="0061440F" w:rsidRPr="009621BB">
        <w:rPr>
          <w:b w:val="0"/>
          <w:sz w:val="24"/>
          <w:szCs w:val="24"/>
        </w:rPr>
        <w:t>get into</w:t>
      </w:r>
      <w:r w:rsidR="008724D0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why is this question being asked so often</w:t>
      </w:r>
      <w:r w:rsidR="008724D0">
        <w:rPr>
          <w:b w:val="0"/>
          <w:sz w:val="24"/>
          <w:szCs w:val="24"/>
        </w:rPr>
        <w:t>? And</w:t>
      </w:r>
      <w:r w:rsidR="0061440F" w:rsidRPr="009621BB">
        <w:rPr>
          <w:b w:val="0"/>
          <w:sz w:val="24"/>
          <w:szCs w:val="24"/>
        </w:rPr>
        <w:t xml:space="preserve"> the answer is simple</w:t>
      </w:r>
      <w:r w:rsidR="00AE1695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because unlike what we saw w</w:t>
      </w:r>
      <w:r w:rsidR="00AE1695">
        <w:rPr>
          <w:b w:val="0"/>
          <w:sz w:val="24"/>
          <w:szCs w:val="24"/>
        </w:rPr>
        <w:t>ith COVID-</w:t>
      </w:r>
      <w:r w:rsidR="0061440F" w:rsidRPr="009621BB">
        <w:rPr>
          <w:b w:val="0"/>
          <w:sz w:val="24"/>
          <w:szCs w:val="24"/>
        </w:rPr>
        <w:t>19</w:t>
      </w:r>
      <w:r w:rsidR="00AE1695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when we were dealing with all the different expanded access programs and in</w:t>
      </w:r>
      <w:r w:rsidR="00B31725">
        <w:rPr>
          <w:b w:val="0"/>
          <w:sz w:val="24"/>
          <w:szCs w:val="24"/>
        </w:rPr>
        <w:t>deed</w:t>
      </w:r>
      <w:r w:rsidR="0061440F" w:rsidRPr="009621BB">
        <w:rPr>
          <w:b w:val="0"/>
          <w:sz w:val="24"/>
          <w:szCs w:val="24"/>
        </w:rPr>
        <w:t xml:space="preserve"> clinical trials where you had most</w:t>
      </w:r>
      <w:r w:rsidR="00B31725">
        <w:rPr>
          <w:b w:val="0"/>
          <w:sz w:val="24"/>
          <w:szCs w:val="24"/>
        </w:rPr>
        <w:t xml:space="preserve">…many of </w:t>
      </w:r>
      <w:r w:rsidR="0061440F" w:rsidRPr="009621BB">
        <w:rPr>
          <w:b w:val="0"/>
          <w:sz w:val="24"/>
          <w:szCs w:val="24"/>
        </w:rPr>
        <w:t>these patients were in-house</w:t>
      </w:r>
      <w:r w:rsidR="00B31725">
        <w:rPr>
          <w:b w:val="0"/>
          <w:sz w:val="24"/>
          <w:szCs w:val="24"/>
        </w:rPr>
        <w:t xml:space="preserve"> unless we were</w:t>
      </w:r>
      <w:r w:rsidR="0061440F" w:rsidRPr="009621BB">
        <w:rPr>
          <w:b w:val="0"/>
          <w:sz w:val="24"/>
          <w:szCs w:val="24"/>
        </w:rPr>
        <w:t xml:space="preserve"> doing long-term follow-up</w:t>
      </w:r>
      <w:r w:rsidR="00B31725">
        <w:rPr>
          <w:b w:val="0"/>
          <w:sz w:val="24"/>
          <w:szCs w:val="24"/>
        </w:rPr>
        <w:t>. Many of</w:t>
      </w:r>
      <w:r w:rsidR="0061440F" w:rsidRPr="009621BB">
        <w:rPr>
          <w:b w:val="0"/>
          <w:sz w:val="24"/>
          <w:szCs w:val="24"/>
        </w:rPr>
        <w:t xml:space="preserve"> these patients as we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 xml:space="preserve">re </w:t>
      </w:r>
      <w:r w:rsidR="0061440F" w:rsidRPr="009621BB">
        <w:rPr>
          <w:b w:val="0"/>
          <w:sz w:val="24"/>
          <w:szCs w:val="24"/>
        </w:rPr>
        <w:lastRenderedPageBreak/>
        <w:t>seeing in</w:t>
      </w:r>
      <w:r w:rsidR="00097A81">
        <w:rPr>
          <w:b w:val="0"/>
          <w:sz w:val="24"/>
          <w:szCs w:val="24"/>
        </w:rPr>
        <w:t xml:space="preserve"> VA </w:t>
      </w:r>
      <w:r w:rsidR="0061440F" w:rsidRPr="009621BB">
        <w:rPr>
          <w:b w:val="0"/>
          <w:sz w:val="24"/>
          <w:szCs w:val="24"/>
        </w:rPr>
        <w:t xml:space="preserve">when they come </w:t>
      </w:r>
      <w:r w:rsidR="00D605DE" w:rsidRPr="009621BB">
        <w:rPr>
          <w:b w:val="0"/>
          <w:sz w:val="24"/>
          <w:szCs w:val="24"/>
        </w:rPr>
        <w:t>into,</w:t>
      </w:r>
      <w:r w:rsidR="0061440F" w:rsidRPr="009621BB">
        <w:rPr>
          <w:b w:val="0"/>
          <w:sz w:val="24"/>
          <w:szCs w:val="24"/>
        </w:rPr>
        <w:t xml:space="preserve"> </w:t>
      </w:r>
      <w:r w:rsidR="00B31725">
        <w:rPr>
          <w:b w:val="0"/>
          <w:sz w:val="24"/>
          <w:szCs w:val="24"/>
        </w:rPr>
        <w:t>or</w:t>
      </w:r>
      <w:r w:rsidR="0061440F" w:rsidRPr="009621BB">
        <w:rPr>
          <w:b w:val="0"/>
          <w:sz w:val="24"/>
          <w:szCs w:val="24"/>
        </w:rPr>
        <w:t xml:space="preserve"> they present to</w:t>
      </w:r>
      <w:r w:rsidR="00B31725">
        <w:rPr>
          <w:b w:val="0"/>
          <w:sz w:val="24"/>
          <w:szCs w:val="24"/>
        </w:rPr>
        <w:t xml:space="preserve"> a</w:t>
      </w:r>
      <w:r w:rsidR="0061440F" w:rsidRPr="009621BB">
        <w:rPr>
          <w:b w:val="0"/>
          <w:sz w:val="24"/>
          <w:szCs w:val="24"/>
        </w:rPr>
        <w:t xml:space="preserve"> clinic</w:t>
      </w:r>
      <w:r w:rsidR="00097A81">
        <w:rPr>
          <w:b w:val="0"/>
          <w:sz w:val="24"/>
          <w:szCs w:val="24"/>
        </w:rPr>
        <w:t xml:space="preserve"> </w:t>
      </w:r>
      <w:r w:rsidR="003E1F6E">
        <w:rPr>
          <w:b w:val="0"/>
          <w:sz w:val="24"/>
          <w:szCs w:val="24"/>
        </w:rPr>
        <w:t>VA,</w:t>
      </w:r>
      <w:r w:rsidR="00097A81">
        <w:rPr>
          <w:b w:val="0"/>
          <w:sz w:val="24"/>
          <w:szCs w:val="24"/>
        </w:rPr>
        <w:t xml:space="preserve"> </w:t>
      </w:r>
      <w:r w:rsidR="0061440F" w:rsidRPr="009621BB">
        <w:rPr>
          <w:b w:val="0"/>
          <w:sz w:val="24"/>
          <w:szCs w:val="24"/>
        </w:rPr>
        <w:t>and they have a test</w:t>
      </w:r>
      <w:r w:rsidR="00B31725">
        <w:rPr>
          <w:b w:val="0"/>
          <w:sz w:val="24"/>
          <w:szCs w:val="24"/>
        </w:rPr>
        <w:t>. A</w:t>
      </w:r>
      <w:r w:rsidR="0061440F" w:rsidRPr="009621BB">
        <w:rPr>
          <w:b w:val="0"/>
          <w:sz w:val="24"/>
          <w:szCs w:val="24"/>
        </w:rPr>
        <w:t>nd it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s not for 24</w:t>
      </w:r>
      <w:r w:rsidR="00B31725">
        <w:rPr>
          <w:b w:val="0"/>
          <w:sz w:val="24"/>
          <w:szCs w:val="24"/>
        </w:rPr>
        <w:t xml:space="preserve"> or </w:t>
      </w:r>
      <w:r w:rsidR="0061440F" w:rsidRPr="009621BB">
        <w:rPr>
          <w:b w:val="0"/>
          <w:sz w:val="24"/>
          <w:szCs w:val="24"/>
        </w:rPr>
        <w:t>48 h</w:t>
      </w:r>
      <w:r w:rsidR="00B31725">
        <w:rPr>
          <w:b w:val="0"/>
          <w:sz w:val="24"/>
          <w:szCs w:val="24"/>
        </w:rPr>
        <w:t>ours</w:t>
      </w:r>
      <w:r w:rsidR="0061440F" w:rsidRPr="009621BB">
        <w:rPr>
          <w:b w:val="0"/>
          <w:sz w:val="24"/>
          <w:szCs w:val="24"/>
        </w:rPr>
        <w:t xml:space="preserve"> </w:t>
      </w:r>
      <w:r w:rsidR="00B31725">
        <w:rPr>
          <w:b w:val="0"/>
          <w:sz w:val="24"/>
          <w:szCs w:val="24"/>
        </w:rPr>
        <w:t>l</w:t>
      </w:r>
      <w:r w:rsidR="0061440F" w:rsidRPr="009621BB">
        <w:rPr>
          <w:b w:val="0"/>
          <w:sz w:val="24"/>
          <w:szCs w:val="24"/>
        </w:rPr>
        <w:t xml:space="preserve">ater that we find out </w:t>
      </w:r>
      <w:r w:rsidR="00B31725">
        <w:rPr>
          <w:b w:val="0"/>
          <w:sz w:val="24"/>
          <w:szCs w:val="24"/>
        </w:rPr>
        <w:t>and</w:t>
      </w:r>
      <w:r w:rsidR="0061440F" w:rsidRPr="009621BB">
        <w:rPr>
          <w:b w:val="0"/>
          <w:sz w:val="24"/>
          <w:szCs w:val="24"/>
        </w:rPr>
        <w:t xml:space="preserve"> we call </w:t>
      </w:r>
      <w:r w:rsidR="00B31725">
        <w:rPr>
          <w:b w:val="0"/>
          <w:sz w:val="24"/>
          <w:szCs w:val="24"/>
        </w:rPr>
        <w:t xml:space="preserve">them at </w:t>
      </w:r>
      <w:r w:rsidR="0061440F" w:rsidRPr="009621BB">
        <w:rPr>
          <w:b w:val="0"/>
          <w:sz w:val="24"/>
          <w:szCs w:val="24"/>
        </w:rPr>
        <w:t>home</w:t>
      </w:r>
      <w:r w:rsidR="00B31725">
        <w:rPr>
          <w:b w:val="0"/>
          <w:sz w:val="24"/>
          <w:szCs w:val="24"/>
        </w:rPr>
        <w:t xml:space="preserve">, the </w:t>
      </w:r>
      <w:r w:rsidR="0061440F" w:rsidRPr="009621BB">
        <w:rPr>
          <w:b w:val="0"/>
          <w:sz w:val="24"/>
          <w:szCs w:val="24"/>
        </w:rPr>
        <w:t>treating clinician and says oh</w:t>
      </w:r>
      <w:r w:rsidR="00B31725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by the way</w:t>
      </w:r>
      <w:r w:rsidR="00B31725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2C6ABB" w:rsidRPr="009621BB">
        <w:rPr>
          <w:b w:val="0"/>
          <w:sz w:val="24"/>
          <w:szCs w:val="24"/>
        </w:rPr>
        <w:t>Karen</w:t>
      </w:r>
      <w:r w:rsidR="00B31725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you have monkeypox</w:t>
      </w:r>
      <w:r w:rsidR="00B31725">
        <w:rPr>
          <w:b w:val="0"/>
          <w:sz w:val="24"/>
          <w:szCs w:val="24"/>
        </w:rPr>
        <w:t>. N</w:t>
      </w:r>
      <w:r w:rsidR="0061440F" w:rsidRPr="009621BB">
        <w:rPr>
          <w:b w:val="0"/>
          <w:sz w:val="24"/>
          <w:szCs w:val="24"/>
        </w:rPr>
        <w:t>ow</w:t>
      </w:r>
      <w:r w:rsidR="0061440F" w:rsidRPr="0061440F">
        <w:rPr>
          <w:b w:val="0"/>
          <w:sz w:val="24"/>
          <w:szCs w:val="24"/>
        </w:rPr>
        <w:t xml:space="preserve"> I</w:t>
      </w:r>
      <w:r w:rsidR="00B31725">
        <w:rPr>
          <w:b w:val="0"/>
          <w:sz w:val="24"/>
          <w:szCs w:val="24"/>
        </w:rPr>
        <w:t>’d</w:t>
      </w:r>
      <w:r w:rsidR="0061440F" w:rsidRPr="0061440F">
        <w:rPr>
          <w:b w:val="0"/>
          <w:sz w:val="24"/>
          <w:szCs w:val="24"/>
        </w:rPr>
        <w:t xml:space="preserve"> </w:t>
      </w:r>
      <w:r w:rsidR="0061440F" w:rsidRPr="009621BB">
        <w:rPr>
          <w:b w:val="0"/>
          <w:sz w:val="24"/>
          <w:szCs w:val="24"/>
        </w:rPr>
        <w:t xml:space="preserve">like to talk to you about this expand access program using </w:t>
      </w:r>
      <w:r w:rsidR="00FA2316">
        <w:rPr>
          <w:b w:val="0"/>
          <w:sz w:val="24"/>
          <w:szCs w:val="24"/>
        </w:rPr>
        <w:t>TPOXX</w:t>
      </w:r>
      <w:r w:rsidR="0061440F" w:rsidRPr="009621BB">
        <w:rPr>
          <w:b w:val="0"/>
          <w:sz w:val="24"/>
          <w:szCs w:val="24"/>
        </w:rPr>
        <w:t xml:space="preserve"> to see whether or not you would be willing </w:t>
      </w:r>
      <w:r w:rsidR="003E1F6E">
        <w:rPr>
          <w:b w:val="0"/>
          <w:sz w:val="24"/>
          <w:szCs w:val="24"/>
        </w:rPr>
        <w:t xml:space="preserve">or </w:t>
      </w:r>
      <w:r w:rsidR="0061440F" w:rsidRPr="009621BB">
        <w:rPr>
          <w:b w:val="0"/>
          <w:sz w:val="24"/>
          <w:szCs w:val="24"/>
        </w:rPr>
        <w:t>would like to be in this program</w:t>
      </w:r>
      <w:r w:rsidR="003E1F6E">
        <w:rPr>
          <w:b w:val="0"/>
          <w:sz w:val="24"/>
          <w:szCs w:val="24"/>
        </w:rPr>
        <w:t xml:space="preserve">. </w:t>
      </w:r>
      <w:r w:rsidR="00804C7C">
        <w:rPr>
          <w:b w:val="0"/>
          <w:sz w:val="24"/>
          <w:szCs w:val="24"/>
        </w:rPr>
        <w:br/>
      </w:r>
      <w:r w:rsidR="00804C7C">
        <w:rPr>
          <w:b w:val="0"/>
          <w:sz w:val="24"/>
          <w:szCs w:val="24"/>
        </w:rPr>
        <w:br/>
      </w:r>
      <w:r w:rsidR="003E1F6E">
        <w:rPr>
          <w:b w:val="0"/>
          <w:sz w:val="24"/>
          <w:szCs w:val="24"/>
        </w:rPr>
        <w:t>N</w:t>
      </w:r>
      <w:r w:rsidR="0061440F" w:rsidRPr="009621BB">
        <w:rPr>
          <w:b w:val="0"/>
          <w:sz w:val="24"/>
          <w:szCs w:val="24"/>
        </w:rPr>
        <w:t>ow again</w:t>
      </w:r>
      <w:r w:rsidR="003E1F6E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</w:t>
      </w:r>
      <w:r w:rsidR="00FA2316">
        <w:rPr>
          <w:b w:val="0"/>
          <w:sz w:val="24"/>
          <w:szCs w:val="24"/>
        </w:rPr>
        <w:t>TPOXX</w:t>
      </w:r>
      <w:r w:rsidR="0061440F" w:rsidRPr="009621BB">
        <w:rPr>
          <w:b w:val="0"/>
          <w:sz w:val="24"/>
          <w:szCs w:val="24"/>
        </w:rPr>
        <w:t xml:space="preserve"> is infectious</w:t>
      </w:r>
      <w:r w:rsidR="00ED0E29">
        <w:rPr>
          <w:b w:val="0"/>
          <w:sz w:val="24"/>
          <w:szCs w:val="24"/>
        </w:rPr>
        <w:t>. A</w:t>
      </w:r>
      <w:r w:rsidR="0061440F" w:rsidRPr="009621BB">
        <w:rPr>
          <w:b w:val="0"/>
          <w:sz w:val="24"/>
          <w:szCs w:val="24"/>
        </w:rPr>
        <w:t xml:space="preserve">nd </w:t>
      </w:r>
      <w:r w:rsidR="00ED0E29">
        <w:rPr>
          <w:b w:val="0"/>
          <w:sz w:val="24"/>
          <w:szCs w:val="24"/>
        </w:rPr>
        <w:t>it’</w:t>
      </w:r>
      <w:r w:rsidR="0061440F" w:rsidRPr="009621BB">
        <w:rPr>
          <w:b w:val="0"/>
          <w:sz w:val="24"/>
          <w:szCs w:val="24"/>
        </w:rPr>
        <w:t>s not something where usually you ha</w:t>
      </w:r>
      <w:r w:rsidR="00ED0E29">
        <w:rPr>
          <w:b w:val="0"/>
          <w:sz w:val="24"/>
          <w:szCs w:val="24"/>
        </w:rPr>
        <w:t>d</w:t>
      </w:r>
      <w:r w:rsidR="0061440F" w:rsidRPr="009621BB">
        <w:rPr>
          <w:b w:val="0"/>
          <w:sz w:val="24"/>
          <w:szCs w:val="24"/>
        </w:rPr>
        <w:t xml:space="preserve"> the patient come back into the hospital to</w:t>
      </w:r>
      <w:r w:rsidR="00ED0E29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here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 xml:space="preserve">s </w:t>
      </w:r>
      <w:r w:rsidR="00ED0E29">
        <w:rPr>
          <w:b w:val="0"/>
          <w:sz w:val="24"/>
          <w:szCs w:val="24"/>
        </w:rPr>
        <w:t>the</w:t>
      </w:r>
      <w:r w:rsidR="0061440F" w:rsidRPr="009621BB">
        <w:rPr>
          <w:b w:val="0"/>
          <w:sz w:val="24"/>
          <w:szCs w:val="24"/>
        </w:rPr>
        <w:t xml:space="preserve"> consent form</w:t>
      </w:r>
      <w:r w:rsidR="008C5DD7">
        <w:rPr>
          <w:b w:val="0"/>
          <w:sz w:val="24"/>
          <w:szCs w:val="24"/>
        </w:rPr>
        <w:t>. H</w:t>
      </w:r>
      <w:r w:rsidR="0061440F" w:rsidRPr="009621BB">
        <w:rPr>
          <w:b w:val="0"/>
          <w:sz w:val="24"/>
          <w:szCs w:val="24"/>
        </w:rPr>
        <w:t>ere</w:t>
      </w:r>
      <w:r w:rsidR="008C5DD7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413A62">
        <w:rPr>
          <w:b w:val="0"/>
          <w:sz w:val="24"/>
          <w:szCs w:val="24"/>
        </w:rPr>
        <w:t>I’m</w:t>
      </w:r>
      <w:r w:rsidR="0061440F" w:rsidRPr="009621BB">
        <w:rPr>
          <w:b w:val="0"/>
          <w:sz w:val="24"/>
          <w:szCs w:val="24"/>
        </w:rPr>
        <w:t xml:space="preserve"> going to hand you a consent form that has my signature on</w:t>
      </w:r>
      <w:r w:rsidR="008C5DD7">
        <w:rPr>
          <w:b w:val="0"/>
          <w:sz w:val="24"/>
          <w:szCs w:val="24"/>
        </w:rPr>
        <w:t xml:space="preserve"> it.</w:t>
      </w:r>
      <w:r w:rsidR="0061440F" w:rsidRPr="009621BB">
        <w:rPr>
          <w:b w:val="0"/>
          <w:sz w:val="24"/>
          <w:szCs w:val="24"/>
        </w:rPr>
        <w:t xml:space="preserve"> </w:t>
      </w:r>
      <w:r w:rsidR="008C5DD7">
        <w:rPr>
          <w:b w:val="0"/>
          <w:sz w:val="24"/>
          <w:szCs w:val="24"/>
        </w:rPr>
        <w:t>T</w:t>
      </w:r>
      <w:r w:rsidR="0061440F" w:rsidRPr="009621BB">
        <w:rPr>
          <w:b w:val="0"/>
          <w:sz w:val="24"/>
          <w:szCs w:val="24"/>
        </w:rPr>
        <w:t>hat could be potentially contaminated</w:t>
      </w:r>
      <w:r w:rsidR="008C5DD7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8C5DD7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 xml:space="preserve">lso as per the </w:t>
      </w:r>
      <w:r w:rsidR="001000A6">
        <w:rPr>
          <w:b w:val="0"/>
          <w:sz w:val="24"/>
          <w:szCs w:val="24"/>
        </w:rPr>
        <w:t>CDC</w:t>
      </w:r>
      <w:r w:rsidR="0061440F" w:rsidRPr="009621BB">
        <w:rPr>
          <w:b w:val="0"/>
          <w:sz w:val="24"/>
          <w:szCs w:val="24"/>
        </w:rPr>
        <w:t xml:space="preserve"> recommendations that again</w:t>
      </w:r>
      <w:r w:rsidR="008C5DD7">
        <w:rPr>
          <w:b w:val="0"/>
          <w:sz w:val="24"/>
          <w:szCs w:val="24"/>
        </w:rPr>
        <w:t>,</w:t>
      </w:r>
      <w:r w:rsidR="0061440F" w:rsidRPr="0061440F">
        <w:rPr>
          <w:b w:val="0"/>
          <w:sz w:val="24"/>
          <w:szCs w:val="24"/>
        </w:rPr>
        <w:t xml:space="preserve"> I</w:t>
      </w:r>
      <w:r w:rsidR="008C5DD7">
        <w:rPr>
          <w:b w:val="0"/>
          <w:sz w:val="24"/>
          <w:szCs w:val="24"/>
        </w:rPr>
        <w:t>’ve</w:t>
      </w:r>
      <w:r w:rsidR="0061440F" w:rsidRPr="0061440F">
        <w:rPr>
          <w:b w:val="0"/>
          <w:sz w:val="24"/>
          <w:szCs w:val="24"/>
        </w:rPr>
        <w:t xml:space="preserve"> </w:t>
      </w:r>
      <w:r w:rsidR="0061440F" w:rsidRPr="009621BB">
        <w:rPr>
          <w:b w:val="0"/>
          <w:sz w:val="24"/>
          <w:szCs w:val="24"/>
        </w:rPr>
        <w:t>cited on the slide</w:t>
      </w:r>
      <w:r w:rsidR="008C5DD7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the recommendation at the current time</w:t>
      </w:r>
      <w:r w:rsidR="00804C7C">
        <w:rPr>
          <w:b w:val="0"/>
          <w:sz w:val="24"/>
          <w:szCs w:val="24"/>
        </w:rPr>
        <w:t>. I</w:t>
      </w:r>
      <w:r w:rsidR="008C5DD7">
        <w:rPr>
          <w:b w:val="0"/>
          <w:sz w:val="24"/>
          <w:szCs w:val="24"/>
        </w:rPr>
        <w:t>f</w:t>
      </w:r>
      <w:r w:rsidR="0061440F" w:rsidRPr="009621BB">
        <w:rPr>
          <w:b w:val="0"/>
          <w:sz w:val="24"/>
          <w:szCs w:val="24"/>
        </w:rPr>
        <w:t xml:space="preserve"> you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re not in the healthcare setting in terms of</w:t>
      </w:r>
      <w:r w:rsidR="008C5DD7">
        <w:rPr>
          <w:b w:val="0"/>
          <w:sz w:val="24"/>
          <w:szCs w:val="24"/>
        </w:rPr>
        <w:t xml:space="preserve"> if you’re</w:t>
      </w:r>
      <w:r w:rsidR="0061440F" w:rsidRPr="009621BB">
        <w:rPr>
          <w:b w:val="0"/>
          <w:sz w:val="24"/>
          <w:szCs w:val="24"/>
        </w:rPr>
        <w:t xml:space="preserve"> hospitalized that if you have monkeypox that you isolate</w:t>
      </w:r>
      <w:r w:rsidR="008C5DD7">
        <w:rPr>
          <w:b w:val="0"/>
          <w:sz w:val="24"/>
          <w:szCs w:val="24"/>
        </w:rPr>
        <w:t xml:space="preserve"> at</w:t>
      </w:r>
      <w:r w:rsidR="0061440F" w:rsidRPr="009621BB">
        <w:rPr>
          <w:b w:val="0"/>
          <w:sz w:val="24"/>
          <w:szCs w:val="24"/>
        </w:rPr>
        <w:t xml:space="preserve"> home or another location if you ca</w:t>
      </w:r>
      <w:r w:rsidR="008C5DD7">
        <w:rPr>
          <w:b w:val="0"/>
          <w:sz w:val="24"/>
          <w:szCs w:val="24"/>
        </w:rPr>
        <w:t>n.</w:t>
      </w:r>
      <w:r w:rsidR="0061440F" w:rsidRPr="009621BB">
        <w:rPr>
          <w:b w:val="0"/>
          <w:sz w:val="24"/>
          <w:szCs w:val="24"/>
        </w:rPr>
        <w:t xml:space="preserve"> </w:t>
      </w:r>
      <w:r w:rsidR="008C5DD7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>nd so that is part of the issue involving this type of protocol</w:t>
      </w:r>
      <w:r w:rsidR="00804C7C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804C7C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>nd again</w:t>
      </w:r>
      <w:r w:rsidR="00804C7C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reinforcing that sharing </w:t>
      </w:r>
      <w:r w:rsidR="00804C7C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 xml:space="preserve"> paper</w:t>
      </w:r>
      <w:r w:rsidR="00804C7C">
        <w:rPr>
          <w:b w:val="0"/>
          <w:sz w:val="24"/>
          <w:szCs w:val="24"/>
        </w:rPr>
        <w:t xml:space="preserve"> is</w:t>
      </w:r>
      <w:r w:rsidR="0061440F" w:rsidRPr="009621BB">
        <w:rPr>
          <w:b w:val="0"/>
          <w:sz w:val="24"/>
          <w:szCs w:val="24"/>
        </w:rPr>
        <w:t xml:space="preserve"> problematic</w:t>
      </w:r>
      <w:r w:rsidR="00804C7C">
        <w:rPr>
          <w:b w:val="0"/>
          <w:sz w:val="24"/>
          <w:szCs w:val="24"/>
        </w:rPr>
        <w:t xml:space="preserve">. </w:t>
      </w:r>
      <w:r w:rsidR="00296766">
        <w:rPr>
          <w:b w:val="0"/>
          <w:sz w:val="24"/>
          <w:szCs w:val="24"/>
        </w:rPr>
        <w:br/>
      </w:r>
      <w:r w:rsidR="00296766">
        <w:rPr>
          <w:b w:val="0"/>
          <w:sz w:val="24"/>
          <w:szCs w:val="24"/>
        </w:rPr>
        <w:br/>
      </w:r>
      <w:r w:rsidR="00804C7C">
        <w:rPr>
          <w:b w:val="0"/>
          <w:sz w:val="24"/>
          <w:szCs w:val="24"/>
        </w:rPr>
        <w:t>N</w:t>
      </w:r>
      <w:r w:rsidR="0061440F" w:rsidRPr="009621BB">
        <w:rPr>
          <w:b w:val="0"/>
          <w:sz w:val="24"/>
          <w:szCs w:val="24"/>
        </w:rPr>
        <w:t xml:space="preserve">ow </w:t>
      </w:r>
      <w:r w:rsidR="001000A6">
        <w:rPr>
          <w:b w:val="0"/>
          <w:sz w:val="24"/>
          <w:szCs w:val="24"/>
        </w:rPr>
        <w:t>CDC</w:t>
      </w:r>
      <w:r w:rsidR="0061440F" w:rsidRPr="009621BB">
        <w:rPr>
          <w:b w:val="0"/>
          <w:sz w:val="24"/>
          <w:szCs w:val="24"/>
        </w:rPr>
        <w:t xml:space="preserve"> has made it very clear</w:t>
      </w:r>
      <w:r w:rsidR="00804C7C">
        <w:rPr>
          <w:b w:val="0"/>
          <w:sz w:val="24"/>
          <w:szCs w:val="24"/>
        </w:rPr>
        <w:t xml:space="preserve"> again,</w:t>
      </w:r>
      <w:r w:rsidR="00C01D2E">
        <w:rPr>
          <w:b w:val="0"/>
          <w:sz w:val="24"/>
          <w:szCs w:val="24"/>
        </w:rPr>
        <w:t xml:space="preserve"> IRB </w:t>
      </w:r>
      <w:r w:rsidR="0061440F" w:rsidRPr="009621BB">
        <w:rPr>
          <w:b w:val="0"/>
          <w:sz w:val="24"/>
          <w:szCs w:val="24"/>
        </w:rPr>
        <w:t xml:space="preserve">approved protocol that </w:t>
      </w:r>
      <w:r w:rsidR="00804C7C">
        <w:rPr>
          <w:b w:val="0"/>
          <w:sz w:val="24"/>
          <w:szCs w:val="24"/>
        </w:rPr>
        <w:t xml:space="preserve">it </w:t>
      </w:r>
      <w:r w:rsidR="0061440F" w:rsidRPr="009621BB">
        <w:rPr>
          <w:b w:val="0"/>
          <w:sz w:val="24"/>
          <w:szCs w:val="24"/>
        </w:rPr>
        <w:t>is explicit in the protocol</w:t>
      </w:r>
      <w:r w:rsidR="00804C7C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804C7C">
        <w:rPr>
          <w:b w:val="0"/>
          <w:sz w:val="24"/>
          <w:szCs w:val="24"/>
        </w:rPr>
        <w:t>T</w:t>
      </w:r>
      <w:r w:rsidR="0061440F" w:rsidRPr="009621BB">
        <w:rPr>
          <w:b w:val="0"/>
          <w:sz w:val="24"/>
          <w:szCs w:val="24"/>
        </w:rPr>
        <w:t>hat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 xml:space="preserve">s why </w:t>
      </w:r>
      <w:r w:rsidR="005047E4">
        <w:rPr>
          <w:b w:val="0"/>
          <w:sz w:val="24"/>
          <w:szCs w:val="24"/>
        </w:rPr>
        <w:t xml:space="preserve">I </w:t>
      </w:r>
      <w:r w:rsidR="0061440F" w:rsidRPr="009621BB">
        <w:rPr>
          <w:b w:val="0"/>
          <w:sz w:val="24"/>
          <w:szCs w:val="24"/>
        </w:rPr>
        <w:t xml:space="preserve">always </w:t>
      </w:r>
      <w:r w:rsidR="005047E4">
        <w:rPr>
          <w:b w:val="0"/>
          <w:sz w:val="24"/>
          <w:szCs w:val="24"/>
        </w:rPr>
        <w:t>go</w:t>
      </w:r>
      <w:r w:rsidR="0061440F" w:rsidRPr="009621BB">
        <w:rPr>
          <w:b w:val="0"/>
          <w:sz w:val="24"/>
          <w:szCs w:val="24"/>
        </w:rPr>
        <w:t xml:space="preserve"> don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t</w:t>
      </w:r>
      <w:r w:rsidR="005047E4">
        <w:rPr>
          <w:b w:val="0"/>
          <w:sz w:val="24"/>
          <w:szCs w:val="24"/>
        </w:rPr>
        <w:t>…</w:t>
      </w:r>
      <w:r w:rsidR="0061440F" w:rsidRPr="009621BB">
        <w:rPr>
          <w:b w:val="0"/>
          <w:sz w:val="24"/>
          <w:szCs w:val="24"/>
        </w:rPr>
        <w:t>you</w:t>
      </w:r>
      <w:r w:rsidR="005047E4">
        <w:rPr>
          <w:b w:val="0"/>
          <w:sz w:val="24"/>
          <w:szCs w:val="24"/>
        </w:rPr>
        <w:t xml:space="preserve"> don’t have to</w:t>
      </w:r>
      <w:r w:rsidR="0061440F" w:rsidRPr="009621BB">
        <w:rPr>
          <w:b w:val="0"/>
          <w:sz w:val="24"/>
          <w:szCs w:val="24"/>
        </w:rPr>
        <w:t xml:space="preserve"> believe</w:t>
      </w:r>
      <w:r w:rsidR="005047E4">
        <w:rPr>
          <w:b w:val="0"/>
          <w:sz w:val="24"/>
          <w:szCs w:val="24"/>
        </w:rPr>
        <w:t xml:space="preserve"> Me. B</w:t>
      </w:r>
      <w:r w:rsidR="0061440F" w:rsidRPr="009621BB">
        <w:rPr>
          <w:b w:val="0"/>
          <w:sz w:val="24"/>
          <w:szCs w:val="24"/>
        </w:rPr>
        <w:t>elieve the protocol because</w:t>
      </w:r>
      <w:r w:rsidR="005047E4">
        <w:rPr>
          <w:b w:val="0"/>
          <w:sz w:val="24"/>
          <w:szCs w:val="24"/>
        </w:rPr>
        <w:t xml:space="preserve"> the</w:t>
      </w:r>
      <w:r w:rsidR="0061440F" w:rsidRPr="009621BB">
        <w:rPr>
          <w:b w:val="0"/>
          <w:sz w:val="24"/>
          <w:szCs w:val="24"/>
        </w:rPr>
        <w:t xml:space="preserve"> protocol clearly states</w:t>
      </w:r>
      <w:r w:rsidR="005047E4">
        <w:rPr>
          <w:b w:val="0"/>
          <w:sz w:val="24"/>
          <w:szCs w:val="24"/>
        </w:rPr>
        <w:t>, it</w:t>
      </w:r>
      <w:r w:rsidR="0061440F" w:rsidRPr="009621BB">
        <w:rPr>
          <w:b w:val="0"/>
          <w:sz w:val="24"/>
          <w:szCs w:val="24"/>
        </w:rPr>
        <w:t xml:space="preserve"> is the protocol requirement is for patients </w:t>
      </w:r>
      <w:r w:rsidR="005047E4">
        <w:rPr>
          <w:b w:val="0"/>
          <w:sz w:val="24"/>
          <w:szCs w:val="24"/>
        </w:rPr>
        <w:t>or</w:t>
      </w:r>
      <w:r w:rsidR="0061440F" w:rsidRPr="009621BB">
        <w:rPr>
          <w:b w:val="0"/>
          <w:sz w:val="24"/>
          <w:szCs w:val="24"/>
        </w:rPr>
        <w:t xml:space="preserve"> th</w:t>
      </w:r>
      <w:r w:rsidR="005047E4">
        <w:rPr>
          <w:b w:val="0"/>
          <w:sz w:val="24"/>
          <w:szCs w:val="24"/>
        </w:rPr>
        <w:t>eir</w:t>
      </w:r>
      <w:r w:rsidR="0061440F" w:rsidRPr="009621BB">
        <w:rPr>
          <w:b w:val="0"/>
          <w:sz w:val="24"/>
          <w:szCs w:val="24"/>
        </w:rPr>
        <w:t xml:space="preserve"> legally authorized representative to sign and date the </w:t>
      </w:r>
      <w:r w:rsidR="001000A6">
        <w:rPr>
          <w:b w:val="0"/>
          <w:sz w:val="24"/>
          <w:szCs w:val="24"/>
        </w:rPr>
        <w:t>CDC</w:t>
      </w:r>
      <w:r w:rsidR="00C01D2E">
        <w:rPr>
          <w:b w:val="0"/>
          <w:sz w:val="24"/>
          <w:szCs w:val="24"/>
        </w:rPr>
        <w:t xml:space="preserve"> IRB </w:t>
      </w:r>
      <w:r w:rsidR="0061440F" w:rsidRPr="009621BB">
        <w:rPr>
          <w:b w:val="0"/>
          <w:sz w:val="24"/>
          <w:szCs w:val="24"/>
        </w:rPr>
        <w:t xml:space="preserve">approved protocol prior to treatment unless an exception from informed consent </w:t>
      </w:r>
      <w:r w:rsidR="005047E4">
        <w:rPr>
          <w:b w:val="0"/>
          <w:sz w:val="24"/>
          <w:szCs w:val="24"/>
        </w:rPr>
        <w:t>applies. N</w:t>
      </w:r>
      <w:r w:rsidR="0061440F" w:rsidRPr="009621BB">
        <w:rPr>
          <w:b w:val="0"/>
          <w:sz w:val="24"/>
          <w:szCs w:val="24"/>
        </w:rPr>
        <w:t>ow</w:t>
      </w:r>
      <w:r w:rsidR="005047E4">
        <w:rPr>
          <w:b w:val="0"/>
          <w:sz w:val="24"/>
          <w:szCs w:val="24"/>
        </w:rPr>
        <w:t xml:space="preserve"> I’m going to…I’ll</w:t>
      </w:r>
      <w:r w:rsidR="0061440F" w:rsidRPr="009621BB">
        <w:rPr>
          <w:b w:val="0"/>
          <w:sz w:val="24"/>
          <w:szCs w:val="24"/>
        </w:rPr>
        <w:t xml:space="preserve"> talk </w:t>
      </w:r>
      <w:r w:rsidR="005047E4">
        <w:rPr>
          <w:b w:val="0"/>
          <w:sz w:val="24"/>
          <w:szCs w:val="24"/>
        </w:rPr>
        <w:t>to you a</w:t>
      </w:r>
      <w:r w:rsidR="0061440F" w:rsidRPr="009621BB">
        <w:rPr>
          <w:b w:val="0"/>
          <w:sz w:val="24"/>
          <w:szCs w:val="24"/>
        </w:rPr>
        <w:t xml:space="preserve"> second what it means by an </w:t>
      </w:r>
      <w:r w:rsidR="005047E4">
        <w:rPr>
          <w:b w:val="0"/>
          <w:sz w:val="24"/>
          <w:szCs w:val="24"/>
        </w:rPr>
        <w:t>exception</w:t>
      </w:r>
      <w:r w:rsidR="0061440F" w:rsidRPr="009621BB">
        <w:rPr>
          <w:b w:val="0"/>
          <w:sz w:val="24"/>
          <w:szCs w:val="24"/>
        </w:rPr>
        <w:t xml:space="preserve"> from informed consent</w:t>
      </w:r>
      <w:r w:rsidR="005047E4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5047E4">
        <w:rPr>
          <w:b w:val="0"/>
          <w:sz w:val="24"/>
          <w:szCs w:val="24"/>
        </w:rPr>
        <w:t>B</w:t>
      </w:r>
      <w:r w:rsidR="0061440F" w:rsidRPr="009621BB">
        <w:rPr>
          <w:b w:val="0"/>
          <w:sz w:val="24"/>
          <w:szCs w:val="24"/>
        </w:rPr>
        <w:t>ecause that is going to be very rare if at all applicable in this protocol</w:t>
      </w:r>
      <w:r w:rsidR="005047E4">
        <w:rPr>
          <w:b w:val="0"/>
          <w:sz w:val="24"/>
          <w:szCs w:val="24"/>
        </w:rPr>
        <w:t xml:space="preserve"> as </w:t>
      </w:r>
      <w:r w:rsidR="0061440F" w:rsidRPr="009621BB">
        <w:rPr>
          <w:b w:val="0"/>
          <w:sz w:val="24"/>
          <w:szCs w:val="24"/>
        </w:rPr>
        <w:t xml:space="preserve">what </w:t>
      </w:r>
      <w:r w:rsidR="005047E4">
        <w:rPr>
          <w:b w:val="0"/>
          <w:sz w:val="24"/>
          <w:szCs w:val="24"/>
        </w:rPr>
        <w:t>we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re seeing right now in</w:t>
      </w:r>
      <w:r w:rsidR="00097A81">
        <w:rPr>
          <w:b w:val="0"/>
          <w:sz w:val="24"/>
          <w:szCs w:val="24"/>
        </w:rPr>
        <w:t xml:space="preserve"> VA</w:t>
      </w:r>
      <w:r w:rsidR="005047E4">
        <w:rPr>
          <w:b w:val="0"/>
          <w:sz w:val="24"/>
          <w:szCs w:val="24"/>
        </w:rPr>
        <w:t>.</w:t>
      </w:r>
      <w:r w:rsidR="00097A81">
        <w:rPr>
          <w:b w:val="0"/>
          <w:sz w:val="24"/>
          <w:szCs w:val="24"/>
        </w:rPr>
        <w:t xml:space="preserve"> </w:t>
      </w:r>
      <w:r w:rsidR="005047E4">
        <w:rPr>
          <w:b w:val="0"/>
          <w:sz w:val="24"/>
          <w:szCs w:val="24"/>
        </w:rPr>
        <w:t>B</w:t>
      </w:r>
      <w:r w:rsidR="0061440F" w:rsidRPr="009621BB">
        <w:rPr>
          <w:b w:val="0"/>
          <w:sz w:val="24"/>
          <w:szCs w:val="24"/>
        </w:rPr>
        <w:t>ut in terms of again</w:t>
      </w:r>
      <w:r w:rsidR="005047E4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a lot of questions we</w:t>
      </w:r>
      <w:r w:rsidR="00523215">
        <w:rPr>
          <w:b w:val="0"/>
          <w:sz w:val="24"/>
          <w:szCs w:val="24"/>
        </w:rPr>
        <w:t>’ve</w:t>
      </w:r>
      <w:r w:rsidR="0061440F" w:rsidRPr="009621BB">
        <w:rPr>
          <w:b w:val="0"/>
          <w:sz w:val="24"/>
          <w:szCs w:val="24"/>
        </w:rPr>
        <w:t xml:space="preserve"> received about the executed subject signed and dated informed consent forms</w:t>
      </w:r>
      <w:r w:rsidR="007029B2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those forms are not required to be returned to the </w:t>
      </w:r>
      <w:r w:rsidR="001000A6">
        <w:rPr>
          <w:b w:val="0"/>
          <w:sz w:val="24"/>
          <w:szCs w:val="24"/>
        </w:rPr>
        <w:t>CDC</w:t>
      </w:r>
      <w:r w:rsidR="007029B2">
        <w:rPr>
          <w:b w:val="0"/>
          <w:sz w:val="24"/>
          <w:szCs w:val="24"/>
        </w:rPr>
        <w:t>.</w:t>
      </w:r>
      <w:r w:rsidR="009314D1">
        <w:rPr>
          <w:b w:val="0"/>
          <w:sz w:val="24"/>
          <w:szCs w:val="24"/>
        </w:rPr>
        <w:br/>
      </w:r>
      <w:r w:rsidR="009314D1">
        <w:rPr>
          <w:b w:val="0"/>
          <w:sz w:val="24"/>
          <w:szCs w:val="24"/>
        </w:rPr>
        <w:br/>
      </w:r>
      <w:r w:rsidR="007029B2">
        <w:rPr>
          <w:b w:val="0"/>
          <w:sz w:val="24"/>
          <w:szCs w:val="24"/>
        </w:rPr>
        <w:t>T</w:t>
      </w:r>
      <w:r w:rsidR="0061440F" w:rsidRPr="009621BB">
        <w:rPr>
          <w:b w:val="0"/>
          <w:sz w:val="24"/>
          <w:szCs w:val="24"/>
        </w:rPr>
        <w:t xml:space="preserve">he only time as per protocol that the </w:t>
      </w:r>
      <w:r w:rsidR="001000A6">
        <w:rPr>
          <w:b w:val="0"/>
          <w:sz w:val="24"/>
          <w:szCs w:val="24"/>
        </w:rPr>
        <w:t>CDC</w:t>
      </w:r>
      <w:r w:rsidR="0061440F" w:rsidRPr="009621BB">
        <w:rPr>
          <w:b w:val="0"/>
          <w:sz w:val="24"/>
          <w:szCs w:val="24"/>
        </w:rPr>
        <w:t xml:space="preserve"> must be sent the subject</w:t>
      </w:r>
      <w:r w:rsidR="005747FF">
        <w:rPr>
          <w:b w:val="0"/>
          <w:sz w:val="24"/>
          <w:szCs w:val="24"/>
        </w:rPr>
        <w:t xml:space="preserve">’s…I mean the </w:t>
      </w:r>
      <w:r w:rsidR="0061440F" w:rsidRPr="009621BB">
        <w:rPr>
          <w:b w:val="0"/>
          <w:sz w:val="24"/>
          <w:szCs w:val="24"/>
        </w:rPr>
        <w:t>patient</w:t>
      </w:r>
      <w:r w:rsidR="005747FF">
        <w:rPr>
          <w:b w:val="0"/>
          <w:sz w:val="24"/>
          <w:szCs w:val="24"/>
        </w:rPr>
        <w:t>’s</w:t>
      </w:r>
      <w:r w:rsidR="0061440F" w:rsidRPr="009621BB">
        <w:rPr>
          <w:b w:val="0"/>
          <w:sz w:val="24"/>
          <w:szCs w:val="24"/>
        </w:rPr>
        <w:t xml:space="preserve"> signed and dated informed consent forms is when the facility or the institution that is conducting this program </w:t>
      </w:r>
      <w:r w:rsidR="002C6ABB" w:rsidRPr="009621BB">
        <w:rPr>
          <w:b w:val="0"/>
          <w:sz w:val="24"/>
          <w:szCs w:val="24"/>
        </w:rPr>
        <w:t>cannot</w:t>
      </w:r>
      <w:r w:rsidR="0061440F" w:rsidRPr="009621BB">
        <w:rPr>
          <w:b w:val="0"/>
          <w:sz w:val="24"/>
          <w:szCs w:val="24"/>
        </w:rPr>
        <w:t xml:space="preserve"> maintain the forms</w:t>
      </w:r>
      <w:r w:rsidR="005747FF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5747FF">
        <w:rPr>
          <w:b w:val="0"/>
          <w:sz w:val="24"/>
          <w:szCs w:val="24"/>
        </w:rPr>
        <w:t>T</w:t>
      </w:r>
      <w:r w:rsidR="0061440F" w:rsidRPr="009621BB">
        <w:rPr>
          <w:b w:val="0"/>
          <w:sz w:val="24"/>
          <w:szCs w:val="24"/>
        </w:rPr>
        <w:t>hat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 xml:space="preserve">s </w:t>
      </w:r>
      <w:r w:rsidR="005747FF">
        <w:rPr>
          <w:b w:val="0"/>
          <w:sz w:val="24"/>
          <w:szCs w:val="24"/>
        </w:rPr>
        <w:t xml:space="preserve">not going to </w:t>
      </w:r>
      <w:r w:rsidR="0061440F" w:rsidRPr="009621BB">
        <w:rPr>
          <w:b w:val="0"/>
          <w:sz w:val="24"/>
          <w:szCs w:val="24"/>
        </w:rPr>
        <w:t>be applicable f</w:t>
      </w:r>
      <w:r w:rsidR="005747FF">
        <w:rPr>
          <w:b w:val="0"/>
          <w:sz w:val="24"/>
          <w:szCs w:val="24"/>
        </w:rPr>
        <w:t>or any</w:t>
      </w:r>
      <w:r w:rsidR="00097A81">
        <w:rPr>
          <w:b w:val="0"/>
          <w:sz w:val="24"/>
          <w:szCs w:val="24"/>
        </w:rPr>
        <w:t xml:space="preserve"> VA </w:t>
      </w:r>
      <w:r w:rsidR="0061440F" w:rsidRPr="009621BB">
        <w:rPr>
          <w:b w:val="0"/>
          <w:sz w:val="24"/>
          <w:szCs w:val="24"/>
        </w:rPr>
        <w:t>facility</w:t>
      </w:r>
      <w:r w:rsidR="005747FF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5747FF">
        <w:rPr>
          <w:b w:val="0"/>
          <w:sz w:val="24"/>
          <w:szCs w:val="24"/>
        </w:rPr>
        <w:t>T</w:t>
      </w:r>
      <w:r w:rsidR="0061440F" w:rsidRPr="009621BB">
        <w:rPr>
          <w:b w:val="0"/>
          <w:sz w:val="24"/>
          <w:szCs w:val="24"/>
        </w:rPr>
        <w:t>hat is not what we</w:t>
      </w:r>
      <w:r w:rsidR="005747FF">
        <w:rPr>
          <w:b w:val="0"/>
          <w:sz w:val="24"/>
          <w:szCs w:val="24"/>
        </w:rPr>
        <w:t>…we’re</w:t>
      </w:r>
      <w:r w:rsidR="0061440F" w:rsidRPr="009621BB">
        <w:rPr>
          <w:b w:val="0"/>
          <w:sz w:val="24"/>
          <w:szCs w:val="24"/>
        </w:rPr>
        <w:t xml:space="preserve"> able to do this</w:t>
      </w:r>
      <w:r w:rsidR="005747FF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5747FF">
        <w:rPr>
          <w:b w:val="0"/>
          <w:sz w:val="24"/>
          <w:szCs w:val="24"/>
        </w:rPr>
        <w:t>S</w:t>
      </w:r>
      <w:r w:rsidR="0061440F" w:rsidRPr="009621BB">
        <w:rPr>
          <w:b w:val="0"/>
          <w:sz w:val="24"/>
          <w:szCs w:val="24"/>
        </w:rPr>
        <w:t>o if you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re reading that statement in the protocol</w:t>
      </w:r>
      <w:r w:rsidR="005747FF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it doesn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t apply</w:t>
      </w:r>
      <w:r w:rsidR="005747FF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5747FF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>nd in terms of what is required to be kept</w:t>
      </w:r>
      <w:r w:rsidR="005747FF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a copy of the entire subjects executed consent form</w:t>
      </w:r>
      <w:r w:rsidR="00EE26AF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not just</w:t>
      </w:r>
      <w:r w:rsidR="00EE26AF">
        <w:rPr>
          <w:b w:val="0"/>
          <w:sz w:val="24"/>
          <w:szCs w:val="24"/>
        </w:rPr>
        <w:t xml:space="preserve"> the </w:t>
      </w:r>
      <w:r w:rsidR="0061440F" w:rsidRPr="009621BB">
        <w:rPr>
          <w:b w:val="0"/>
          <w:sz w:val="24"/>
          <w:szCs w:val="24"/>
        </w:rPr>
        <w:t xml:space="preserve">signature pages must be </w:t>
      </w:r>
      <w:r w:rsidR="00EE26AF">
        <w:rPr>
          <w:b w:val="0"/>
          <w:sz w:val="24"/>
          <w:szCs w:val="24"/>
        </w:rPr>
        <w:t xml:space="preserve">kept </w:t>
      </w:r>
      <w:r w:rsidR="0061440F" w:rsidRPr="009621BB">
        <w:rPr>
          <w:b w:val="0"/>
          <w:sz w:val="24"/>
          <w:szCs w:val="24"/>
        </w:rPr>
        <w:t>by the</w:t>
      </w:r>
      <w:r w:rsidR="00097A81">
        <w:rPr>
          <w:b w:val="0"/>
          <w:sz w:val="24"/>
          <w:szCs w:val="24"/>
        </w:rPr>
        <w:t xml:space="preserve"> VA </w:t>
      </w:r>
      <w:r w:rsidR="0061440F" w:rsidRPr="009621BB">
        <w:rPr>
          <w:b w:val="0"/>
          <w:sz w:val="24"/>
          <w:szCs w:val="24"/>
        </w:rPr>
        <w:t>facility</w:t>
      </w:r>
      <w:r w:rsidR="00EE26AF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EE26AF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>nd we</w:t>
      </w:r>
      <w:r w:rsidR="00EE26AF">
        <w:rPr>
          <w:b w:val="0"/>
          <w:sz w:val="24"/>
          <w:szCs w:val="24"/>
        </w:rPr>
        <w:t>’ve</w:t>
      </w:r>
      <w:r w:rsidR="0061440F" w:rsidRPr="009621BB">
        <w:rPr>
          <w:b w:val="0"/>
          <w:sz w:val="24"/>
          <w:szCs w:val="24"/>
        </w:rPr>
        <w:t xml:space="preserve"> had a problem with that as well where there</w:t>
      </w:r>
      <w:r w:rsidR="00EE26AF">
        <w:rPr>
          <w:b w:val="0"/>
          <w:sz w:val="24"/>
          <w:szCs w:val="24"/>
        </w:rPr>
        <w:t>’s</w:t>
      </w:r>
      <w:r w:rsidR="0061440F" w:rsidRPr="009621BB">
        <w:rPr>
          <w:b w:val="0"/>
          <w:sz w:val="24"/>
          <w:szCs w:val="24"/>
        </w:rPr>
        <w:t xml:space="preserve"> been misunderstandings that we only have to keep the last page</w:t>
      </w:r>
      <w:r w:rsidR="00EE26AF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EE26AF">
        <w:rPr>
          <w:b w:val="0"/>
          <w:sz w:val="24"/>
          <w:szCs w:val="24"/>
        </w:rPr>
        <w:t>N</w:t>
      </w:r>
      <w:r w:rsidR="0061440F" w:rsidRPr="009621BB">
        <w:rPr>
          <w:b w:val="0"/>
          <w:sz w:val="24"/>
          <w:szCs w:val="24"/>
        </w:rPr>
        <w:t>ow</w:t>
      </w:r>
      <w:r w:rsidR="00EE26AF">
        <w:rPr>
          <w:b w:val="0"/>
          <w:sz w:val="24"/>
          <w:szCs w:val="24"/>
        </w:rPr>
        <w:t xml:space="preserve"> I made a</w:t>
      </w:r>
      <w:r w:rsidR="0061440F" w:rsidRPr="009621BB">
        <w:rPr>
          <w:b w:val="0"/>
          <w:sz w:val="24"/>
          <w:szCs w:val="24"/>
        </w:rPr>
        <w:t xml:space="preserve"> reference </w:t>
      </w:r>
      <w:r w:rsidR="00EE26AF">
        <w:rPr>
          <w:b w:val="0"/>
          <w:sz w:val="24"/>
          <w:szCs w:val="24"/>
        </w:rPr>
        <w:t>about</w:t>
      </w:r>
      <w:r w:rsidR="0061440F" w:rsidRPr="009621BB">
        <w:rPr>
          <w:b w:val="0"/>
          <w:sz w:val="24"/>
          <w:szCs w:val="24"/>
        </w:rPr>
        <w:t xml:space="preserve"> exception from informed consent</w:t>
      </w:r>
      <w:r w:rsidR="00EE26AF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360B16">
        <w:rPr>
          <w:b w:val="0"/>
          <w:sz w:val="24"/>
          <w:szCs w:val="24"/>
        </w:rPr>
        <w:br/>
      </w:r>
      <w:r w:rsidR="00360B16">
        <w:rPr>
          <w:b w:val="0"/>
          <w:sz w:val="24"/>
          <w:szCs w:val="24"/>
        </w:rPr>
        <w:br/>
      </w:r>
      <w:r w:rsidR="001000A6">
        <w:rPr>
          <w:b w:val="0"/>
          <w:sz w:val="24"/>
          <w:szCs w:val="24"/>
        </w:rPr>
        <w:t>CDC</w:t>
      </w:r>
      <w:r w:rsidR="0061440F" w:rsidRPr="009621BB">
        <w:rPr>
          <w:b w:val="0"/>
          <w:sz w:val="24"/>
          <w:szCs w:val="24"/>
        </w:rPr>
        <w:t xml:space="preserve"> </w:t>
      </w:r>
      <w:r w:rsidR="00EE26AF">
        <w:rPr>
          <w:b w:val="0"/>
          <w:sz w:val="24"/>
          <w:szCs w:val="24"/>
        </w:rPr>
        <w:t xml:space="preserve">has </w:t>
      </w:r>
      <w:r w:rsidR="0061440F" w:rsidRPr="009621BB">
        <w:rPr>
          <w:b w:val="0"/>
          <w:sz w:val="24"/>
          <w:szCs w:val="24"/>
        </w:rPr>
        <w:t>allow</w:t>
      </w:r>
      <w:r w:rsidR="00EE26AF">
        <w:rPr>
          <w:b w:val="0"/>
          <w:sz w:val="24"/>
          <w:szCs w:val="24"/>
        </w:rPr>
        <w:t>ed an</w:t>
      </w:r>
      <w:r w:rsidR="0061440F" w:rsidRPr="009621BB">
        <w:rPr>
          <w:b w:val="0"/>
          <w:sz w:val="24"/>
          <w:szCs w:val="24"/>
        </w:rPr>
        <w:t xml:space="preserve"> exception for informed consent</w:t>
      </w:r>
      <w:r w:rsidR="00EE26AF">
        <w:rPr>
          <w:b w:val="0"/>
          <w:sz w:val="24"/>
          <w:szCs w:val="24"/>
        </w:rPr>
        <w:t>. T</w:t>
      </w:r>
      <w:r w:rsidR="0061440F" w:rsidRPr="009621BB">
        <w:rPr>
          <w:b w:val="0"/>
          <w:sz w:val="24"/>
          <w:szCs w:val="24"/>
        </w:rPr>
        <w:t xml:space="preserve">hat only applies </w:t>
      </w:r>
      <w:r w:rsidR="00EE26AF">
        <w:rPr>
          <w:b w:val="0"/>
          <w:sz w:val="24"/>
          <w:szCs w:val="24"/>
        </w:rPr>
        <w:t>when</w:t>
      </w:r>
      <w:r w:rsidR="0061440F" w:rsidRPr="009621BB">
        <w:rPr>
          <w:b w:val="0"/>
          <w:sz w:val="24"/>
          <w:szCs w:val="24"/>
        </w:rPr>
        <w:t xml:space="preserve"> the patient is unable to respond because of physical and capacity</w:t>
      </w:r>
      <w:r w:rsidR="00EE26AF">
        <w:rPr>
          <w:b w:val="0"/>
          <w:sz w:val="24"/>
          <w:szCs w:val="24"/>
        </w:rPr>
        <w:t xml:space="preserve">. Let’s say they </w:t>
      </w:r>
      <w:r w:rsidR="0061440F" w:rsidRPr="0061440F">
        <w:rPr>
          <w:b w:val="0"/>
          <w:sz w:val="24"/>
          <w:szCs w:val="24"/>
        </w:rPr>
        <w:t xml:space="preserve">I </w:t>
      </w:r>
      <w:r w:rsidR="0061440F" w:rsidRPr="009621BB">
        <w:rPr>
          <w:b w:val="0"/>
          <w:sz w:val="24"/>
          <w:szCs w:val="24"/>
        </w:rPr>
        <w:t xml:space="preserve">had </w:t>
      </w:r>
      <w:r w:rsidR="00360B16" w:rsidRPr="009621BB">
        <w:rPr>
          <w:b w:val="0"/>
          <w:sz w:val="24"/>
          <w:szCs w:val="24"/>
        </w:rPr>
        <w:t>sepsis,</w:t>
      </w:r>
      <w:r w:rsidR="0061440F" w:rsidRPr="009621BB">
        <w:rPr>
          <w:b w:val="0"/>
          <w:sz w:val="24"/>
          <w:szCs w:val="24"/>
        </w:rPr>
        <w:t xml:space="preserve"> and they were</w:t>
      </w:r>
      <w:r w:rsidR="00EE26AF">
        <w:rPr>
          <w:b w:val="0"/>
          <w:sz w:val="24"/>
          <w:szCs w:val="24"/>
        </w:rPr>
        <w:t xml:space="preserve"> in the </w:t>
      </w:r>
      <w:r w:rsidR="00360B16">
        <w:rPr>
          <w:b w:val="0"/>
          <w:sz w:val="24"/>
          <w:szCs w:val="24"/>
        </w:rPr>
        <w:t>ICU,</w:t>
      </w:r>
      <w:r w:rsidR="00EE26AF">
        <w:rPr>
          <w:b w:val="0"/>
          <w:sz w:val="24"/>
          <w:szCs w:val="24"/>
        </w:rPr>
        <w:t xml:space="preserve"> and they’re </w:t>
      </w:r>
      <w:r w:rsidR="002E5B5C">
        <w:rPr>
          <w:b w:val="0"/>
          <w:sz w:val="24"/>
          <w:szCs w:val="24"/>
        </w:rPr>
        <w:t>ventilated,</w:t>
      </w:r>
      <w:r w:rsidR="00EE26AF">
        <w:rPr>
          <w:b w:val="0"/>
          <w:sz w:val="24"/>
          <w:szCs w:val="24"/>
        </w:rPr>
        <w:t xml:space="preserve"> </w:t>
      </w:r>
      <w:r w:rsidR="0061440F" w:rsidRPr="009621BB">
        <w:rPr>
          <w:b w:val="0"/>
          <w:sz w:val="24"/>
          <w:szCs w:val="24"/>
        </w:rPr>
        <w:t>and they can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t make their wishes known about</w:t>
      </w:r>
      <w:r w:rsidR="00EE26AF">
        <w:rPr>
          <w:b w:val="0"/>
          <w:sz w:val="24"/>
          <w:szCs w:val="24"/>
        </w:rPr>
        <w:t xml:space="preserve"> hey, </w:t>
      </w:r>
      <w:r w:rsidR="0061440F" w:rsidRPr="009621BB">
        <w:rPr>
          <w:b w:val="0"/>
          <w:sz w:val="24"/>
          <w:szCs w:val="24"/>
        </w:rPr>
        <w:t>do</w:t>
      </w:r>
      <w:r w:rsidR="0061440F" w:rsidRPr="0061440F">
        <w:rPr>
          <w:b w:val="0"/>
          <w:sz w:val="24"/>
          <w:szCs w:val="24"/>
        </w:rPr>
        <w:t xml:space="preserve"> I </w:t>
      </w:r>
      <w:r w:rsidR="0061440F" w:rsidRPr="009621BB">
        <w:rPr>
          <w:b w:val="0"/>
          <w:sz w:val="24"/>
          <w:szCs w:val="24"/>
        </w:rPr>
        <w:t>want to be</w:t>
      </w:r>
      <w:r w:rsidR="003537F2">
        <w:rPr>
          <w:b w:val="0"/>
          <w:sz w:val="24"/>
          <w:szCs w:val="24"/>
        </w:rPr>
        <w:t>…</w:t>
      </w:r>
      <w:r w:rsidR="0061440F" w:rsidRPr="0061440F">
        <w:rPr>
          <w:b w:val="0"/>
          <w:sz w:val="24"/>
          <w:szCs w:val="24"/>
        </w:rPr>
        <w:t xml:space="preserve">I </w:t>
      </w:r>
      <w:r w:rsidR="0061440F" w:rsidRPr="009621BB">
        <w:rPr>
          <w:b w:val="0"/>
          <w:sz w:val="24"/>
          <w:szCs w:val="24"/>
        </w:rPr>
        <w:t>have monkeypox and therefore</w:t>
      </w:r>
      <w:r w:rsidR="0061440F" w:rsidRPr="0061440F">
        <w:rPr>
          <w:b w:val="0"/>
          <w:sz w:val="24"/>
          <w:szCs w:val="24"/>
        </w:rPr>
        <w:t xml:space="preserve"> I </w:t>
      </w:r>
      <w:r w:rsidR="0061440F" w:rsidRPr="009621BB">
        <w:rPr>
          <w:b w:val="0"/>
          <w:sz w:val="24"/>
          <w:szCs w:val="24"/>
        </w:rPr>
        <w:t>would</w:t>
      </w:r>
      <w:r w:rsidR="0061440F" w:rsidRPr="0061440F">
        <w:rPr>
          <w:b w:val="0"/>
          <w:sz w:val="24"/>
          <w:szCs w:val="24"/>
        </w:rPr>
        <w:t xml:space="preserve"> </w:t>
      </w:r>
      <w:r w:rsidR="0061440F" w:rsidRPr="009621BB">
        <w:rPr>
          <w:b w:val="0"/>
          <w:sz w:val="24"/>
          <w:szCs w:val="24"/>
        </w:rPr>
        <w:t>in</w:t>
      </w:r>
      <w:r w:rsidR="003537F2">
        <w:rPr>
          <w:b w:val="0"/>
          <w:sz w:val="24"/>
          <w:szCs w:val="24"/>
        </w:rPr>
        <w:t xml:space="preserve">deed to receive </w:t>
      </w:r>
      <w:r w:rsidR="00FA2316">
        <w:rPr>
          <w:b w:val="0"/>
          <w:sz w:val="24"/>
          <w:szCs w:val="24"/>
        </w:rPr>
        <w:t>TPOXX</w:t>
      </w:r>
      <w:r w:rsidR="0061440F" w:rsidRPr="009621BB">
        <w:rPr>
          <w:b w:val="0"/>
          <w:sz w:val="24"/>
          <w:szCs w:val="24"/>
        </w:rPr>
        <w:t xml:space="preserve"> under this expanded access program</w:t>
      </w:r>
      <w:r w:rsidR="003537F2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3537F2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>nd there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 xml:space="preserve">s no next to </w:t>
      </w:r>
      <w:r w:rsidR="003537F2">
        <w:rPr>
          <w:b w:val="0"/>
          <w:sz w:val="24"/>
          <w:szCs w:val="24"/>
        </w:rPr>
        <w:t>kin or LAR</w:t>
      </w:r>
      <w:r w:rsidR="0061440F" w:rsidRPr="009621BB">
        <w:rPr>
          <w:b w:val="0"/>
          <w:sz w:val="24"/>
          <w:szCs w:val="24"/>
        </w:rPr>
        <w:t xml:space="preserve"> available </w:t>
      </w:r>
      <w:r w:rsidR="003537F2">
        <w:rPr>
          <w:b w:val="0"/>
          <w:sz w:val="24"/>
          <w:szCs w:val="24"/>
        </w:rPr>
        <w:t>and</w:t>
      </w:r>
      <w:r w:rsidR="0061440F" w:rsidRPr="009621BB">
        <w:rPr>
          <w:b w:val="0"/>
          <w:sz w:val="24"/>
          <w:szCs w:val="24"/>
        </w:rPr>
        <w:t xml:space="preserve"> the treating clinician and </w:t>
      </w:r>
      <w:r w:rsidR="003537F2">
        <w:rPr>
          <w:b w:val="0"/>
          <w:sz w:val="24"/>
          <w:szCs w:val="24"/>
        </w:rPr>
        <w:t xml:space="preserve">a </w:t>
      </w:r>
      <w:r w:rsidR="0061440F" w:rsidRPr="009621BB">
        <w:rPr>
          <w:b w:val="0"/>
          <w:sz w:val="24"/>
          <w:szCs w:val="24"/>
        </w:rPr>
        <w:t xml:space="preserve">clinician who is not involved in this program </w:t>
      </w:r>
      <w:r w:rsidR="0061440F" w:rsidRPr="009621BB">
        <w:rPr>
          <w:b w:val="0"/>
          <w:sz w:val="24"/>
          <w:szCs w:val="24"/>
        </w:rPr>
        <w:lastRenderedPageBreak/>
        <w:t>document</w:t>
      </w:r>
      <w:r w:rsidR="003537F2">
        <w:rPr>
          <w:b w:val="0"/>
          <w:sz w:val="24"/>
          <w:szCs w:val="24"/>
        </w:rPr>
        <w:t>…</w:t>
      </w:r>
      <w:r w:rsidR="0061440F" w:rsidRPr="009621BB">
        <w:rPr>
          <w:b w:val="0"/>
          <w:sz w:val="24"/>
          <w:szCs w:val="24"/>
        </w:rPr>
        <w:t>both document that the patient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s life is in a life-threatening condition</w:t>
      </w:r>
      <w:r w:rsidR="003537F2">
        <w:rPr>
          <w:b w:val="0"/>
          <w:sz w:val="24"/>
          <w:szCs w:val="24"/>
        </w:rPr>
        <w:t>. I</w:t>
      </w:r>
      <w:r w:rsidR="0061440F" w:rsidRPr="009621BB">
        <w:rPr>
          <w:b w:val="0"/>
          <w:sz w:val="24"/>
          <w:szCs w:val="24"/>
        </w:rPr>
        <w:t>t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 xml:space="preserve">s not feasible to </w:t>
      </w:r>
      <w:r w:rsidR="003537F2">
        <w:rPr>
          <w:b w:val="0"/>
          <w:sz w:val="24"/>
          <w:szCs w:val="24"/>
        </w:rPr>
        <w:t>obtain</w:t>
      </w:r>
      <w:r w:rsidR="0061440F" w:rsidRPr="009621BB">
        <w:rPr>
          <w:b w:val="0"/>
          <w:sz w:val="24"/>
          <w:szCs w:val="24"/>
        </w:rPr>
        <w:t xml:space="preserve"> consent and there is documentation that is required</w:t>
      </w:r>
      <w:r w:rsidR="003537F2">
        <w:rPr>
          <w:b w:val="0"/>
          <w:sz w:val="24"/>
          <w:szCs w:val="24"/>
        </w:rPr>
        <w:t>. And i</w:t>
      </w:r>
      <w:r w:rsidR="0061440F" w:rsidRPr="009621BB">
        <w:rPr>
          <w:b w:val="0"/>
          <w:sz w:val="24"/>
          <w:szCs w:val="24"/>
        </w:rPr>
        <w:t>n this case</w:t>
      </w:r>
      <w:r w:rsidR="003537F2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</w:t>
      </w:r>
      <w:r w:rsidR="001000A6">
        <w:rPr>
          <w:b w:val="0"/>
          <w:sz w:val="24"/>
          <w:szCs w:val="24"/>
        </w:rPr>
        <w:t>CDC</w:t>
      </w:r>
      <w:r w:rsidR="0061440F" w:rsidRPr="009621BB">
        <w:rPr>
          <w:b w:val="0"/>
          <w:sz w:val="24"/>
          <w:szCs w:val="24"/>
        </w:rPr>
        <w:t xml:space="preserve"> requires</w:t>
      </w:r>
      <w:r w:rsidR="003537F2">
        <w:rPr>
          <w:b w:val="0"/>
          <w:sz w:val="24"/>
          <w:szCs w:val="24"/>
        </w:rPr>
        <w:t>…t</w:t>
      </w:r>
      <w:r w:rsidR="0061440F" w:rsidRPr="009621BB">
        <w:rPr>
          <w:b w:val="0"/>
          <w:sz w:val="24"/>
          <w:szCs w:val="24"/>
        </w:rPr>
        <w:t>his is one of th</w:t>
      </w:r>
      <w:r w:rsidR="003537F2">
        <w:rPr>
          <w:b w:val="0"/>
          <w:sz w:val="24"/>
          <w:szCs w:val="24"/>
        </w:rPr>
        <w:t>ose</w:t>
      </w:r>
      <w:r w:rsidR="0061440F" w:rsidRPr="009621BB">
        <w:rPr>
          <w:b w:val="0"/>
          <w:sz w:val="24"/>
          <w:szCs w:val="24"/>
        </w:rPr>
        <w:t xml:space="preserve"> situations where that document must be se</w:t>
      </w:r>
      <w:r w:rsidR="003537F2">
        <w:rPr>
          <w:b w:val="0"/>
          <w:sz w:val="24"/>
          <w:szCs w:val="24"/>
        </w:rPr>
        <w:t>nt</w:t>
      </w:r>
      <w:r w:rsidR="0061440F" w:rsidRPr="009621BB">
        <w:rPr>
          <w:b w:val="0"/>
          <w:sz w:val="24"/>
          <w:szCs w:val="24"/>
        </w:rPr>
        <w:t xml:space="preserve"> to the </w:t>
      </w:r>
      <w:r w:rsidR="001000A6">
        <w:rPr>
          <w:b w:val="0"/>
          <w:sz w:val="24"/>
          <w:szCs w:val="24"/>
        </w:rPr>
        <w:t>CDC</w:t>
      </w:r>
      <w:r w:rsidR="0061440F" w:rsidRPr="009621BB">
        <w:rPr>
          <w:b w:val="0"/>
          <w:sz w:val="24"/>
          <w:szCs w:val="24"/>
        </w:rPr>
        <w:t xml:space="preserve"> within three days of the initiation of the </w:t>
      </w:r>
      <w:r w:rsidR="00FA2316">
        <w:rPr>
          <w:b w:val="0"/>
          <w:sz w:val="24"/>
          <w:szCs w:val="24"/>
        </w:rPr>
        <w:t>TPOXX</w:t>
      </w:r>
      <w:r w:rsidR="0061440F" w:rsidRPr="009621BB">
        <w:rPr>
          <w:b w:val="0"/>
          <w:sz w:val="24"/>
          <w:szCs w:val="24"/>
        </w:rPr>
        <w:t xml:space="preserve"> treatment</w:t>
      </w:r>
      <w:r w:rsidR="003537F2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360B16">
        <w:rPr>
          <w:b w:val="0"/>
          <w:sz w:val="24"/>
          <w:szCs w:val="24"/>
        </w:rPr>
        <w:br/>
      </w:r>
      <w:r w:rsidR="00360B16">
        <w:rPr>
          <w:b w:val="0"/>
          <w:sz w:val="24"/>
          <w:szCs w:val="24"/>
        </w:rPr>
        <w:br/>
      </w:r>
      <w:r w:rsidR="003537F2">
        <w:rPr>
          <w:b w:val="0"/>
          <w:sz w:val="24"/>
          <w:szCs w:val="24"/>
        </w:rPr>
        <w:t>T</w:t>
      </w:r>
      <w:r w:rsidR="0061440F" w:rsidRPr="009621BB">
        <w:rPr>
          <w:b w:val="0"/>
          <w:sz w:val="24"/>
          <w:szCs w:val="24"/>
        </w:rPr>
        <w:t>o my knowledge</w:t>
      </w:r>
      <w:r w:rsidR="003537F2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this has not been on a single time in this protocol for any</w:t>
      </w:r>
      <w:r w:rsidR="00097A81">
        <w:rPr>
          <w:b w:val="0"/>
          <w:sz w:val="24"/>
          <w:szCs w:val="24"/>
        </w:rPr>
        <w:t xml:space="preserve"> VA </w:t>
      </w:r>
      <w:r w:rsidR="0061440F" w:rsidRPr="009621BB">
        <w:rPr>
          <w:b w:val="0"/>
          <w:sz w:val="24"/>
          <w:szCs w:val="24"/>
        </w:rPr>
        <w:t>facility</w:t>
      </w:r>
      <w:r w:rsidR="00052C4E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052C4E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>nd again</w:t>
      </w:r>
      <w:r w:rsidR="00052C4E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as you can see from the slide</w:t>
      </w:r>
      <w:r w:rsidR="00052C4E">
        <w:rPr>
          <w:b w:val="0"/>
          <w:sz w:val="24"/>
          <w:szCs w:val="24"/>
        </w:rPr>
        <w:t xml:space="preserve">, it would be </w:t>
      </w:r>
      <w:r w:rsidR="0061440F" w:rsidRPr="009621BB">
        <w:rPr>
          <w:b w:val="0"/>
          <w:sz w:val="24"/>
          <w:szCs w:val="24"/>
        </w:rPr>
        <w:t>very</w:t>
      </w:r>
      <w:r w:rsidR="002C6ABB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very unlikely it would be done</w:t>
      </w:r>
      <w:r w:rsidR="00052C4E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052C4E">
        <w:rPr>
          <w:b w:val="0"/>
          <w:sz w:val="24"/>
          <w:szCs w:val="24"/>
        </w:rPr>
        <w:t>B</w:t>
      </w:r>
      <w:r w:rsidR="0061440F" w:rsidRPr="009621BB">
        <w:rPr>
          <w:b w:val="0"/>
          <w:sz w:val="24"/>
          <w:szCs w:val="24"/>
        </w:rPr>
        <w:t>ecause again</w:t>
      </w:r>
      <w:r w:rsidR="00052C4E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they have to basically be unable to respond</w:t>
      </w:r>
      <w:r w:rsidR="00052C4E">
        <w:rPr>
          <w:b w:val="0"/>
          <w:sz w:val="24"/>
          <w:szCs w:val="24"/>
        </w:rPr>
        <w:t xml:space="preserve">, </w:t>
      </w:r>
      <w:r w:rsidR="0061440F" w:rsidRPr="009621BB">
        <w:rPr>
          <w:b w:val="0"/>
          <w:sz w:val="24"/>
          <w:szCs w:val="24"/>
        </w:rPr>
        <w:t>there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 xml:space="preserve">s no </w:t>
      </w:r>
      <w:r w:rsidR="00052C4E">
        <w:rPr>
          <w:b w:val="0"/>
          <w:sz w:val="24"/>
          <w:szCs w:val="24"/>
        </w:rPr>
        <w:t>LAR,</w:t>
      </w:r>
      <w:r w:rsidR="0061440F" w:rsidRPr="009621BB">
        <w:rPr>
          <w:b w:val="0"/>
          <w:sz w:val="24"/>
          <w:szCs w:val="24"/>
        </w:rPr>
        <w:t xml:space="preserve"> and again</w:t>
      </w:r>
      <w:r w:rsidR="00052C4E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treating clinician and someone who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s otherwise involved in the care of the patient</w:t>
      </w:r>
      <w:r w:rsidR="00052C4E">
        <w:rPr>
          <w:b w:val="0"/>
          <w:sz w:val="24"/>
          <w:szCs w:val="24"/>
        </w:rPr>
        <w:t xml:space="preserve"> </w:t>
      </w:r>
      <w:r w:rsidR="0061440F" w:rsidRPr="009621BB">
        <w:rPr>
          <w:b w:val="0"/>
          <w:sz w:val="24"/>
          <w:szCs w:val="24"/>
        </w:rPr>
        <w:t>under th</w:t>
      </w:r>
      <w:r w:rsidR="00052C4E">
        <w:rPr>
          <w:b w:val="0"/>
          <w:sz w:val="24"/>
          <w:szCs w:val="24"/>
        </w:rPr>
        <w:t xml:space="preserve">is </w:t>
      </w:r>
      <w:r w:rsidR="00FB2727">
        <w:rPr>
          <w:b w:val="0"/>
          <w:sz w:val="24"/>
          <w:szCs w:val="24"/>
        </w:rPr>
        <w:t>IND p</w:t>
      </w:r>
      <w:r w:rsidR="0061440F" w:rsidRPr="009621BB">
        <w:rPr>
          <w:b w:val="0"/>
          <w:sz w:val="24"/>
          <w:szCs w:val="24"/>
        </w:rPr>
        <w:t>rotocol have to make statements affirming that this is indeed necessary to do</w:t>
      </w:r>
      <w:r w:rsidR="00FB2727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FB2727">
        <w:rPr>
          <w:b w:val="0"/>
          <w:sz w:val="24"/>
          <w:szCs w:val="24"/>
        </w:rPr>
        <w:t>S</w:t>
      </w:r>
      <w:r w:rsidR="0061440F" w:rsidRPr="009621BB">
        <w:rPr>
          <w:b w:val="0"/>
          <w:sz w:val="24"/>
          <w:szCs w:val="24"/>
        </w:rPr>
        <w:t>o that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s why exception from informed consent does not apply</w:t>
      </w:r>
      <w:r w:rsidR="00C55F90">
        <w:rPr>
          <w:b w:val="0"/>
          <w:sz w:val="24"/>
          <w:szCs w:val="24"/>
        </w:rPr>
        <w:t xml:space="preserve"> or </w:t>
      </w:r>
      <w:r w:rsidR="0061440F" w:rsidRPr="009621BB">
        <w:rPr>
          <w:b w:val="0"/>
          <w:sz w:val="24"/>
          <w:szCs w:val="24"/>
        </w:rPr>
        <w:t>is highly unlikely for patients who are going to be</w:t>
      </w:r>
      <w:r w:rsidR="00C55F90">
        <w:rPr>
          <w:b w:val="0"/>
          <w:sz w:val="24"/>
          <w:szCs w:val="24"/>
        </w:rPr>
        <w:t>…</w:t>
      </w:r>
      <w:r w:rsidR="0061440F" w:rsidRPr="009621BB">
        <w:rPr>
          <w:b w:val="0"/>
          <w:sz w:val="24"/>
          <w:szCs w:val="24"/>
        </w:rPr>
        <w:t xml:space="preserve">who are diagnosed with </w:t>
      </w:r>
      <w:r w:rsidR="00FA2316">
        <w:rPr>
          <w:b w:val="0"/>
          <w:sz w:val="24"/>
          <w:szCs w:val="24"/>
        </w:rPr>
        <w:t>TPOXX</w:t>
      </w:r>
      <w:r w:rsidR="0061440F" w:rsidRPr="009621BB">
        <w:rPr>
          <w:b w:val="0"/>
          <w:sz w:val="24"/>
          <w:szCs w:val="24"/>
        </w:rPr>
        <w:t xml:space="preserve"> unless they were indeed in the hospital from another condition or something else happened</w:t>
      </w:r>
      <w:r w:rsidR="00C55F90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C55F90">
        <w:rPr>
          <w:b w:val="0"/>
          <w:sz w:val="24"/>
          <w:szCs w:val="24"/>
        </w:rPr>
        <w:t>S</w:t>
      </w:r>
      <w:r w:rsidR="0061440F" w:rsidRPr="009621BB">
        <w:rPr>
          <w:b w:val="0"/>
          <w:sz w:val="24"/>
          <w:szCs w:val="24"/>
        </w:rPr>
        <w:t>o that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s why it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s not</w:t>
      </w:r>
      <w:r w:rsidR="00C55F90">
        <w:rPr>
          <w:b w:val="0"/>
          <w:sz w:val="24"/>
          <w:szCs w:val="24"/>
        </w:rPr>
        <w:t>…it’s</w:t>
      </w:r>
      <w:r w:rsidR="0061440F" w:rsidRPr="009621BB">
        <w:rPr>
          <w:b w:val="0"/>
          <w:sz w:val="24"/>
          <w:szCs w:val="24"/>
        </w:rPr>
        <w:t xml:space="preserve"> not equivalent to a waiver of documentation of informed consent</w:t>
      </w:r>
      <w:r w:rsidR="00C55F90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6950AF">
        <w:rPr>
          <w:b w:val="0"/>
          <w:sz w:val="24"/>
          <w:szCs w:val="24"/>
        </w:rPr>
        <w:br/>
      </w:r>
      <w:r w:rsidR="006950AF">
        <w:rPr>
          <w:b w:val="0"/>
          <w:sz w:val="24"/>
          <w:szCs w:val="24"/>
        </w:rPr>
        <w:br/>
      </w:r>
      <w:r w:rsidR="00C55F90">
        <w:rPr>
          <w:b w:val="0"/>
          <w:sz w:val="24"/>
          <w:szCs w:val="24"/>
        </w:rPr>
        <w:t>S</w:t>
      </w:r>
      <w:r w:rsidR="0061440F" w:rsidRPr="009621BB">
        <w:rPr>
          <w:b w:val="0"/>
          <w:sz w:val="24"/>
          <w:szCs w:val="24"/>
        </w:rPr>
        <w:t xml:space="preserve">o that </w:t>
      </w:r>
      <w:r w:rsidR="00C55F90">
        <w:rPr>
          <w:b w:val="0"/>
          <w:sz w:val="24"/>
          <w:szCs w:val="24"/>
        </w:rPr>
        <w:t xml:space="preserve">gets into </w:t>
      </w:r>
      <w:r w:rsidR="0061440F" w:rsidRPr="009621BB">
        <w:rPr>
          <w:b w:val="0"/>
          <w:sz w:val="24"/>
          <w:szCs w:val="24"/>
        </w:rPr>
        <w:t>okay</w:t>
      </w:r>
      <w:r w:rsidR="00C55F90">
        <w:rPr>
          <w:b w:val="0"/>
          <w:sz w:val="24"/>
          <w:szCs w:val="24"/>
        </w:rPr>
        <w:t xml:space="preserve">, we’ve </w:t>
      </w:r>
      <w:r w:rsidR="0061440F" w:rsidRPr="009621BB">
        <w:rPr>
          <w:b w:val="0"/>
          <w:sz w:val="24"/>
          <w:szCs w:val="24"/>
        </w:rPr>
        <w:t>talk</w:t>
      </w:r>
      <w:r w:rsidR="00C55F90">
        <w:rPr>
          <w:b w:val="0"/>
          <w:sz w:val="24"/>
          <w:szCs w:val="24"/>
        </w:rPr>
        <w:t>ed</w:t>
      </w:r>
      <w:r w:rsidR="0061440F" w:rsidRPr="009621BB">
        <w:rPr>
          <w:b w:val="0"/>
          <w:sz w:val="24"/>
          <w:szCs w:val="24"/>
        </w:rPr>
        <w:t xml:space="preserve"> about the issue with paper</w:t>
      </w:r>
      <w:r w:rsidR="00C55F90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C55F90">
        <w:rPr>
          <w:b w:val="0"/>
          <w:sz w:val="24"/>
          <w:szCs w:val="24"/>
        </w:rPr>
        <w:t>W</w:t>
      </w:r>
      <w:r w:rsidR="0061440F" w:rsidRPr="009621BB">
        <w:rPr>
          <w:b w:val="0"/>
          <w:sz w:val="24"/>
          <w:szCs w:val="24"/>
        </w:rPr>
        <w:t>hy we do it</w:t>
      </w:r>
      <w:r w:rsidR="00C55F90">
        <w:rPr>
          <w:b w:val="0"/>
          <w:sz w:val="24"/>
          <w:szCs w:val="24"/>
        </w:rPr>
        <w:t xml:space="preserve"> here.</w:t>
      </w:r>
      <w:r w:rsidR="0061440F" w:rsidRPr="009621BB">
        <w:rPr>
          <w:b w:val="0"/>
          <w:sz w:val="24"/>
          <w:szCs w:val="24"/>
        </w:rPr>
        <w:t xml:space="preserve"> </w:t>
      </w:r>
      <w:r w:rsidR="00C55F90">
        <w:rPr>
          <w:b w:val="0"/>
          <w:sz w:val="24"/>
          <w:szCs w:val="24"/>
        </w:rPr>
        <w:t>S</w:t>
      </w:r>
      <w:r w:rsidR="0061440F" w:rsidRPr="009621BB">
        <w:rPr>
          <w:b w:val="0"/>
          <w:sz w:val="24"/>
          <w:szCs w:val="24"/>
        </w:rPr>
        <w:t>o</w:t>
      </w:r>
      <w:r w:rsidR="00A04E0E">
        <w:rPr>
          <w:b w:val="0"/>
          <w:sz w:val="24"/>
          <w:szCs w:val="24"/>
        </w:rPr>
        <w:t xml:space="preserve"> iMed.</w:t>
      </w:r>
      <w:r w:rsidR="0061440F" w:rsidRPr="009621BB">
        <w:rPr>
          <w:b w:val="0"/>
          <w:sz w:val="24"/>
          <w:szCs w:val="24"/>
        </w:rPr>
        <w:t xml:space="preserve"> </w:t>
      </w:r>
      <w:r w:rsidR="00A04E0E">
        <w:rPr>
          <w:b w:val="0"/>
          <w:sz w:val="24"/>
          <w:szCs w:val="24"/>
        </w:rPr>
        <w:t>W</w:t>
      </w:r>
      <w:r w:rsidR="0061440F" w:rsidRPr="009621BB">
        <w:rPr>
          <w:b w:val="0"/>
          <w:sz w:val="24"/>
          <w:szCs w:val="24"/>
        </w:rPr>
        <w:t>e are working with the</w:t>
      </w:r>
      <w:r w:rsidR="00097A81">
        <w:rPr>
          <w:b w:val="0"/>
          <w:sz w:val="24"/>
          <w:szCs w:val="24"/>
        </w:rPr>
        <w:t xml:space="preserve"> VA </w:t>
      </w:r>
      <w:r w:rsidR="00A04E0E">
        <w:rPr>
          <w:b w:val="0"/>
          <w:sz w:val="24"/>
          <w:szCs w:val="24"/>
        </w:rPr>
        <w:t>iMed team</w:t>
      </w:r>
      <w:r w:rsidR="0061440F" w:rsidRPr="009621BB">
        <w:rPr>
          <w:b w:val="0"/>
          <w:sz w:val="24"/>
          <w:szCs w:val="24"/>
        </w:rPr>
        <w:t xml:space="preserve"> </w:t>
      </w:r>
      <w:r w:rsidR="00F31249">
        <w:rPr>
          <w:b w:val="0"/>
          <w:sz w:val="24"/>
          <w:szCs w:val="24"/>
        </w:rPr>
        <w:t>t</w:t>
      </w:r>
      <w:r w:rsidR="0061440F" w:rsidRPr="009621BB">
        <w:rPr>
          <w:b w:val="0"/>
          <w:sz w:val="24"/>
          <w:szCs w:val="24"/>
        </w:rPr>
        <w:t xml:space="preserve">o place </w:t>
      </w:r>
      <w:r w:rsidR="00A04E0E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 xml:space="preserve"> </w:t>
      </w:r>
      <w:r w:rsidR="001000A6">
        <w:rPr>
          <w:b w:val="0"/>
          <w:sz w:val="24"/>
          <w:szCs w:val="24"/>
        </w:rPr>
        <w:t>CDC</w:t>
      </w:r>
      <w:r w:rsidR="00C01D2E">
        <w:rPr>
          <w:b w:val="0"/>
          <w:sz w:val="24"/>
          <w:szCs w:val="24"/>
        </w:rPr>
        <w:t xml:space="preserve"> IRB </w:t>
      </w:r>
      <w:r w:rsidR="0061440F" w:rsidRPr="009621BB">
        <w:rPr>
          <w:b w:val="0"/>
          <w:sz w:val="24"/>
          <w:szCs w:val="24"/>
        </w:rPr>
        <w:t>approved template into</w:t>
      </w:r>
      <w:r w:rsidR="0061440F" w:rsidRPr="0061440F">
        <w:rPr>
          <w:b w:val="0"/>
          <w:sz w:val="24"/>
          <w:szCs w:val="24"/>
        </w:rPr>
        <w:t xml:space="preserve"> </w:t>
      </w:r>
      <w:r w:rsidR="00F31249">
        <w:rPr>
          <w:b w:val="0"/>
          <w:sz w:val="24"/>
          <w:szCs w:val="24"/>
        </w:rPr>
        <w:t>iMed</w:t>
      </w:r>
      <w:r w:rsidR="0061440F" w:rsidRPr="009621BB">
        <w:rPr>
          <w:b w:val="0"/>
          <w:sz w:val="24"/>
          <w:szCs w:val="24"/>
        </w:rPr>
        <w:t xml:space="preserve"> and deploy nationally</w:t>
      </w:r>
      <w:r w:rsidR="00F31249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F31249">
        <w:rPr>
          <w:b w:val="0"/>
          <w:sz w:val="24"/>
          <w:szCs w:val="24"/>
        </w:rPr>
        <w:t>W</w:t>
      </w:r>
      <w:r w:rsidR="0061440F" w:rsidRPr="009621BB">
        <w:rPr>
          <w:b w:val="0"/>
          <w:sz w:val="24"/>
          <w:szCs w:val="24"/>
        </w:rPr>
        <w:t>e are close</w:t>
      </w:r>
      <w:r w:rsidR="00F31249">
        <w:rPr>
          <w:b w:val="0"/>
          <w:sz w:val="24"/>
          <w:szCs w:val="24"/>
        </w:rPr>
        <w:t>.</w:t>
      </w:r>
      <w:r w:rsidR="0061440F" w:rsidRPr="0061440F">
        <w:rPr>
          <w:b w:val="0"/>
          <w:sz w:val="24"/>
          <w:szCs w:val="24"/>
        </w:rPr>
        <w:t xml:space="preserve"> I </w:t>
      </w:r>
      <w:r w:rsidR="0061440F" w:rsidRPr="009621BB">
        <w:rPr>
          <w:b w:val="0"/>
          <w:sz w:val="24"/>
          <w:szCs w:val="24"/>
        </w:rPr>
        <w:t xml:space="preserve">wrote </w:t>
      </w:r>
      <w:r w:rsidR="00F31249">
        <w:rPr>
          <w:b w:val="0"/>
          <w:sz w:val="24"/>
          <w:szCs w:val="24"/>
        </w:rPr>
        <w:t xml:space="preserve">on </w:t>
      </w:r>
      <w:r w:rsidR="0061440F" w:rsidRPr="009621BB">
        <w:rPr>
          <w:b w:val="0"/>
          <w:sz w:val="24"/>
          <w:szCs w:val="24"/>
        </w:rPr>
        <w:t xml:space="preserve">the slide </w:t>
      </w:r>
      <w:r w:rsidR="00F31249" w:rsidRPr="009621BB">
        <w:rPr>
          <w:b w:val="0"/>
          <w:sz w:val="24"/>
          <w:szCs w:val="24"/>
        </w:rPr>
        <w:t>today</w:t>
      </w:r>
      <w:r w:rsidR="00F31249">
        <w:rPr>
          <w:b w:val="0"/>
          <w:sz w:val="24"/>
          <w:szCs w:val="24"/>
        </w:rPr>
        <w:t>;</w:t>
      </w:r>
      <w:r w:rsidR="0061440F" w:rsidRPr="0061440F">
        <w:rPr>
          <w:b w:val="0"/>
          <w:sz w:val="24"/>
          <w:szCs w:val="24"/>
        </w:rPr>
        <w:t xml:space="preserve"> I </w:t>
      </w:r>
      <w:r w:rsidR="0061440F" w:rsidRPr="009621BB">
        <w:rPr>
          <w:b w:val="0"/>
          <w:sz w:val="24"/>
          <w:szCs w:val="24"/>
        </w:rPr>
        <w:t>don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t have a timeline for deployment as of today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s date</w:t>
      </w:r>
      <w:r w:rsidR="00F31249">
        <w:rPr>
          <w:b w:val="0"/>
          <w:sz w:val="24"/>
          <w:szCs w:val="24"/>
        </w:rPr>
        <w:t>.</w:t>
      </w:r>
      <w:r w:rsidR="0061440F" w:rsidRPr="0061440F">
        <w:rPr>
          <w:b w:val="0"/>
          <w:sz w:val="24"/>
          <w:szCs w:val="24"/>
        </w:rPr>
        <w:t xml:space="preserve"> I </w:t>
      </w:r>
      <w:r w:rsidR="0061440F" w:rsidRPr="009621BB">
        <w:rPr>
          <w:b w:val="0"/>
          <w:sz w:val="24"/>
          <w:szCs w:val="24"/>
        </w:rPr>
        <w:t>should have a timeline for that by next week</w:t>
      </w:r>
      <w:r w:rsidR="00F31249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F31249">
        <w:rPr>
          <w:b w:val="0"/>
          <w:sz w:val="24"/>
          <w:szCs w:val="24"/>
        </w:rPr>
        <w:t>S</w:t>
      </w:r>
      <w:r w:rsidR="0061440F" w:rsidRPr="009621BB">
        <w:rPr>
          <w:b w:val="0"/>
          <w:sz w:val="24"/>
          <w:szCs w:val="24"/>
        </w:rPr>
        <w:t>o we</w:t>
      </w:r>
      <w:r w:rsidR="00F31249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 xml:space="preserve">re working with this </w:t>
      </w:r>
      <w:r w:rsidR="00F31249">
        <w:rPr>
          <w:b w:val="0"/>
          <w:sz w:val="24"/>
          <w:szCs w:val="24"/>
        </w:rPr>
        <w:t>incredible…a</w:t>
      </w:r>
      <w:r w:rsidR="0061440F" w:rsidRPr="009621BB">
        <w:rPr>
          <w:b w:val="0"/>
          <w:sz w:val="24"/>
          <w:szCs w:val="24"/>
        </w:rPr>
        <w:t>gain</w:t>
      </w:r>
      <w:r w:rsidR="00F31249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the incredible gifted team with</w:t>
      </w:r>
      <w:r w:rsidR="0061440F" w:rsidRPr="0061440F">
        <w:rPr>
          <w:b w:val="0"/>
          <w:sz w:val="24"/>
          <w:szCs w:val="24"/>
        </w:rPr>
        <w:t xml:space="preserve"> </w:t>
      </w:r>
      <w:r w:rsidR="00F31249">
        <w:rPr>
          <w:b w:val="0"/>
          <w:sz w:val="24"/>
          <w:szCs w:val="24"/>
        </w:rPr>
        <w:t>iMed.</w:t>
      </w:r>
      <w:r w:rsidR="0061440F" w:rsidRPr="009621BB">
        <w:rPr>
          <w:b w:val="0"/>
          <w:sz w:val="24"/>
          <w:szCs w:val="24"/>
        </w:rPr>
        <w:t xml:space="preserve"> </w:t>
      </w:r>
      <w:r w:rsidR="00F31249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>nd again</w:t>
      </w:r>
      <w:r w:rsidR="00F31249">
        <w:rPr>
          <w:b w:val="0"/>
          <w:sz w:val="24"/>
          <w:szCs w:val="24"/>
        </w:rPr>
        <w:t>, when</w:t>
      </w:r>
      <w:r w:rsidR="0061440F" w:rsidRPr="009621BB">
        <w:rPr>
          <w:b w:val="0"/>
          <w:sz w:val="24"/>
          <w:szCs w:val="24"/>
        </w:rPr>
        <w:t xml:space="preserve"> we get that ready for deployment</w:t>
      </w:r>
      <w:r w:rsidR="00F31249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again</w:t>
      </w:r>
      <w:r w:rsidR="00F31249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just like we did with the </w:t>
      </w:r>
      <w:r w:rsidR="000C1C22" w:rsidRPr="000C1C22">
        <w:rPr>
          <w:b w:val="0"/>
          <w:sz w:val="24"/>
          <w:szCs w:val="24"/>
        </w:rPr>
        <w:t>DocuSign</w:t>
      </w:r>
      <w:r w:rsidR="000C1C22">
        <w:rPr>
          <w:b w:val="0"/>
          <w:sz w:val="24"/>
          <w:szCs w:val="24"/>
        </w:rPr>
        <w:t xml:space="preserve">, </w:t>
      </w:r>
      <w:r w:rsidR="00F31249">
        <w:rPr>
          <w:b w:val="0"/>
          <w:sz w:val="24"/>
          <w:szCs w:val="24"/>
        </w:rPr>
        <w:t>which I’m fixing to</w:t>
      </w:r>
      <w:r w:rsidR="0061440F" w:rsidRPr="009621BB">
        <w:rPr>
          <w:b w:val="0"/>
          <w:sz w:val="24"/>
          <w:szCs w:val="24"/>
        </w:rPr>
        <w:t xml:space="preserve"> talk about</w:t>
      </w:r>
      <w:r w:rsidR="00F31249">
        <w:rPr>
          <w:b w:val="0"/>
          <w:sz w:val="24"/>
          <w:szCs w:val="24"/>
        </w:rPr>
        <w:t xml:space="preserve"> in a</w:t>
      </w:r>
      <w:r w:rsidR="0061440F" w:rsidRPr="009621BB">
        <w:rPr>
          <w:b w:val="0"/>
          <w:sz w:val="24"/>
          <w:szCs w:val="24"/>
        </w:rPr>
        <w:t xml:space="preserve"> second</w:t>
      </w:r>
      <w:r w:rsidR="00F31249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we will send notification to everybody</w:t>
      </w:r>
      <w:r w:rsidR="00F31249">
        <w:rPr>
          <w:b w:val="0"/>
          <w:sz w:val="24"/>
          <w:szCs w:val="24"/>
        </w:rPr>
        <w:t>. I</w:t>
      </w:r>
      <w:r w:rsidR="0061440F" w:rsidRPr="009621BB">
        <w:rPr>
          <w:b w:val="0"/>
          <w:sz w:val="24"/>
          <w:szCs w:val="24"/>
        </w:rPr>
        <w:t xml:space="preserve">n terms of </w:t>
      </w:r>
      <w:r w:rsidR="000C1C22" w:rsidRPr="000C1C22">
        <w:rPr>
          <w:b w:val="0"/>
          <w:sz w:val="24"/>
          <w:szCs w:val="24"/>
        </w:rPr>
        <w:t>DocuSign</w:t>
      </w:r>
      <w:r w:rsidR="000C1C22">
        <w:rPr>
          <w:b w:val="0"/>
          <w:sz w:val="24"/>
          <w:szCs w:val="24"/>
        </w:rPr>
        <w:t xml:space="preserve">, </w:t>
      </w:r>
      <w:r w:rsidR="0061440F" w:rsidRPr="009621BB">
        <w:rPr>
          <w:b w:val="0"/>
          <w:sz w:val="24"/>
          <w:szCs w:val="24"/>
        </w:rPr>
        <w:t xml:space="preserve">the </w:t>
      </w:r>
      <w:r w:rsidR="001000A6">
        <w:rPr>
          <w:b w:val="0"/>
          <w:sz w:val="24"/>
          <w:szCs w:val="24"/>
        </w:rPr>
        <w:t>CDC</w:t>
      </w:r>
      <w:r w:rsidR="00C01D2E">
        <w:rPr>
          <w:b w:val="0"/>
          <w:sz w:val="24"/>
          <w:szCs w:val="24"/>
        </w:rPr>
        <w:t xml:space="preserve"> IRB </w:t>
      </w:r>
      <w:r w:rsidR="0061440F" w:rsidRPr="009621BB">
        <w:rPr>
          <w:b w:val="0"/>
          <w:sz w:val="24"/>
          <w:szCs w:val="24"/>
        </w:rPr>
        <w:t>again</w:t>
      </w:r>
      <w:r w:rsidR="000C1C22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process and documentation of </w:t>
      </w:r>
      <w:r w:rsidR="000C1C22">
        <w:rPr>
          <w:b w:val="0"/>
          <w:sz w:val="24"/>
          <w:szCs w:val="24"/>
        </w:rPr>
        <w:t>in</w:t>
      </w:r>
      <w:r w:rsidR="0061440F" w:rsidRPr="009621BB">
        <w:rPr>
          <w:b w:val="0"/>
          <w:sz w:val="24"/>
          <w:szCs w:val="24"/>
        </w:rPr>
        <w:t>form</w:t>
      </w:r>
      <w:r w:rsidR="000C1C22">
        <w:rPr>
          <w:b w:val="0"/>
          <w:sz w:val="24"/>
          <w:szCs w:val="24"/>
        </w:rPr>
        <w:t>ed</w:t>
      </w:r>
      <w:r w:rsidR="0061440F" w:rsidRPr="009621BB">
        <w:rPr>
          <w:b w:val="0"/>
          <w:sz w:val="24"/>
          <w:szCs w:val="24"/>
        </w:rPr>
        <w:t xml:space="preserve"> </w:t>
      </w:r>
      <w:r w:rsidR="000C1C22">
        <w:rPr>
          <w:b w:val="0"/>
          <w:sz w:val="24"/>
          <w:szCs w:val="24"/>
        </w:rPr>
        <w:t>consent required by the</w:t>
      </w:r>
      <w:r w:rsidR="00C01D2E">
        <w:rPr>
          <w:b w:val="0"/>
          <w:sz w:val="24"/>
          <w:szCs w:val="24"/>
        </w:rPr>
        <w:t xml:space="preserve"> IRB </w:t>
      </w:r>
      <w:r w:rsidR="0061440F" w:rsidRPr="009621BB">
        <w:rPr>
          <w:b w:val="0"/>
          <w:sz w:val="24"/>
          <w:szCs w:val="24"/>
        </w:rPr>
        <w:t>is under the oversight of an</w:t>
      </w:r>
      <w:r w:rsidR="00C01D2E">
        <w:rPr>
          <w:b w:val="0"/>
          <w:sz w:val="24"/>
          <w:szCs w:val="24"/>
        </w:rPr>
        <w:t xml:space="preserve"> IRB</w:t>
      </w:r>
      <w:r w:rsidR="000C1C22">
        <w:rPr>
          <w:b w:val="0"/>
          <w:sz w:val="24"/>
          <w:szCs w:val="24"/>
        </w:rPr>
        <w:t>. S</w:t>
      </w:r>
      <w:r w:rsidR="0061440F" w:rsidRPr="009621BB">
        <w:rPr>
          <w:b w:val="0"/>
          <w:sz w:val="24"/>
          <w:szCs w:val="24"/>
        </w:rPr>
        <w:t xml:space="preserve">o that is why </w:t>
      </w:r>
      <w:r w:rsidR="000C1C22">
        <w:rPr>
          <w:b w:val="0"/>
          <w:sz w:val="24"/>
          <w:szCs w:val="24"/>
        </w:rPr>
        <w:t xml:space="preserve">ORD </w:t>
      </w:r>
      <w:r w:rsidR="0061440F" w:rsidRPr="009621BB">
        <w:rPr>
          <w:b w:val="0"/>
          <w:sz w:val="24"/>
          <w:szCs w:val="24"/>
        </w:rPr>
        <w:t>again</w:t>
      </w:r>
      <w:r w:rsidR="000C1C22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sought approval through an amendment to the </w:t>
      </w:r>
      <w:r w:rsidR="001000A6">
        <w:rPr>
          <w:b w:val="0"/>
          <w:sz w:val="24"/>
          <w:szCs w:val="24"/>
        </w:rPr>
        <w:t>CDC</w:t>
      </w:r>
      <w:r w:rsidR="00C01D2E">
        <w:rPr>
          <w:b w:val="0"/>
          <w:sz w:val="24"/>
          <w:szCs w:val="24"/>
        </w:rPr>
        <w:t xml:space="preserve"> IRB </w:t>
      </w:r>
      <w:r w:rsidR="0061440F" w:rsidRPr="009621BB">
        <w:rPr>
          <w:b w:val="0"/>
          <w:sz w:val="24"/>
          <w:szCs w:val="24"/>
        </w:rPr>
        <w:t xml:space="preserve">to allow the use of </w:t>
      </w:r>
      <w:r w:rsidR="000C1C22" w:rsidRPr="000C1C22">
        <w:rPr>
          <w:b w:val="0"/>
          <w:sz w:val="24"/>
          <w:szCs w:val="24"/>
        </w:rPr>
        <w:t>DocuSign</w:t>
      </w:r>
      <w:r w:rsidR="000C1C22">
        <w:rPr>
          <w:b w:val="0"/>
          <w:sz w:val="24"/>
          <w:szCs w:val="24"/>
        </w:rPr>
        <w:t xml:space="preserve">. </w:t>
      </w:r>
      <w:r w:rsidR="005C1E81">
        <w:rPr>
          <w:b w:val="0"/>
          <w:sz w:val="24"/>
          <w:szCs w:val="24"/>
        </w:rPr>
        <w:br/>
      </w:r>
      <w:r w:rsidR="005C1E81">
        <w:rPr>
          <w:b w:val="0"/>
          <w:sz w:val="24"/>
          <w:szCs w:val="24"/>
        </w:rPr>
        <w:br/>
      </w:r>
      <w:r w:rsidR="000C1C22">
        <w:rPr>
          <w:b w:val="0"/>
          <w:sz w:val="24"/>
          <w:szCs w:val="24"/>
        </w:rPr>
        <w:t>W</w:t>
      </w:r>
      <w:r w:rsidR="0061440F" w:rsidRPr="009621BB">
        <w:rPr>
          <w:b w:val="0"/>
          <w:sz w:val="24"/>
          <w:szCs w:val="24"/>
        </w:rPr>
        <w:t xml:space="preserve">e have developed in coordination with </w:t>
      </w:r>
      <w:r w:rsidR="005C1E81">
        <w:rPr>
          <w:b w:val="0"/>
          <w:sz w:val="24"/>
          <w:szCs w:val="24"/>
        </w:rPr>
        <w:t>_____ [00:35:02] the Identi</w:t>
      </w:r>
      <w:r w:rsidR="000C405E">
        <w:rPr>
          <w:b w:val="0"/>
          <w:sz w:val="24"/>
          <w:szCs w:val="24"/>
        </w:rPr>
        <w:t>t</w:t>
      </w:r>
      <w:r w:rsidR="005C1E81">
        <w:rPr>
          <w:b w:val="0"/>
          <w:sz w:val="24"/>
          <w:szCs w:val="24"/>
        </w:rPr>
        <w:t xml:space="preserve">y </w:t>
      </w:r>
      <w:r w:rsidR="0061440F" w:rsidRPr="009621BB">
        <w:rPr>
          <w:b w:val="0"/>
          <w:sz w:val="24"/>
          <w:szCs w:val="24"/>
        </w:rPr>
        <w:t xml:space="preserve">and </w:t>
      </w:r>
      <w:r w:rsidR="005C1E81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 xml:space="preserve">ccess </w:t>
      </w:r>
      <w:r w:rsidR="005C1E81">
        <w:rPr>
          <w:b w:val="0"/>
          <w:sz w:val="24"/>
          <w:szCs w:val="24"/>
        </w:rPr>
        <w:t>M</w:t>
      </w:r>
      <w:r w:rsidR="0061440F" w:rsidRPr="009621BB">
        <w:rPr>
          <w:b w:val="0"/>
          <w:sz w:val="24"/>
          <w:szCs w:val="24"/>
        </w:rPr>
        <w:t>anagement team</w:t>
      </w:r>
      <w:r w:rsidR="000C405E">
        <w:rPr>
          <w:b w:val="0"/>
          <w:sz w:val="24"/>
          <w:szCs w:val="24"/>
        </w:rPr>
        <w:t xml:space="preserve"> a</w:t>
      </w:r>
      <w:r w:rsidR="0061440F" w:rsidRPr="009621BB">
        <w:rPr>
          <w:b w:val="0"/>
          <w:sz w:val="24"/>
          <w:szCs w:val="24"/>
        </w:rPr>
        <w:t xml:space="preserve"> streamlined approach that will allow rapid implementation of the</w:t>
      </w:r>
      <w:r w:rsidR="00097A81">
        <w:rPr>
          <w:b w:val="0"/>
          <w:sz w:val="24"/>
          <w:szCs w:val="24"/>
        </w:rPr>
        <w:t xml:space="preserve"> VA </w:t>
      </w:r>
      <w:r w:rsidR="000C405E">
        <w:rPr>
          <w:b w:val="0"/>
          <w:sz w:val="24"/>
          <w:szCs w:val="24"/>
        </w:rPr>
        <w:t>DocuSign</w:t>
      </w:r>
      <w:r w:rsidR="0061440F" w:rsidRPr="009621BB">
        <w:rPr>
          <w:b w:val="0"/>
          <w:sz w:val="24"/>
          <w:szCs w:val="24"/>
        </w:rPr>
        <w:t xml:space="preserve"> for this expanded access program</w:t>
      </w:r>
      <w:r w:rsidR="000C405E">
        <w:rPr>
          <w:b w:val="0"/>
          <w:sz w:val="24"/>
          <w:szCs w:val="24"/>
        </w:rPr>
        <w:t>. And</w:t>
      </w:r>
      <w:r w:rsidR="00097A81">
        <w:rPr>
          <w:b w:val="0"/>
          <w:sz w:val="24"/>
          <w:szCs w:val="24"/>
        </w:rPr>
        <w:t xml:space="preserve"> ORD </w:t>
      </w:r>
      <w:r w:rsidR="0061440F" w:rsidRPr="009621BB">
        <w:rPr>
          <w:b w:val="0"/>
          <w:sz w:val="24"/>
          <w:szCs w:val="24"/>
        </w:rPr>
        <w:t xml:space="preserve">develop detailed instructions in coordination with </w:t>
      </w:r>
      <w:r w:rsidR="000C405E">
        <w:rPr>
          <w:b w:val="0"/>
          <w:sz w:val="24"/>
          <w:szCs w:val="24"/>
        </w:rPr>
        <w:t xml:space="preserve">IAM the </w:t>
      </w:r>
      <w:r w:rsidR="0061440F" w:rsidRPr="009621BB">
        <w:rPr>
          <w:b w:val="0"/>
          <w:sz w:val="24"/>
          <w:szCs w:val="24"/>
        </w:rPr>
        <w:t>five steps</w:t>
      </w:r>
      <w:r w:rsidR="000C405E">
        <w:rPr>
          <w:b w:val="0"/>
          <w:sz w:val="24"/>
          <w:szCs w:val="24"/>
        </w:rPr>
        <w:t xml:space="preserve">, and we’re </w:t>
      </w:r>
      <w:r w:rsidR="0061440F" w:rsidRPr="009621BB">
        <w:rPr>
          <w:b w:val="0"/>
          <w:sz w:val="24"/>
          <w:szCs w:val="24"/>
        </w:rPr>
        <w:t xml:space="preserve">not getting </w:t>
      </w:r>
      <w:r w:rsidR="000C405E">
        <w:rPr>
          <w:b w:val="0"/>
          <w:sz w:val="24"/>
          <w:szCs w:val="24"/>
        </w:rPr>
        <w:t xml:space="preserve">to go through </w:t>
      </w:r>
      <w:r w:rsidR="0061440F" w:rsidRPr="009621BB">
        <w:rPr>
          <w:b w:val="0"/>
          <w:sz w:val="24"/>
          <w:szCs w:val="24"/>
        </w:rPr>
        <w:t>all five steps today</w:t>
      </w:r>
      <w:r w:rsidR="000C405E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0C405E">
        <w:rPr>
          <w:b w:val="0"/>
          <w:sz w:val="24"/>
          <w:szCs w:val="24"/>
        </w:rPr>
        <w:t>I</w:t>
      </w:r>
      <w:r w:rsidR="0061440F" w:rsidRPr="009621BB">
        <w:rPr>
          <w:b w:val="0"/>
          <w:sz w:val="24"/>
          <w:szCs w:val="24"/>
        </w:rPr>
        <w:t xml:space="preserve">f we </w:t>
      </w:r>
      <w:r w:rsidR="000C405E">
        <w:rPr>
          <w:b w:val="0"/>
          <w:sz w:val="24"/>
          <w:szCs w:val="24"/>
        </w:rPr>
        <w:t>n</w:t>
      </w:r>
      <w:r w:rsidR="0061440F" w:rsidRPr="009621BB">
        <w:rPr>
          <w:b w:val="0"/>
          <w:sz w:val="24"/>
          <w:szCs w:val="24"/>
        </w:rPr>
        <w:t xml:space="preserve">eed to have a dedicated webinar just for </w:t>
      </w:r>
      <w:r w:rsidR="000C405E">
        <w:rPr>
          <w:b w:val="0"/>
          <w:sz w:val="24"/>
          <w:szCs w:val="24"/>
        </w:rPr>
        <w:t>Docu</w:t>
      </w:r>
      <w:r w:rsidR="009D27BC">
        <w:rPr>
          <w:b w:val="0"/>
          <w:sz w:val="24"/>
          <w:szCs w:val="24"/>
        </w:rPr>
        <w:t>S</w:t>
      </w:r>
      <w:r w:rsidR="000C405E">
        <w:rPr>
          <w:b w:val="0"/>
          <w:sz w:val="24"/>
          <w:szCs w:val="24"/>
        </w:rPr>
        <w:t xml:space="preserve">ign, we </w:t>
      </w:r>
      <w:r w:rsidR="0061440F" w:rsidRPr="009621BB">
        <w:rPr>
          <w:b w:val="0"/>
          <w:sz w:val="24"/>
          <w:szCs w:val="24"/>
        </w:rPr>
        <w:t>can do at</w:t>
      </w:r>
      <w:r w:rsidR="009D27BC">
        <w:rPr>
          <w:b w:val="0"/>
          <w:sz w:val="24"/>
          <w:szCs w:val="24"/>
        </w:rPr>
        <w:t xml:space="preserve"> a</w:t>
      </w:r>
      <w:r w:rsidR="0061440F" w:rsidRPr="009621BB">
        <w:rPr>
          <w:b w:val="0"/>
          <w:sz w:val="24"/>
          <w:szCs w:val="24"/>
        </w:rPr>
        <w:t xml:space="preserve"> later time</w:t>
      </w:r>
      <w:r w:rsidR="009D27BC">
        <w:rPr>
          <w:b w:val="0"/>
          <w:sz w:val="24"/>
          <w:szCs w:val="24"/>
        </w:rPr>
        <w:t>. B</w:t>
      </w:r>
      <w:r w:rsidR="0061440F" w:rsidRPr="009621BB">
        <w:rPr>
          <w:b w:val="0"/>
          <w:sz w:val="24"/>
          <w:szCs w:val="24"/>
        </w:rPr>
        <w:t>ut these instructions go through it in excruciating detail</w:t>
      </w:r>
      <w:r w:rsidR="009D27BC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9D27BC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>nd you should be able to</w:t>
      </w:r>
      <w:r w:rsidR="009D27BC">
        <w:rPr>
          <w:b w:val="0"/>
          <w:sz w:val="24"/>
          <w:szCs w:val="24"/>
        </w:rPr>
        <w:t>…</w:t>
      </w:r>
      <w:r w:rsidR="0061440F" w:rsidRPr="009621BB">
        <w:rPr>
          <w:b w:val="0"/>
          <w:sz w:val="24"/>
          <w:szCs w:val="24"/>
        </w:rPr>
        <w:t>again</w:t>
      </w:r>
      <w:r w:rsidR="009D27BC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if there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s questions about the</w:t>
      </w:r>
      <w:r w:rsidR="009D27BC">
        <w:rPr>
          <w:b w:val="0"/>
          <w:sz w:val="24"/>
          <w:szCs w:val="24"/>
        </w:rPr>
        <w:t xml:space="preserve"> ORD DocuSign</w:t>
      </w:r>
      <w:r w:rsidR="0061440F" w:rsidRPr="009621BB">
        <w:rPr>
          <w:b w:val="0"/>
          <w:sz w:val="24"/>
          <w:szCs w:val="24"/>
        </w:rPr>
        <w:t xml:space="preserve"> portal</w:t>
      </w:r>
      <w:r w:rsidR="009D27BC">
        <w:rPr>
          <w:b w:val="0"/>
          <w:sz w:val="24"/>
          <w:szCs w:val="24"/>
        </w:rPr>
        <w:t xml:space="preserve">, </w:t>
      </w:r>
      <w:r w:rsidR="0061440F" w:rsidRPr="009621BB">
        <w:rPr>
          <w:b w:val="0"/>
          <w:sz w:val="24"/>
          <w:szCs w:val="24"/>
        </w:rPr>
        <w:t xml:space="preserve">those questions can be sent to the </w:t>
      </w:r>
      <w:r w:rsidR="009D27BC">
        <w:rPr>
          <w:b w:val="0"/>
          <w:sz w:val="24"/>
          <w:szCs w:val="24"/>
        </w:rPr>
        <w:t>regulatory</w:t>
      </w:r>
      <w:r w:rsidR="0061440F" w:rsidRPr="009621BB">
        <w:rPr>
          <w:b w:val="0"/>
          <w:sz w:val="24"/>
          <w:szCs w:val="24"/>
        </w:rPr>
        <w:t xml:space="preserve"> box</w:t>
      </w:r>
      <w:r w:rsidR="009D27BC">
        <w:rPr>
          <w:b w:val="0"/>
          <w:sz w:val="24"/>
          <w:szCs w:val="24"/>
        </w:rPr>
        <w:t xml:space="preserve"> or</w:t>
      </w:r>
      <w:r w:rsidR="0061440F" w:rsidRPr="009621BB">
        <w:rPr>
          <w:b w:val="0"/>
          <w:sz w:val="24"/>
          <w:szCs w:val="24"/>
        </w:rPr>
        <w:t xml:space="preserve"> to me personally</w:t>
      </w:r>
      <w:r w:rsidR="009D27BC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9D27BC">
        <w:rPr>
          <w:b w:val="0"/>
          <w:sz w:val="24"/>
          <w:szCs w:val="24"/>
        </w:rPr>
        <w:t>W</w:t>
      </w:r>
      <w:r w:rsidR="0061440F" w:rsidRPr="009621BB">
        <w:rPr>
          <w:b w:val="0"/>
          <w:sz w:val="24"/>
          <w:szCs w:val="24"/>
        </w:rPr>
        <w:t xml:space="preserve">e have also in terms of making </w:t>
      </w:r>
      <w:r w:rsidR="009D27BC">
        <w:rPr>
          <w:b w:val="0"/>
          <w:sz w:val="24"/>
          <w:szCs w:val="24"/>
        </w:rPr>
        <w:t>that</w:t>
      </w:r>
      <w:r w:rsidR="0061440F" w:rsidRPr="009621BB">
        <w:rPr>
          <w:b w:val="0"/>
          <w:sz w:val="24"/>
          <w:szCs w:val="24"/>
        </w:rPr>
        <w:t xml:space="preserve"> easier to fill </w:t>
      </w:r>
      <w:r w:rsidR="009D27BC">
        <w:rPr>
          <w:b w:val="0"/>
          <w:sz w:val="24"/>
          <w:szCs w:val="24"/>
        </w:rPr>
        <w:t xml:space="preserve">out </w:t>
      </w:r>
      <w:r w:rsidR="0061440F" w:rsidRPr="009621BB">
        <w:rPr>
          <w:b w:val="0"/>
          <w:sz w:val="24"/>
          <w:szCs w:val="24"/>
        </w:rPr>
        <w:t xml:space="preserve">the </w:t>
      </w:r>
      <w:r w:rsidR="009D27BC">
        <w:rPr>
          <w:b w:val="0"/>
          <w:sz w:val="24"/>
          <w:szCs w:val="24"/>
        </w:rPr>
        <w:t>DocuSign</w:t>
      </w:r>
      <w:r w:rsidR="0061440F" w:rsidRPr="009621BB">
        <w:rPr>
          <w:b w:val="0"/>
          <w:sz w:val="24"/>
          <w:szCs w:val="24"/>
        </w:rPr>
        <w:t xml:space="preserve"> </w:t>
      </w:r>
      <w:r w:rsidR="00350253">
        <w:rPr>
          <w:b w:val="0"/>
          <w:sz w:val="24"/>
          <w:szCs w:val="24"/>
        </w:rPr>
        <w:t>portal</w:t>
      </w:r>
      <w:r w:rsidR="0061440F" w:rsidRPr="009621BB">
        <w:rPr>
          <w:b w:val="0"/>
          <w:sz w:val="24"/>
          <w:szCs w:val="24"/>
        </w:rPr>
        <w:t xml:space="preserve"> for</w:t>
      </w:r>
      <w:r w:rsidR="00097A81">
        <w:rPr>
          <w:b w:val="0"/>
          <w:sz w:val="24"/>
          <w:szCs w:val="24"/>
        </w:rPr>
        <w:t xml:space="preserve"> ORD</w:t>
      </w:r>
      <w:r w:rsidR="00350253">
        <w:rPr>
          <w:b w:val="0"/>
          <w:sz w:val="24"/>
          <w:szCs w:val="24"/>
        </w:rPr>
        <w:t>,</w:t>
      </w:r>
      <w:r w:rsidR="00097A81">
        <w:rPr>
          <w:b w:val="0"/>
          <w:sz w:val="24"/>
          <w:szCs w:val="24"/>
        </w:rPr>
        <w:t xml:space="preserve"> </w:t>
      </w:r>
      <w:r w:rsidR="0061440F" w:rsidRPr="0061440F">
        <w:rPr>
          <w:b w:val="0"/>
          <w:sz w:val="24"/>
          <w:szCs w:val="24"/>
        </w:rPr>
        <w:t xml:space="preserve">I </w:t>
      </w:r>
      <w:r w:rsidR="0061440F" w:rsidRPr="009621BB">
        <w:rPr>
          <w:b w:val="0"/>
          <w:sz w:val="24"/>
          <w:szCs w:val="24"/>
        </w:rPr>
        <w:t>am very</w:t>
      </w:r>
      <w:r w:rsidR="002C6ABB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very</w:t>
      </w:r>
      <w:r w:rsidR="00350253">
        <w:rPr>
          <w:b w:val="0"/>
          <w:sz w:val="24"/>
          <w:szCs w:val="24"/>
        </w:rPr>
        <w:t>…</w:t>
      </w:r>
      <w:r w:rsidR="0061440F" w:rsidRPr="0061440F">
        <w:rPr>
          <w:b w:val="0"/>
          <w:sz w:val="24"/>
          <w:szCs w:val="24"/>
        </w:rPr>
        <w:t xml:space="preserve">I </w:t>
      </w:r>
      <w:r w:rsidR="0061440F" w:rsidRPr="009621BB">
        <w:rPr>
          <w:b w:val="0"/>
          <w:sz w:val="24"/>
          <w:szCs w:val="24"/>
        </w:rPr>
        <w:t xml:space="preserve">was very fortunate to have an </w:t>
      </w:r>
      <w:r w:rsidR="00350253">
        <w:rPr>
          <w:b w:val="0"/>
          <w:sz w:val="24"/>
          <w:szCs w:val="24"/>
        </w:rPr>
        <w:t>in</w:t>
      </w:r>
      <w:r w:rsidR="0061440F" w:rsidRPr="009621BB">
        <w:rPr>
          <w:b w:val="0"/>
          <w:sz w:val="24"/>
          <w:szCs w:val="24"/>
        </w:rPr>
        <w:t xml:space="preserve">credible group from the </w:t>
      </w:r>
      <w:r w:rsidR="002C6ABB">
        <w:rPr>
          <w:b w:val="0"/>
          <w:sz w:val="24"/>
          <w:szCs w:val="24"/>
        </w:rPr>
        <w:t>CSP</w:t>
      </w:r>
      <w:r w:rsidR="0061440F" w:rsidRPr="009621BB">
        <w:rPr>
          <w:b w:val="0"/>
          <w:sz w:val="24"/>
          <w:szCs w:val="24"/>
        </w:rPr>
        <w:t xml:space="preserve"> group </w:t>
      </w:r>
      <w:r w:rsidR="00350253">
        <w:rPr>
          <w:b w:val="0"/>
          <w:sz w:val="24"/>
          <w:szCs w:val="24"/>
        </w:rPr>
        <w:t xml:space="preserve">who are </w:t>
      </w:r>
      <w:r w:rsidR="0061440F" w:rsidRPr="009621BB">
        <w:rPr>
          <w:b w:val="0"/>
          <w:sz w:val="24"/>
          <w:szCs w:val="24"/>
        </w:rPr>
        <w:t>now working with me to again</w:t>
      </w:r>
      <w:r w:rsidR="00350253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deploy tools</w:t>
      </w:r>
      <w:r w:rsidR="00350253">
        <w:rPr>
          <w:b w:val="0"/>
          <w:sz w:val="24"/>
          <w:szCs w:val="24"/>
        </w:rPr>
        <w:t xml:space="preserve">. </w:t>
      </w:r>
      <w:r w:rsidR="009677FA">
        <w:rPr>
          <w:b w:val="0"/>
          <w:sz w:val="24"/>
          <w:szCs w:val="24"/>
        </w:rPr>
        <w:br/>
      </w:r>
      <w:r w:rsidR="009677FA">
        <w:rPr>
          <w:b w:val="0"/>
          <w:sz w:val="24"/>
          <w:szCs w:val="24"/>
        </w:rPr>
        <w:br/>
      </w:r>
      <w:r w:rsidR="00350253">
        <w:rPr>
          <w:b w:val="0"/>
          <w:sz w:val="24"/>
          <w:szCs w:val="24"/>
        </w:rPr>
        <w:t>And</w:t>
      </w:r>
      <w:r w:rsidR="0061440F" w:rsidRPr="009621BB">
        <w:rPr>
          <w:b w:val="0"/>
          <w:sz w:val="24"/>
          <w:szCs w:val="24"/>
        </w:rPr>
        <w:t xml:space="preserve"> as part of the handouts for today and </w:t>
      </w:r>
      <w:r w:rsidR="00350253">
        <w:rPr>
          <w:b w:val="0"/>
          <w:sz w:val="24"/>
          <w:szCs w:val="24"/>
        </w:rPr>
        <w:t xml:space="preserve">one of the </w:t>
      </w:r>
      <w:r w:rsidR="0061440F" w:rsidRPr="009621BB">
        <w:rPr>
          <w:b w:val="0"/>
          <w:sz w:val="24"/>
          <w:szCs w:val="24"/>
        </w:rPr>
        <w:t>handout will be of course on</w:t>
      </w:r>
      <w:r w:rsidR="00350253">
        <w:rPr>
          <w:b w:val="0"/>
          <w:sz w:val="24"/>
          <w:szCs w:val="24"/>
        </w:rPr>
        <w:t xml:space="preserve"> the</w:t>
      </w:r>
      <w:r w:rsidR="0061440F" w:rsidRPr="009621BB">
        <w:rPr>
          <w:b w:val="0"/>
          <w:sz w:val="24"/>
          <w:szCs w:val="24"/>
        </w:rPr>
        <w:t xml:space="preserve"> supporting documents and tools on that webpage</w:t>
      </w:r>
      <w:r w:rsidR="00350253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350253">
        <w:rPr>
          <w:b w:val="0"/>
          <w:sz w:val="24"/>
          <w:szCs w:val="24"/>
        </w:rPr>
        <w:t>T</w:t>
      </w:r>
      <w:r w:rsidR="0061440F" w:rsidRPr="009621BB">
        <w:rPr>
          <w:b w:val="0"/>
          <w:sz w:val="24"/>
          <w:szCs w:val="24"/>
        </w:rPr>
        <w:t>here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s also a one-page table on how to fill out the</w:t>
      </w:r>
      <w:r w:rsidR="00097A81">
        <w:rPr>
          <w:b w:val="0"/>
          <w:sz w:val="24"/>
          <w:szCs w:val="24"/>
        </w:rPr>
        <w:t xml:space="preserve"> ORD </w:t>
      </w:r>
      <w:r w:rsidR="0061440F" w:rsidRPr="009621BB">
        <w:rPr>
          <w:b w:val="0"/>
          <w:sz w:val="24"/>
          <w:szCs w:val="24"/>
        </w:rPr>
        <w:t xml:space="preserve">portal that gives you the fields </w:t>
      </w:r>
      <w:r w:rsidR="0061440F" w:rsidRPr="009621BB">
        <w:rPr>
          <w:b w:val="0"/>
          <w:sz w:val="24"/>
          <w:szCs w:val="24"/>
        </w:rPr>
        <w:lastRenderedPageBreak/>
        <w:t>right there in a single page</w:t>
      </w:r>
      <w:r w:rsidR="00350253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so that you don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t have to go through the entire</w:t>
      </w:r>
      <w:r w:rsidR="00350253">
        <w:rPr>
          <w:b w:val="0"/>
          <w:sz w:val="24"/>
          <w:szCs w:val="24"/>
        </w:rPr>
        <w:t xml:space="preserve"> ORD</w:t>
      </w:r>
      <w:r w:rsidR="0061440F" w:rsidRPr="009621BB">
        <w:rPr>
          <w:b w:val="0"/>
          <w:sz w:val="24"/>
          <w:szCs w:val="24"/>
        </w:rPr>
        <w:t xml:space="preserve"> guidance document</w:t>
      </w:r>
      <w:r w:rsidR="00350253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350253">
        <w:rPr>
          <w:b w:val="0"/>
          <w:sz w:val="24"/>
          <w:szCs w:val="24"/>
        </w:rPr>
        <w:t>W</w:t>
      </w:r>
      <w:r w:rsidR="0061440F" w:rsidRPr="009621BB">
        <w:rPr>
          <w:b w:val="0"/>
          <w:sz w:val="24"/>
          <w:szCs w:val="24"/>
        </w:rPr>
        <w:t>hich is referenc</w:t>
      </w:r>
      <w:r w:rsidR="00350253">
        <w:rPr>
          <w:b w:val="0"/>
          <w:sz w:val="24"/>
          <w:szCs w:val="24"/>
        </w:rPr>
        <w:t>ed in</w:t>
      </w:r>
      <w:r w:rsidR="0061440F" w:rsidRPr="009621BB">
        <w:rPr>
          <w:b w:val="0"/>
          <w:sz w:val="24"/>
          <w:szCs w:val="24"/>
        </w:rPr>
        <w:t xml:space="preserve"> the last bullet</w:t>
      </w:r>
      <w:r w:rsidR="00350253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350253">
        <w:rPr>
          <w:b w:val="0"/>
          <w:sz w:val="24"/>
          <w:szCs w:val="24"/>
        </w:rPr>
        <w:t>T</w:t>
      </w:r>
      <w:r w:rsidR="0061440F" w:rsidRPr="009621BB">
        <w:rPr>
          <w:b w:val="0"/>
          <w:sz w:val="24"/>
          <w:szCs w:val="24"/>
        </w:rPr>
        <w:t>hat makes it much easier to fill out the portal very quickly</w:t>
      </w:r>
      <w:r w:rsidR="00350253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350253">
        <w:rPr>
          <w:b w:val="0"/>
          <w:sz w:val="24"/>
          <w:szCs w:val="24"/>
        </w:rPr>
        <w:t>T</w:t>
      </w:r>
      <w:r w:rsidR="0061440F" w:rsidRPr="009621BB">
        <w:rPr>
          <w:b w:val="0"/>
          <w:sz w:val="24"/>
          <w:szCs w:val="24"/>
        </w:rPr>
        <w:t>his guidance document is again located on that webpage that</w:t>
      </w:r>
      <w:r w:rsidR="0061440F" w:rsidRPr="0061440F">
        <w:rPr>
          <w:b w:val="0"/>
          <w:sz w:val="24"/>
          <w:szCs w:val="24"/>
        </w:rPr>
        <w:t xml:space="preserve"> I </w:t>
      </w:r>
      <w:r w:rsidR="0061440F" w:rsidRPr="009621BB">
        <w:rPr>
          <w:b w:val="0"/>
          <w:sz w:val="24"/>
          <w:szCs w:val="24"/>
        </w:rPr>
        <w:t>referenced</w:t>
      </w:r>
      <w:r w:rsidR="00350253">
        <w:rPr>
          <w:b w:val="0"/>
          <w:sz w:val="24"/>
          <w:szCs w:val="24"/>
        </w:rPr>
        <w:t>. Y</w:t>
      </w:r>
      <w:r w:rsidR="0061440F" w:rsidRPr="009621BB">
        <w:rPr>
          <w:b w:val="0"/>
          <w:sz w:val="24"/>
          <w:szCs w:val="24"/>
        </w:rPr>
        <w:t xml:space="preserve">ou also have a link as you saw </w:t>
      </w:r>
      <w:r w:rsidR="00560B24">
        <w:rPr>
          <w:b w:val="0"/>
          <w:sz w:val="24"/>
          <w:szCs w:val="24"/>
        </w:rPr>
        <w:t>o</w:t>
      </w:r>
      <w:r w:rsidR="0061440F" w:rsidRPr="009621BB">
        <w:rPr>
          <w:b w:val="0"/>
          <w:sz w:val="24"/>
          <w:szCs w:val="24"/>
        </w:rPr>
        <w:t>n the prior page</w:t>
      </w:r>
      <w:r w:rsidR="00560B24">
        <w:rPr>
          <w:b w:val="0"/>
          <w:sz w:val="24"/>
          <w:szCs w:val="24"/>
        </w:rPr>
        <w:t>. A</w:t>
      </w:r>
      <w:r w:rsidR="0061440F" w:rsidRPr="009621BB">
        <w:rPr>
          <w:b w:val="0"/>
          <w:sz w:val="24"/>
          <w:szCs w:val="24"/>
        </w:rPr>
        <w:t>nd so again</w:t>
      </w:r>
      <w:r w:rsidR="00560B24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we know that we</w:t>
      </w:r>
      <w:r w:rsidR="00560B24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re getting a lot of requests</w:t>
      </w:r>
      <w:r w:rsidR="00560B24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1C5B11">
        <w:rPr>
          <w:b w:val="0"/>
          <w:sz w:val="24"/>
          <w:szCs w:val="24"/>
        </w:rPr>
        <w:br/>
      </w:r>
      <w:r w:rsidR="001C5B11">
        <w:rPr>
          <w:b w:val="0"/>
          <w:sz w:val="24"/>
          <w:szCs w:val="24"/>
        </w:rPr>
        <w:br/>
      </w:r>
      <w:r w:rsidR="001000A6" w:rsidRPr="009621BB">
        <w:rPr>
          <w:b w:val="0"/>
          <w:sz w:val="24"/>
          <w:szCs w:val="24"/>
        </w:rPr>
        <w:t>Brandon</w:t>
      </w:r>
      <w:r w:rsidR="0061440F" w:rsidRPr="009621BB">
        <w:rPr>
          <w:b w:val="0"/>
          <w:sz w:val="24"/>
          <w:szCs w:val="24"/>
        </w:rPr>
        <w:t xml:space="preserve"> </w:t>
      </w:r>
      <w:r w:rsidR="001000A6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>lexander is part of this group today</w:t>
      </w:r>
      <w:r w:rsidR="00560B24">
        <w:rPr>
          <w:b w:val="0"/>
          <w:sz w:val="24"/>
          <w:szCs w:val="24"/>
        </w:rPr>
        <w:t>. H</w:t>
      </w:r>
      <w:r w:rsidR="0061440F" w:rsidRPr="009621BB">
        <w:rPr>
          <w:b w:val="0"/>
          <w:sz w:val="24"/>
          <w:szCs w:val="24"/>
        </w:rPr>
        <w:t>e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 xml:space="preserve">s </w:t>
      </w:r>
      <w:r w:rsidR="00560B24">
        <w:rPr>
          <w:b w:val="0"/>
          <w:sz w:val="24"/>
          <w:szCs w:val="24"/>
        </w:rPr>
        <w:t xml:space="preserve">been </w:t>
      </w:r>
      <w:r w:rsidR="0061440F" w:rsidRPr="009621BB">
        <w:rPr>
          <w:b w:val="0"/>
          <w:sz w:val="24"/>
          <w:szCs w:val="24"/>
        </w:rPr>
        <w:t>receiving a l</w:t>
      </w:r>
      <w:r w:rsidR="00560B24">
        <w:rPr>
          <w:b w:val="0"/>
          <w:sz w:val="24"/>
          <w:szCs w:val="24"/>
        </w:rPr>
        <w:t>ot of your</w:t>
      </w:r>
      <w:r w:rsidR="0061440F" w:rsidRPr="009621BB">
        <w:rPr>
          <w:b w:val="0"/>
          <w:sz w:val="24"/>
          <w:szCs w:val="24"/>
        </w:rPr>
        <w:t xml:space="preserve"> request</w:t>
      </w:r>
      <w:r w:rsidR="00560B24">
        <w:rPr>
          <w:b w:val="0"/>
          <w:sz w:val="24"/>
          <w:szCs w:val="24"/>
        </w:rPr>
        <w:t>s</w:t>
      </w:r>
      <w:r w:rsidR="0061440F" w:rsidRPr="009621BB">
        <w:rPr>
          <w:b w:val="0"/>
          <w:sz w:val="24"/>
          <w:szCs w:val="24"/>
        </w:rPr>
        <w:t xml:space="preserve"> for </w:t>
      </w:r>
      <w:r w:rsidR="00560B24">
        <w:rPr>
          <w:b w:val="0"/>
          <w:sz w:val="24"/>
          <w:szCs w:val="24"/>
        </w:rPr>
        <w:t>DocuS</w:t>
      </w:r>
      <w:r w:rsidR="0061440F" w:rsidRPr="009621BB">
        <w:rPr>
          <w:b w:val="0"/>
          <w:sz w:val="24"/>
          <w:szCs w:val="24"/>
        </w:rPr>
        <w:t>ign for this program</w:t>
      </w:r>
      <w:r w:rsidR="00560B24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and so we</w:t>
      </w:r>
      <w:r w:rsidR="00560B24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 xml:space="preserve">re processing those </w:t>
      </w:r>
      <w:r w:rsidR="00560B24">
        <w:rPr>
          <w:b w:val="0"/>
          <w:sz w:val="24"/>
          <w:szCs w:val="24"/>
        </w:rPr>
        <w:t xml:space="preserve">and then </w:t>
      </w:r>
      <w:r w:rsidR="0061440F" w:rsidRPr="009621BB">
        <w:rPr>
          <w:b w:val="0"/>
          <w:sz w:val="24"/>
          <w:szCs w:val="24"/>
        </w:rPr>
        <w:t>those are going forward</w:t>
      </w:r>
      <w:r w:rsidR="00560B24">
        <w:rPr>
          <w:b w:val="0"/>
          <w:sz w:val="24"/>
          <w:szCs w:val="24"/>
        </w:rPr>
        <w:t>. T</w:t>
      </w:r>
      <w:r w:rsidR="0061440F" w:rsidRPr="009621BB">
        <w:rPr>
          <w:b w:val="0"/>
          <w:sz w:val="24"/>
          <w:szCs w:val="24"/>
        </w:rPr>
        <w:t>he reason that this is going a lot faster than if you were not</w:t>
      </w:r>
      <w:r w:rsidR="00560B24">
        <w:rPr>
          <w:b w:val="0"/>
          <w:sz w:val="24"/>
          <w:szCs w:val="24"/>
        </w:rPr>
        <w:t>…</w:t>
      </w:r>
      <w:r w:rsidR="0061440F" w:rsidRPr="009621BB">
        <w:rPr>
          <w:b w:val="0"/>
          <w:sz w:val="24"/>
          <w:szCs w:val="24"/>
        </w:rPr>
        <w:t>have a normal request</w:t>
      </w:r>
      <w:r w:rsidR="0061440F" w:rsidRPr="0061440F">
        <w:rPr>
          <w:b w:val="0"/>
          <w:sz w:val="24"/>
          <w:szCs w:val="24"/>
        </w:rPr>
        <w:t xml:space="preserve"> I</w:t>
      </w:r>
      <w:r w:rsidR="00560B24">
        <w:rPr>
          <w:b w:val="0"/>
          <w:sz w:val="24"/>
          <w:szCs w:val="24"/>
        </w:rPr>
        <w:t xml:space="preserve"> call it is that DocuSign </w:t>
      </w:r>
      <w:r w:rsidR="0061440F" w:rsidRPr="009621BB">
        <w:rPr>
          <w:b w:val="0"/>
          <w:sz w:val="24"/>
          <w:szCs w:val="24"/>
        </w:rPr>
        <w:t>template</w:t>
      </w:r>
      <w:r w:rsidR="00560B24">
        <w:rPr>
          <w:b w:val="0"/>
          <w:sz w:val="24"/>
          <w:szCs w:val="24"/>
        </w:rPr>
        <w:t>s</w:t>
      </w:r>
      <w:r w:rsidR="0061440F" w:rsidRPr="009621BB">
        <w:rPr>
          <w:b w:val="0"/>
          <w:sz w:val="24"/>
          <w:szCs w:val="24"/>
        </w:rPr>
        <w:t xml:space="preserve"> for this program which include not only the </w:t>
      </w:r>
      <w:r w:rsidR="001000A6">
        <w:rPr>
          <w:b w:val="0"/>
          <w:sz w:val="24"/>
          <w:szCs w:val="24"/>
        </w:rPr>
        <w:t>CDC</w:t>
      </w:r>
      <w:r w:rsidR="00C01D2E">
        <w:rPr>
          <w:b w:val="0"/>
          <w:sz w:val="24"/>
          <w:szCs w:val="24"/>
        </w:rPr>
        <w:t xml:space="preserve"> IRB </w:t>
      </w:r>
      <w:r w:rsidR="0061440F" w:rsidRPr="009621BB">
        <w:rPr>
          <w:b w:val="0"/>
          <w:sz w:val="24"/>
          <w:szCs w:val="24"/>
        </w:rPr>
        <w:t>approved consent form</w:t>
      </w:r>
      <w:r w:rsidR="00D1062C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but also the</w:t>
      </w:r>
      <w:r w:rsidR="00097A81">
        <w:rPr>
          <w:b w:val="0"/>
          <w:sz w:val="24"/>
          <w:szCs w:val="24"/>
        </w:rPr>
        <w:t xml:space="preserve"> VA </w:t>
      </w:r>
      <w:r w:rsidR="0061440F" w:rsidRPr="009621BB">
        <w:rPr>
          <w:b w:val="0"/>
          <w:sz w:val="24"/>
          <w:szCs w:val="24"/>
        </w:rPr>
        <w:t>form 10</w:t>
      </w:r>
      <w:r w:rsidR="00D1062C">
        <w:rPr>
          <w:b w:val="0"/>
          <w:sz w:val="24"/>
          <w:szCs w:val="24"/>
        </w:rPr>
        <w:t>-</w:t>
      </w:r>
      <w:r w:rsidR="0061440F" w:rsidRPr="009621BB">
        <w:rPr>
          <w:b w:val="0"/>
          <w:sz w:val="24"/>
          <w:szCs w:val="24"/>
        </w:rPr>
        <w:t>5345</w:t>
      </w:r>
      <w:r w:rsidR="00D1062C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the</w:t>
      </w:r>
      <w:r w:rsidR="00D1062C">
        <w:rPr>
          <w:b w:val="0"/>
          <w:sz w:val="24"/>
          <w:szCs w:val="24"/>
        </w:rPr>
        <w:t xml:space="preserve"> HIPAA</w:t>
      </w:r>
      <w:r w:rsidR="0061440F" w:rsidRPr="009621BB">
        <w:rPr>
          <w:b w:val="0"/>
          <w:sz w:val="24"/>
          <w:szCs w:val="24"/>
        </w:rPr>
        <w:t xml:space="preserve"> authorization form</w:t>
      </w:r>
      <w:r w:rsidR="00D1062C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D1062C">
        <w:rPr>
          <w:b w:val="0"/>
          <w:sz w:val="24"/>
          <w:szCs w:val="24"/>
        </w:rPr>
        <w:t>T</w:t>
      </w:r>
      <w:r w:rsidR="0061440F" w:rsidRPr="009621BB">
        <w:rPr>
          <w:b w:val="0"/>
          <w:sz w:val="24"/>
          <w:szCs w:val="24"/>
        </w:rPr>
        <w:t>hey</w:t>
      </w:r>
      <w:r w:rsidR="00D1062C">
        <w:rPr>
          <w:b w:val="0"/>
          <w:sz w:val="24"/>
          <w:szCs w:val="24"/>
        </w:rPr>
        <w:t>’ve</w:t>
      </w:r>
      <w:r w:rsidR="0061440F" w:rsidRPr="009621BB">
        <w:rPr>
          <w:b w:val="0"/>
          <w:sz w:val="24"/>
          <w:szCs w:val="24"/>
        </w:rPr>
        <w:t xml:space="preserve"> both already been set up in</w:t>
      </w:r>
      <w:r w:rsidR="00D1062C">
        <w:rPr>
          <w:b w:val="0"/>
          <w:sz w:val="24"/>
          <w:szCs w:val="24"/>
        </w:rPr>
        <w:t xml:space="preserve"> DocuSign</w:t>
      </w:r>
      <w:r w:rsidR="0061440F" w:rsidRPr="009621BB">
        <w:rPr>
          <w:b w:val="0"/>
          <w:sz w:val="24"/>
          <w:szCs w:val="24"/>
        </w:rPr>
        <w:t xml:space="preserve"> and there is a process that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 xml:space="preserve">s already set up when usage </w:t>
      </w:r>
      <w:r w:rsidR="00D1062C">
        <w:rPr>
          <w:b w:val="0"/>
          <w:sz w:val="24"/>
          <w:szCs w:val="24"/>
        </w:rPr>
        <w:t xml:space="preserve">or </w:t>
      </w:r>
      <w:r w:rsidR="0061440F" w:rsidRPr="009621BB">
        <w:rPr>
          <w:b w:val="0"/>
          <w:sz w:val="24"/>
          <w:szCs w:val="24"/>
        </w:rPr>
        <w:t>request</w:t>
      </w:r>
      <w:r w:rsidR="00D1062C">
        <w:rPr>
          <w:b w:val="0"/>
          <w:sz w:val="24"/>
          <w:szCs w:val="24"/>
        </w:rPr>
        <w:t xml:space="preserve"> ORD</w:t>
      </w:r>
      <w:r w:rsidR="0061440F" w:rsidRPr="009621BB">
        <w:rPr>
          <w:b w:val="0"/>
          <w:sz w:val="24"/>
          <w:szCs w:val="24"/>
        </w:rPr>
        <w:t xml:space="preserve"> approves your </w:t>
      </w:r>
      <w:r w:rsidR="001C5B11" w:rsidRPr="009621BB">
        <w:rPr>
          <w:b w:val="0"/>
          <w:sz w:val="24"/>
          <w:szCs w:val="24"/>
        </w:rPr>
        <w:t>request,</w:t>
      </w:r>
      <w:r w:rsidR="00D1062C">
        <w:rPr>
          <w:b w:val="0"/>
          <w:sz w:val="24"/>
          <w:szCs w:val="24"/>
        </w:rPr>
        <w:t xml:space="preserve"> and</w:t>
      </w:r>
      <w:r w:rsidR="0061440F" w:rsidRPr="009621BB">
        <w:rPr>
          <w:b w:val="0"/>
          <w:sz w:val="24"/>
          <w:szCs w:val="24"/>
        </w:rPr>
        <w:t xml:space="preserve"> you forward that to </w:t>
      </w:r>
      <w:r w:rsidR="00D1062C">
        <w:rPr>
          <w:b w:val="0"/>
          <w:sz w:val="24"/>
          <w:szCs w:val="24"/>
        </w:rPr>
        <w:t>I</w:t>
      </w:r>
      <w:r w:rsidR="0061440F" w:rsidRPr="009621BB">
        <w:rPr>
          <w:b w:val="0"/>
          <w:sz w:val="24"/>
          <w:szCs w:val="24"/>
        </w:rPr>
        <w:t>dentity</w:t>
      </w:r>
      <w:r w:rsidR="00D1062C">
        <w:rPr>
          <w:b w:val="0"/>
          <w:sz w:val="24"/>
          <w:szCs w:val="24"/>
        </w:rPr>
        <w:t xml:space="preserve"> A</w:t>
      </w:r>
      <w:r w:rsidR="0061440F" w:rsidRPr="009621BB">
        <w:rPr>
          <w:b w:val="0"/>
          <w:sz w:val="24"/>
          <w:szCs w:val="24"/>
        </w:rPr>
        <w:t xml:space="preserve">ccess </w:t>
      </w:r>
      <w:r w:rsidR="00D1062C">
        <w:rPr>
          <w:b w:val="0"/>
          <w:sz w:val="24"/>
          <w:szCs w:val="24"/>
        </w:rPr>
        <w:t>M</w:t>
      </w:r>
      <w:r w:rsidR="0061440F" w:rsidRPr="009621BB">
        <w:rPr>
          <w:b w:val="0"/>
          <w:sz w:val="24"/>
          <w:szCs w:val="24"/>
        </w:rPr>
        <w:t>anagement using the email address that is in that guidance document with the table</w:t>
      </w:r>
      <w:r w:rsidR="001C5B11">
        <w:rPr>
          <w:b w:val="0"/>
          <w:sz w:val="24"/>
          <w:szCs w:val="24"/>
        </w:rPr>
        <w:t>. T</w:t>
      </w:r>
      <w:r w:rsidR="0061440F" w:rsidRPr="009621BB">
        <w:rPr>
          <w:b w:val="0"/>
          <w:sz w:val="24"/>
          <w:szCs w:val="24"/>
        </w:rPr>
        <w:t xml:space="preserve">hey have accelerated process to be able to put you in </w:t>
      </w:r>
      <w:r w:rsidR="00D1062C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 xml:space="preserve"> sandbox </w:t>
      </w:r>
      <w:r w:rsidR="00D1062C">
        <w:rPr>
          <w:b w:val="0"/>
          <w:sz w:val="24"/>
          <w:szCs w:val="24"/>
        </w:rPr>
        <w:t xml:space="preserve">and </w:t>
      </w:r>
      <w:r w:rsidR="0061440F" w:rsidRPr="009621BB">
        <w:rPr>
          <w:b w:val="0"/>
          <w:sz w:val="24"/>
          <w:szCs w:val="24"/>
        </w:rPr>
        <w:t>be able to start</w:t>
      </w:r>
      <w:r w:rsidR="00D1062C">
        <w:rPr>
          <w:b w:val="0"/>
          <w:sz w:val="24"/>
          <w:szCs w:val="24"/>
        </w:rPr>
        <w:t>…</w:t>
      </w:r>
      <w:r w:rsidR="0061440F" w:rsidRPr="009621BB">
        <w:rPr>
          <w:b w:val="0"/>
          <w:sz w:val="24"/>
          <w:szCs w:val="24"/>
        </w:rPr>
        <w:t>give you the materials you need to be able to implement</w:t>
      </w:r>
      <w:r w:rsidR="00D1062C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D1062C">
        <w:rPr>
          <w:b w:val="0"/>
          <w:sz w:val="24"/>
          <w:szCs w:val="24"/>
        </w:rPr>
        <w:t>S</w:t>
      </w:r>
      <w:r w:rsidR="0061440F" w:rsidRPr="009621BB">
        <w:rPr>
          <w:b w:val="0"/>
          <w:sz w:val="24"/>
          <w:szCs w:val="24"/>
        </w:rPr>
        <w:t>o there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 xml:space="preserve">s not a lag in terms of </w:t>
      </w:r>
      <w:r w:rsidR="00D1062C">
        <w:rPr>
          <w:b w:val="0"/>
          <w:sz w:val="24"/>
          <w:szCs w:val="24"/>
        </w:rPr>
        <w:t>needing to</w:t>
      </w:r>
      <w:r w:rsidR="0061440F" w:rsidRPr="009621BB">
        <w:rPr>
          <w:b w:val="0"/>
          <w:sz w:val="24"/>
          <w:szCs w:val="24"/>
        </w:rPr>
        <w:t xml:space="preserve"> set</w:t>
      </w:r>
      <w:r w:rsidR="00D1062C">
        <w:rPr>
          <w:b w:val="0"/>
          <w:sz w:val="24"/>
          <w:szCs w:val="24"/>
        </w:rPr>
        <w:t>up</w:t>
      </w:r>
      <w:r w:rsidR="0061440F" w:rsidRPr="009621BB">
        <w:rPr>
          <w:b w:val="0"/>
          <w:sz w:val="24"/>
          <w:szCs w:val="24"/>
        </w:rPr>
        <w:t xml:space="preserve"> the templates because they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re already setup</w:t>
      </w:r>
      <w:r w:rsidR="001C5B11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1C5B11">
        <w:rPr>
          <w:b w:val="0"/>
          <w:sz w:val="24"/>
          <w:szCs w:val="24"/>
        </w:rPr>
        <w:br/>
      </w:r>
      <w:r w:rsidR="001C5B11">
        <w:rPr>
          <w:b w:val="0"/>
          <w:sz w:val="24"/>
          <w:szCs w:val="24"/>
        </w:rPr>
        <w:br/>
        <w:t xml:space="preserve">Now I’m going </w:t>
      </w:r>
      <w:r w:rsidR="0061440F" w:rsidRPr="009621BB">
        <w:rPr>
          <w:b w:val="0"/>
          <w:sz w:val="24"/>
          <w:szCs w:val="24"/>
        </w:rPr>
        <w:t>to cover two more very important issues related to informed consent</w:t>
      </w:r>
      <w:r w:rsidR="008C6690">
        <w:rPr>
          <w:b w:val="0"/>
          <w:sz w:val="24"/>
          <w:szCs w:val="24"/>
        </w:rPr>
        <w:t>. O</w:t>
      </w:r>
      <w:r w:rsidR="0061440F" w:rsidRPr="009621BB">
        <w:rPr>
          <w:b w:val="0"/>
          <w:sz w:val="24"/>
          <w:szCs w:val="24"/>
        </w:rPr>
        <w:t>ne is the issue about the informed consent addendum</w:t>
      </w:r>
      <w:r w:rsidR="001E7BA0">
        <w:rPr>
          <w:b w:val="0"/>
          <w:sz w:val="24"/>
          <w:szCs w:val="24"/>
        </w:rPr>
        <w:t>. N</w:t>
      </w:r>
      <w:r w:rsidR="0061440F" w:rsidRPr="009621BB">
        <w:rPr>
          <w:b w:val="0"/>
          <w:sz w:val="24"/>
          <w:szCs w:val="24"/>
        </w:rPr>
        <w:t>ow right down the addendum</w:t>
      </w:r>
      <w:r w:rsidR="001E7BA0">
        <w:rPr>
          <w:b w:val="0"/>
          <w:sz w:val="24"/>
          <w:szCs w:val="24"/>
        </w:rPr>
        <w:t xml:space="preserve"> is</w:t>
      </w:r>
      <w:r w:rsidR="0061440F" w:rsidRPr="009621BB">
        <w:rPr>
          <w:b w:val="0"/>
          <w:sz w:val="24"/>
          <w:szCs w:val="24"/>
        </w:rPr>
        <w:t xml:space="preserve"> no</w:t>
      </w:r>
      <w:r w:rsidR="001E7BA0">
        <w:rPr>
          <w:b w:val="0"/>
          <w:sz w:val="24"/>
          <w:szCs w:val="24"/>
        </w:rPr>
        <w:t>t a</w:t>
      </w:r>
      <w:r w:rsidR="0061440F" w:rsidRPr="009621BB">
        <w:rPr>
          <w:b w:val="0"/>
          <w:sz w:val="24"/>
          <w:szCs w:val="24"/>
        </w:rPr>
        <w:t>pproved and it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s working well right now for the information to be conveyed by treating clinicians that by the way</w:t>
      </w:r>
      <w:r w:rsidR="001E7BA0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you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re not</w:t>
      </w:r>
      <w:r w:rsidR="001E7BA0">
        <w:rPr>
          <w:b w:val="0"/>
          <w:sz w:val="24"/>
          <w:szCs w:val="24"/>
        </w:rPr>
        <w:t xml:space="preserve"> going to</w:t>
      </w:r>
      <w:r w:rsidR="0061440F" w:rsidRPr="009621BB">
        <w:rPr>
          <w:b w:val="0"/>
          <w:sz w:val="24"/>
          <w:szCs w:val="24"/>
        </w:rPr>
        <w:t xml:space="preserve"> get charged for</w:t>
      </w:r>
      <w:r w:rsidR="001E7BA0">
        <w:rPr>
          <w:b w:val="0"/>
          <w:sz w:val="24"/>
          <w:szCs w:val="24"/>
        </w:rPr>
        <w:t xml:space="preserve"> a</w:t>
      </w:r>
      <w:r w:rsidR="0061440F" w:rsidRPr="009621BB">
        <w:rPr>
          <w:b w:val="0"/>
          <w:sz w:val="24"/>
          <w:szCs w:val="24"/>
        </w:rPr>
        <w:t xml:space="preserve"> treatment or procedures that are part of this expanded access program</w:t>
      </w:r>
      <w:r w:rsidR="001E7BA0">
        <w:rPr>
          <w:b w:val="0"/>
          <w:sz w:val="24"/>
          <w:szCs w:val="24"/>
        </w:rPr>
        <w:t xml:space="preserve">. Now if you </w:t>
      </w:r>
      <w:r w:rsidR="0061440F" w:rsidRPr="009621BB">
        <w:rPr>
          <w:b w:val="0"/>
          <w:sz w:val="24"/>
          <w:szCs w:val="24"/>
        </w:rPr>
        <w:t xml:space="preserve">have copayments that are due </w:t>
      </w:r>
      <w:r w:rsidR="001E7BA0">
        <w:rPr>
          <w:b w:val="0"/>
          <w:sz w:val="24"/>
          <w:szCs w:val="24"/>
        </w:rPr>
        <w:t>as</w:t>
      </w:r>
      <w:r w:rsidR="0061440F" w:rsidRPr="009621BB">
        <w:rPr>
          <w:b w:val="0"/>
          <w:sz w:val="24"/>
          <w:szCs w:val="24"/>
        </w:rPr>
        <w:t xml:space="preserve"> part of your usual care</w:t>
      </w:r>
      <w:r w:rsidR="001E7BA0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the</w:t>
      </w:r>
      <w:r w:rsidR="001E7BA0">
        <w:rPr>
          <w:b w:val="0"/>
          <w:sz w:val="24"/>
          <w:szCs w:val="24"/>
        </w:rPr>
        <w:t xml:space="preserve">re still going to have </w:t>
      </w:r>
      <w:r w:rsidR="0061440F" w:rsidRPr="009621BB">
        <w:rPr>
          <w:b w:val="0"/>
          <w:sz w:val="24"/>
          <w:szCs w:val="24"/>
        </w:rPr>
        <w:t>to do that</w:t>
      </w:r>
      <w:r w:rsidR="001E7BA0">
        <w:rPr>
          <w:b w:val="0"/>
          <w:sz w:val="24"/>
          <w:szCs w:val="24"/>
        </w:rPr>
        <w:t>. B</w:t>
      </w:r>
      <w:r w:rsidR="0061440F" w:rsidRPr="009621BB">
        <w:rPr>
          <w:b w:val="0"/>
          <w:sz w:val="24"/>
          <w:szCs w:val="24"/>
        </w:rPr>
        <w:t>ut also</w:t>
      </w:r>
      <w:r w:rsidR="001E7BA0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if you are injured as a result to be in this program</w:t>
      </w:r>
      <w:r w:rsidR="001E7BA0">
        <w:rPr>
          <w:b w:val="0"/>
          <w:sz w:val="24"/>
          <w:szCs w:val="24"/>
        </w:rPr>
        <w:t xml:space="preserve">, we’re going to </w:t>
      </w:r>
      <w:r w:rsidR="0061440F" w:rsidRPr="009621BB">
        <w:rPr>
          <w:b w:val="0"/>
          <w:sz w:val="24"/>
          <w:szCs w:val="24"/>
        </w:rPr>
        <w:t>cover you</w:t>
      </w:r>
      <w:r w:rsidR="009F415E">
        <w:rPr>
          <w:b w:val="0"/>
          <w:sz w:val="24"/>
          <w:szCs w:val="24"/>
        </w:rPr>
        <w:t>.</w:t>
      </w:r>
      <w:r w:rsidR="00097A81">
        <w:rPr>
          <w:b w:val="0"/>
          <w:sz w:val="24"/>
          <w:szCs w:val="24"/>
        </w:rPr>
        <w:t xml:space="preserve"> VA </w:t>
      </w:r>
      <w:r w:rsidR="0061440F" w:rsidRPr="009621BB">
        <w:rPr>
          <w:b w:val="0"/>
          <w:sz w:val="24"/>
          <w:szCs w:val="24"/>
        </w:rPr>
        <w:t xml:space="preserve">is going to treat you </w:t>
      </w:r>
      <w:r w:rsidR="009F415E">
        <w:rPr>
          <w:b w:val="0"/>
          <w:sz w:val="24"/>
          <w:szCs w:val="24"/>
        </w:rPr>
        <w:t>or</w:t>
      </w:r>
      <w:r w:rsidR="0061440F" w:rsidRPr="009621BB">
        <w:rPr>
          <w:b w:val="0"/>
          <w:sz w:val="24"/>
          <w:szCs w:val="24"/>
        </w:rPr>
        <w:t xml:space="preserve"> arrange for that treatment to be covered</w:t>
      </w:r>
      <w:r w:rsidR="009F415E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9F415E">
        <w:rPr>
          <w:b w:val="0"/>
          <w:sz w:val="24"/>
          <w:szCs w:val="24"/>
        </w:rPr>
        <w:t>B</w:t>
      </w:r>
      <w:r w:rsidR="0061440F" w:rsidRPr="009621BB">
        <w:rPr>
          <w:b w:val="0"/>
          <w:sz w:val="24"/>
          <w:szCs w:val="24"/>
        </w:rPr>
        <w:t>ottom-line</w:t>
      </w:r>
      <w:r w:rsidR="009F415E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you are not going to have to pay</w:t>
      </w:r>
      <w:r w:rsidR="009F415E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9F415E">
        <w:rPr>
          <w:b w:val="0"/>
          <w:sz w:val="24"/>
          <w:szCs w:val="24"/>
        </w:rPr>
        <w:t>S</w:t>
      </w:r>
      <w:r w:rsidR="0061440F" w:rsidRPr="009621BB">
        <w:rPr>
          <w:b w:val="0"/>
          <w:sz w:val="24"/>
          <w:szCs w:val="24"/>
        </w:rPr>
        <w:t>o why is it that we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re requiring this to be set</w:t>
      </w:r>
      <w:r w:rsidR="009F415E">
        <w:rPr>
          <w:b w:val="0"/>
          <w:sz w:val="24"/>
          <w:szCs w:val="24"/>
        </w:rPr>
        <w:t>?</w:t>
      </w:r>
      <w:r w:rsidR="0061440F" w:rsidRPr="009621BB">
        <w:rPr>
          <w:b w:val="0"/>
          <w:sz w:val="24"/>
          <w:szCs w:val="24"/>
        </w:rPr>
        <w:t xml:space="preserve"> </w:t>
      </w:r>
      <w:r w:rsidR="009F415E">
        <w:rPr>
          <w:b w:val="0"/>
          <w:sz w:val="24"/>
          <w:szCs w:val="24"/>
        </w:rPr>
        <w:t>W</w:t>
      </w:r>
      <w:r w:rsidR="0061440F" w:rsidRPr="009621BB">
        <w:rPr>
          <w:b w:val="0"/>
          <w:sz w:val="24"/>
          <w:szCs w:val="24"/>
        </w:rPr>
        <w:t>hy is it that we s</w:t>
      </w:r>
      <w:r w:rsidR="009E4AAB">
        <w:rPr>
          <w:b w:val="0"/>
          <w:sz w:val="24"/>
          <w:szCs w:val="24"/>
        </w:rPr>
        <w:t xml:space="preserve">ay, well, why do you </w:t>
      </w:r>
      <w:r w:rsidR="0061440F" w:rsidRPr="009621BB">
        <w:rPr>
          <w:b w:val="0"/>
          <w:sz w:val="24"/>
          <w:szCs w:val="24"/>
        </w:rPr>
        <w:t>have to do this</w:t>
      </w:r>
      <w:r w:rsidR="009E4AAB">
        <w:rPr>
          <w:b w:val="0"/>
          <w:sz w:val="24"/>
          <w:szCs w:val="24"/>
        </w:rPr>
        <w:t>?</w:t>
      </w:r>
      <w:r w:rsidR="0061440F" w:rsidRPr="009621BB">
        <w:rPr>
          <w:b w:val="0"/>
          <w:sz w:val="24"/>
          <w:szCs w:val="24"/>
        </w:rPr>
        <w:t xml:space="preserve"> </w:t>
      </w:r>
      <w:r w:rsidR="009E4AAB">
        <w:rPr>
          <w:b w:val="0"/>
          <w:sz w:val="24"/>
          <w:szCs w:val="24"/>
        </w:rPr>
        <w:t>And</w:t>
      </w:r>
      <w:r w:rsidR="0061440F" w:rsidRPr="009621BB">
        <w:rPr>
          <w:b w:val="0"/>
          <w:sz w:val="24"/>
          <w:szCs w:val="24"/>
        </w:rPr>
        <w:t xml:space="preserve"> the issue is because of language that is in the </w:t>
      </w:r>
      <w:r w:rsidR="001000A6">
        <w:rPr>
          <w:b w:val="0"/>
          <w:sz w:val="24"/>
          <w:szCs w:val="24"/>
        </w:rPr>
        <w:t>CDC</w:t>
      </w:r>
      <w:r w:rsidR="00C01D2E">
        <w:rPr>
          <w:b w:val="0"/>
          <w:sz w:val="24"/>
          <w:szCs w:val="24"/>
        </w:rPr>
        <w:t xml:space="preserve"> IRB </w:t>
      </w:r>
      <w:r w:rsidR="0061440F" w:rsidRPr="009621BB">
        <w:rPr>
          <w:b w:val="0"/>
          <w:sz w:val="24"/>
          <w:szCs w:val="24"/>
        </w:rPr>
        <w:t>approved consent form that is indeed required</w:t>
      </w:r>
      <w:r w:rsidR="009E4AAB">
        <w:rPr>
          <w:b w:val="0"/>
          <w:sz w:val="24"/>
          <w:szCs w:val="24"/>
        </w:rPr>
        <w:t xml:space="preserve">. </w:t>
      </w:r>
      <w:r w:rsidR="00964711">
        <w:rPr>
          <w:b w:val="0"/>
          <w:sz w:val="24"/>
          <w:szCs w:val="24"/>
        </w:rPr>
        <w:br/>
      </w:r>
      <w:r w:rsidR="00964711">
        <w:rPr>
          <w:b w:val="0"/>
          <w:sz w:val="24"/>
          <w:szCs w:val="24"/>
        </w:rPr>
        <w:br/>
      </w:r>
      <w:r w:rsidR="009E4AAB">
        <w:rPr>
          <w:b w:val="0"/>
          <w:sz w:val="24"/>
          <w:szCs w:val="24"/>
        </w:rPr>
        <w:t>T</w:t>
      </w:r>
      <w:r w:rsidR="0061440F" w:rsidRPr="009621BB">
        <w:rPr>
          <w:b w:val="0"/>
          <w:sz w:val="24"/>
          <w:szCs w:val="24"/>
        </w:rPr>
        <w:t xml:space="preserve">hat </w:t>
      </w:r>
      <w:r w:rsidR="001000A6">
        <w:rPr>
          <w:b w:val="0"/>
          <w:sz w:val="24"/>
          <w:szCs w:val="24"/>
        </w:rPr>
        <w:t>CDC</w:t>
      </w:r>
      <w:r w:rsidR="00C01D2E">
        <w:rPr>
          <w:b w:val="0"/>
          <w:sz w:val="24"/>
          <w:szCs w:val="24"/>
        </w:rPr>
        <w:t xml:space="preserve"> IRB </w:t>
      </w:r>
      <w:r w:rsidR="0061440F" w:rsidRPr="009621BB">
        <w:rPr>
          <w:b w:val="0"/>
          <w:sz w:val="24"/>
          <w:szCs w:val="24"/>
        </w:rPr>
        <w:t>approved consent form cannot be modified</w:t>
      </w:r>
      <w:r w:rsidR="009E4AAB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and it is not modified</w:t>
      </w:r>
      <w:r w:rsidR="009E4AAB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9E4AAB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>gain</w:t>
      </w:r>
      <w:r w:rsidR="009E4AAB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remember </w:t>
      </w:r>
      <w:r w:rsidR="009E4AAB">
        <w:rPr>
          <w:b w:val="0"/>
          <w:sz w:val="24"/>
          <w:szCs w:val="24"/>
        </w:rPr>
        <w:t>we’</w:t>
      </w:r>
      <w:r w:rsidR="0061440F" w:rsidRPr="009621BB">
        <w:rPr>
          <w:b w:val="0"/>
          <w:sz w:val="24"/>
          <w:szCs w:val="24"/>
        </w:rPr>
        <w:t>re</w:t>
      </w:r>
      <w:r w:rsidR="009E4AAB">
        <w:rPr>
          <w:b w:val="0"/>
          <w:sz w:val="24"/>
          <w:szCs w:val="24"/>
        </w:rPr>
        <w:t xml:space="preserve"> a</w:t>
      </w:r>
      <w:r w:rsidR="0061440F" w:rsidRPr="009621BB">
        <w:rPr>
          <w:b w:val="0"/>
          <w:sz w:val="24"/>
          <w:szCs w:val="24"/>
        </w:rPr>
        <w:t xml:space="preserve"> federal agency</w:t>
      </w:r>
      <w:r w:rsidR="009E4AAB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so the consent form was written for all institutions</w:t>
      </w:r>
      <w:r w:rsidR="009E4AAB">
        <w:rPr>
          <w:b w:val="0"/>
          <w:sz w:val="24"/>
          <w:szCs w:val="24"/>
        </w:rPr>
        <w:t xml:space="preserve">. It’s </w:t>
      </w:r>
      <w:r w:rsidR="0061440F" w:rsidRPr="009621BB">
        <w:rPr>
          <w:b w:val="0"/>
          <w:sz w:val="24"/>
          <w:szCs w:val="24"/>
        </w:rPr>
        <w:t>not written</w:t>
      </w:r>
      <w:r w:rsidR="009E4AAB">
        <w:rPr>
          <w:b w:val="0"/>
          <w:sz w:val="24"/>
          <w:szCs w:val="24"/>
        </w:rPr>
        <w:t>…there’s</w:t>
      </w:r>
      <w:r w:rsidR="0061440F" w:rsidRPr="009621BB">
        <w:rPr>
          <w:b w:val="0"/>
          <w:sz w:val="24"/>
          <w:szCs w:val="24"/>
        </w:rPr>
        <w:t xml:space="preserve"> not a federal version versus a nonfederal version</w:t>
      </w:r>
      <w:r w:rsidR="009E4AAB">
        <w:rPr>
          <w:b w:val="0"/>
          <w:sz w:val="24"/>
          <w:szCs w:val="24"/>
        </w:rPr>
        <w:t>. And</w:t>
      </w:r>
      <w:r w:rsidR="0061440F" w:rsidRPr="009621BB">
        <w:rPr>
          <w:b w:val="0"/>
          <w:sz w:val="24"/>
          <w:szCs w:val="24"/>
        </w:rPr>
        <w:t xml:space="preserve"> so in that consent form as you will see with some </w:t>
      </w:r>
      <w:r w:rsidR="009E4AAB">
        <w:rPr>
          <w:b w:val="0"/>
          <w:sz w:val="24"/>
          <w:szCs w:val="24"/>
        </w:rPr>
        <w:t xml:space="preserve">of </w:t>
      </w:r>
      <w:r w:rsidR="0061440F" w:rsidRPr="009621BB">
        <w:rPr>
          <w:b w:val="0"/>
          <w:sz w:val="24"/>
          <w:szCs w:val="24"/>
        </w:rPr>
        <w:t>the yellow highlighted lines</w:t>
      </w:r>
      <w:r w:rsidR="009E4AAB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there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s statements concerning cost and what happens if you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re injured where it basically states</w:t>
      </w:r>
      <w:r w:rsidR="009E4AAB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you may have to pay for</w:t>
      </w:r>
      <w:r w:rsidR="009E4AAB">
        <w:rPr>
          <w:b w:val="0"/>
          <w:sz w:val="24"/>
          <w:szCs w:val="24"/>
        </w:rPr>
        <w:t xml:space="preserve"> it or your</w:t>
      </w:r>
      <w:r w:rsidR="0061440F" w:rsidRPr="009621BB">
        <w:rPr>
          <w:b w:val="0"/>
          <w:sz w:val="24"/>
          <w:szCs w:val="24"/>
        </w:rPr>
        <w:t xml:space="preserve"> insurance companies</w:t>
      </w:r>
      <w:r w:rsidR="009E4AAB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9E4AAB">
        <w:rPr>
          <w:b w:val="0"/>
          <w:sz w:val="24"/>
          <w:szCs w:val="24"/>
        </w:rPr>
        <w:t>W</w:t>
      </w:r>
      <w:r w:rsidR="0061440F" w:rsidRPr="009621BB">
        <w:rPr>
          <w:b w:val="0"/>
          <w:sz w:val="24"/>
          <w:szCs w:val="24"/>
        </w:rPr>
        <w:t xml:space="preserve">e are not </w:t>
      </w:r>
      <w:r w:rsidR="009E4AAB">
        <w:rPr>
          <w:b w:val="0"/>
          <w:sz w:val="24"/>
          <w:szCs w:val="24"/>
        </w:rPr>
        <w:t xml:space="preserve">an </w:t>
      </w:r>
      <w:r w:rsidR="0061440F" w:rsidRPr="009621BB">
        <w:rPr>
          <w:b w:val="0"/>
          <w:sz w:val="24"/>
          <w:szCs w:val="24"/>
        </w:rPr>
        <w:t>insurance company</w:t>
      </w:r>
      <w:r w:rsidR="009E4AAB">
        <w:rPr>
          <w:b w:val="0"/>
          <w:sz w:val="24"/>
          <w:szCs w:val="24"/>
        </w:rPr>
        <w:t>. W</w:t>
      </w:r>
      <w:r w:rsidR="0061440F" w:rsidRPr="009621BB">
        <w:rPr>
          <w:b w:val="0"/>
          <w:sz w:val="24"/>
          <w:szCs w:val="24"/>
        </w:rPr>
        <w:t>e</w:t>
      </w:r>
      <w:r w:rsidR="009E4AAB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 xml:space="preserve">re </w:t>
      </w:r>
      <w:r w:rsidR="001000A6">
        <w:rPr>
          <w:b w:val="0"/>
          <w:sz w:val="24"/>
          <w:szCs w:val="24"/>
        </w:rPr>
        <w:t>VHA</w:t>
      </w:r>
      <w:r w:rsidR="009E4AAB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9E4AAB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>nd so that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s why we tell the patient</w:t>
      </w:r>
      <w:r w:rsidR="009E4AAB">
        <w:rPr>
          <w:b w:val="0"/>
          <w:sz w:val="24"/>
          <w:szCs w:val="24"/>
        </w:rPr>
        <w:t xml:space="preserve">s, by the way. You’re </w:t>
      </w:r>
      <w:r w:rsidR="0061440F" w:rsidRPr="009621BB">
        <w:rPr>
          <w:b w:val="0"/>
          <w:sz w:val="24"/>
          <w:szCs w:val="24"/>
        </w:rPr>
        <w:t>signing a consent form</w:t>
      </w:r>
      <w:r w:rsidR="009E4AAB">
        <w:rPr>
          <w:b w:val="0"/>
          <w:sz w:val="24"/>
          <w:szCs w:val="24"/>
        </w:rPr>
        <w:t xml:space="preserve"> that</w:t>
      </w:r>
      <w:r w:rsidR="0061440F" w:rsidRPr="009621BB">
        <w:rPr>
          <w:b w:val="0"/>
          <w:sz w:val="24"/>
          <w:szCs w:val="24"/>
        </w:rPr>
        <w:t xml:space="preserve"> says you may have to pay</w:t>
      </w:r>
      <w:r w:rsidR="009E4AAB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but we</w:t>
      </w:r>
      <w:r w:rsidR="009E4AAB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re letting you know</w:t>
      </w:r>
      <w:r w:rsidR="009E4AAB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you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re in</w:t>
      </w:r>
      <w:r w:rsidR="00097A81">
        <w:rPr>
          <w:b w:val="0"/>
          <w:sz w:val="24"/>
          <w:szCs w:val="24"/>
        </w:rPr>
        <w:t xml:space="preserve"> VA </w:t>
      </w:r>
      <w:r w:rsidR="0061440F" w:rsidRPr="009621BB">
        <w:rPr>
          <w:b w:val="0"/>
          <w:sz w:val="24"/>
          <w:szCs w:val="24"/>
        </w:rPr>
        <w:t>and you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re a veteran</w:t>
      </w:r>
      <w:r w:rsidR="008A46B9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8A46B9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>nd we</w:t>
      </w:r>
      <w:r w:rsidR="009E4AAB">
        <w:rPr>
          <w:b w:val="0"/>
          <w:sz w:val="24"/>
          <w:szCs w:val="24"/>
        </w:rPr>
        <w:t xml:space="preserve"> a</w:t>
      </w:r>
      <w:r w:rsidR="0061440F" w:rsidRPr="009621BB">
        <w:rPr>
          <w:b w:val="0"/>
          <w:sz w:val="24"/>
          <w:szCs w:val="24"/>
        </w:rPr>
        <w:t>re going to cover any costs related for research related</w:t>
      </w:r>
      <w:r w:rsidR="008A46B9">
        <w:rPr>
          <w:b w:val="0"/>
          <w:sz w:val="24"/>
          <w:szCs w:val="24"/>
        </w:rPr>
        <w:t>…</w:t>
      </w:r>
      <w:r w:rsidR="0061440F" w:rsidRPr="009621BB">
        <w:rPr>
          <w:b w:val="0"/>
          <w:sz w:val="24"/>
          <w:szCs w:val="24"/>
        </w:rPr>
        <w:t xml:space="preserve">for related injuries </w:t>
      </w:r>
      <w:r w:rsidR="008A46B9">
        <w:rPr>
          <w:b w:val="0"/>
          <w:sz w:val="24"/>
          <w:szCs w:val="24"/>
        </w:rPr>
        <w:t>for</w:t>
      </w:r>
      <w:r w:rsidR="0061440F" w:rsidRPr="009621BB">
        <w:rPr>
          <w:b w:val="0"/>
          <w:sz w:val="24"/>
          <w:szCs w:val="24"/>
        </w:rPr>
        <w:t xml:space="preserve"> this program</w:t>
      </w:r>
      <w:r w:rsidR="008A46B9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8A46B9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>nd any costs related to this program</w:t>
      </w:r>
      <w:r w:rsidR="008A46B9">
        <w:rPr>
          <w:b w:val="0"/>
          <w:sz w:val="24"/>
          <w:szCs w:val="24"/>
        </w:rPr>
        <w:t xml:space="preserve">, we’re going to </w:t>
      </w:r>
      <w:r w:rsidR="0061440F" w:rsidRPr="009621BB">
        <w:rPr>
          <w:b w:val="0"/>
          <w:sz w:val="24"/>
          <w:szCs w:val="24"/>
        </w:rPr>
        <w:t>cover</w:t>
      </w:r>
      <w:r w:rsidR="008A46B9">
        <w:rPr>
          <w:b w:val="0"/>
          <w:sz w:val="24"/>
          <w:szCs w:val="24"/>
        </w:rPr>
        <w:t>. S</w:t>
      </w:r>
      <w:r w:rsidR="0061440F" w:rsidRPr="009621BB">
        <w:rPr>
          <w:b w:val="0"/>
          <w:sz w:val="24"/>
          <w:szCs w:val="24"/>
        </w:rPr>
        <w:t xml:space="preserve">o that is why we have </w:t>
      </w:r>
      <w:r w:rsidR="0061440F" w:rsidRPr="009621BB">
        <w:rPr>
          <w:b w:val="0"/>
          <w:sz w:val="24"/>
          <w:szCs w:val="24"/>
        </w:rPr>
        <w:lastRenderedPageBreak/>
        <w:t xml:space="preserve">those statements </w:t>
      </w:r>
      <w:r w:rsidR="008A46B9">
        <w:rPr>
          <w:b w:val="0"/>
          <w:sz w:val="24"/>
          <w:szCs w:val="24"/>
        </w:rPr>
        <w:t xml:space="preserve">why that </w:t>
      </w:r>
      <w:r w:rsidR="0061440F" w:rsidRPr="009621BB">
        <w:rPr>
          <w:b w:val="0"/>
          <w:sz w:val="24"/>
          <w:szCs w:val="24"/>
        </w:rPr>
        <w:t>information must be</w:t>
      </w:r>
      <w:r w:rsidR="008A46B9">
        <w:rPr>
          <w:b w:val="0"/>
          <w:sz w:val="24"/>
          <w:szCs w:val="24"/>
        </w:rPr>
        <w:t xml:space="preserve"> conveyed.</w:t>
      </w:r>
      <w:r w:rsidR="0061440F" w:rsidRPr="009621BB">
        <w:rPr>
          <w:b w:val="0"/>
          <w:sz w:val="24"/>
          <w:szCs w:val="24"/>
        </w:rPr>
        <w:t xml:space="preserve"> </w:t>
      </w:r>
      <w:r w:rsidR="008A46B9">
        <w:rPr>
          <w:b w:val="0"/>
          <w:sz w:val="24"/>
          <w:szCs w:val="24"/>
        </w:rPr>
        <w:br/>
      </w:r>
      <w:r w:rsidR="008A46B9">
        <w:rPr>
          <w:b w:val="0"/>
          <w:sz w:val="24"/>
          <w:szCs w:val="24"/>
        </w:rPr>
        <w:br/>
        <w:t>N</w:t>
      </w:r>
      <w:r w:rsidR="0061440F" w:rsidRPr="009621BB">
        <w:rPr>
          <w:b w:val="0"/>
          <w:sz w:val="24"/>
          <w:szCs w:val="24"/>
        </w:rPr>
        <w:t>ow also even before</w:t>
      </w:r>
      <w:r w:rsidR="0061440F" w:rsidRPr="0061440F">
        <w:rPr>
          <w:b w:val="0"/>
          <w:sz w:val="24"/>
          <w:szCs w:val="24"/>
        </w:rPr>
        <w:t xml:space="preserve"> I </w:t>
      </w:r>
      <w:r w:rsidR="0061440F" w:rsidRPr="009621BB">
        <w:rPr>
          <w:b w:val="0"/>
          <w:sz w:val="24"/>
          <w:szCs w:val="24"/>
        </w:rPr>
        <w:t>go to miscellaneous</w:t>
      </w:r>
      <w:r w:rsidR="008A46B9">
        <w:rPr>
          <w:b w:val="0"/>
          <w:sz w:val="24"/>
          <w:szCs w:val="24"/>
        </w:rPr>
        <w:t>,</w:t>
      </w:r>
      <w:r w:rsidR="0061440F" w:rsidRPr="0061440F">
        <w:rPr>
          <w:b w:val="0"/>
          <w:sz w:val="24"/>
          <w:szCs w:val="24"/>
        </w:rPr>
        <w:t xml:space="preserve"> I </w:t>
      </w:r>
      <w:r w:rsidR="0061440F" w:rsidRPr="009621BB">
        <w:rPr>
          <w:b w:val="0"/>
          <w:sz w:val="24"/>
          <w:szCs w:val="24"/>
        </w:rPr>
        <w:t>w</w:t>
      </w:r>
      <w:r w:rsidR="00964711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>nt talk about another topic that</w:t>
      </w:r>
      <w:r w:rsidR="0061440F" w:rsidRPr="0061440F">
        <w:rPr>
          <w:b w:val="0"/>
          <w:sz w:val="24"/>
          <w:szCs w:val="24"/>
        </w:rPr>
        <w:t xml:space="preserve"> </w:t>
      </w:r>
      <w:r w:rsidR="00964711">
        <w:rPr>
          <w:b w:val="0"/>
          <w:sz w:val="24"/>
          <w:szCs w:val="24"/>
        </w:rPr>
        <w:t xml:space="preserve">again, </w:t>
      </w:r>
      <w:r w:rsidR="0061440F" w:rsidRPr="009621BB">
        <w:rPr>
          <w:b w:val="0"/>
          <w:sz w:val="24"/>
          <w:szCs w:val="24"/>
        </w:rPr>
        <w:t>we</w:t>
      </w:r>
      <w:r w:rsidR="00964711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re getting</w:t>
      </w:r>
      <w:r w:rsidR="00964711">
        <w:rPr>
          <w:b w:val="0"/>
          <w:sz w:val="24"/>
          <w:szCs w:val="24"/>
        </w:rPr>
        <w:t xml:space="preserve"> ready</w:t>
      </w:r>
      <w:r w:rsidR="0061440F" w:rsidRPr="009621BB">
        <w:rPr>
          <w:b w:val="0"/>
          <w:sz w:val="24"/>
          <w:szCs w:val="24"/>
        </w:rPr>
        <w:t xml:space="preserve"> to issue an </w:t>
      </w:r>
      <w:r w:rsidR="001000A6" w:rsidRPr="009621BB">
        <w:rPr>
          <w:b w:val="0"/>
          <w:sz w:val="24"/>
          <w:szCs w:val="24"/>
        </w:rPr>
        <w:t>FAQ</w:t>
      </w:r>
      <w:r w:rsidR="0061440F" w:rsidRPr="009621BB">
        <w:rPr>
          <w:b w:val="0"/>
          <w:sz w:val="24"/>
          <w:szCs w:val="24"/>
        </w:rPr>
        <w:t xml:space="preserve"> on this</w:t>
      </w:r>
      <w:r w:rsidR="00964711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but it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s another frequent question</w:t>
      </w:r>
      <w:r w:rsidR="00964711">
        <w:rPr>
          <w:b w:val="0"/>
          <w:sz w:val="24"/>
          <w:szCs w:val="24"/>
        </w:rPr>
        <w:t>. And</w:t>
      </w:r>
      <w:r w:rsidR="0061440F" w:rsidRPr="009621BB">
        <w:rPr>
          <w:b w:val="0"/>
          <w:sz w:val="24"/>
          <w:szCs w:val="24"/>
        </w:rPr>
        <w:t xml:space="preserve"> indeed i</w:t>
      </w:r>
      <w:r w:rsidR="00964711">
        <w:rPr>
          <w:b w:val="0"/>
          <w:sz w:val="24"/>
          <w:szCs w:val="24"/>
        </w:rPr>
        <w:t>t’</w:t>
      </w:r>
      <w:r w:rsidR="0061440F" w:rsidRPr="009621BB">
        <w:rPr>
          <w:b w:val="0"/>
          <w:sz w:val="24"/>
          <w:szCs w:val="24"/>
        </w:rPr>
        <w:t>s related to the issue of how to convey informed consent and how to obtain it</w:t>
      </w:r>
      <w:r w:rsidR="00964711">
        <w:rPr>
          <w:b w:val="0"/>
          <w:sz w:val="24"/>
          <w:szCs w:val="24"/>
        </w:rPr>
        <w:t>. Okay,</w:t>
      </w:r>
      <w:r w:rsidR="0061440F" w:rsidRPr="009621BB">
        <w:rPr>
          <w:b w:val="0"/>
          <w:sz w:val="24"/>
          <w:szCs w:val="24"/>
        </w:rPr>
        <w:t xml:space="preserve"> so let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s say</w:t>
      </w:r>
      <w:r w:rsidR="00964711">
        <w:rPr>
          <w:b w:val="0"/>
          <w:sz w:val="24"/>
          <w:szCs w:val="24"/>
        </w:rPr>
        <w:t xml:space="preserve"> you</w:t>
      </w:r>
      <w:r w:rsidR="0061440F" w:rsidRPr="009621BB">
        <w:rPr>
          <w:b w:val="0"/>
          <w:sz w:val="24"/>
          <w:szCs w:val="24"/>
        </w:rPr>
        <w:t xml:space="preserve"> don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 xml:space="preserve">t have </w:t>
      </w:r>
      <w:r w:rsidR="00964711">
        <w:rPr>
          <w:b w:val="0"/>
          <w:sz w:val="24"/>
          <w:szCs w:val="24"/>
        </w:rPr>
        <w:t>DocuSign.</w:t>
      </w:r>
      <w:r w:rsidR="0061440F" w:rsidRPr="009621BB">
        <w:rPr>
          <w:b w:val="0"/>
          <w:sz w:val="24"/>
          <w:szCs w:val="24"/>
        </w:rPr>
        <w:t xml:space="preserve"> </w:t>
      </w:r>
      <w:r w:rsidR="00964711">
        <w:rPr>
          <w:b w:val="0"/>
          <w:sz w:val="24"/>
          <w:szCs w:val="24"/>
        </w:rPr>
        <w:t xml:space="preserve">It’s </w:t>
      </w:r>
      <w:r w:rsidR="0061440F" w:rsidRPr="009621BB">
        <w:rPr>
          <w:b w:val="0"/>
          <w:sz w:val="24"/>
          <w:szCs w:val="24"/>
        </w:rPr>
        <w:t>not set up</w:t>
      </w:r>
      <w:r w:rsidR="00964711">
        <w:rPr>
          <w:b w:val="0"/>
          <w:sz w:val="24"/>
          <w:szCs w:val="24"/>
        </w:rPr>
        <w:t xml:space="preserve"> yet.</w:t>
      </w:r>
      <w:r w:rsidR="0061440F" w:rsidRPr="009621BB">
        <w:rPr>
          <w:b w:val="0"/>
          <w:sz w:val="24"/>
          <w:szCs w:val="24"/>
        </w:rPr>
        <w:t xml:space="preserve"> </w:t>
      </w:r>
      <w:r w:rsidR="00D03DB1">
        <w:rPr>
          <w:b w:val="0"/>
          <w:sz w:val="24"/>
          <w:szCs w:val="24"/>
        </w:rPr>
        <w:t>iM</w:t>
      </w:r>
      <w:r w:rsidR="0061440F" w:rsidRPr="009621BB">
        <w:rPr>
          <w:b w:val="0"/>
          <w:sz w:val="24"/>
          <w:szCs w:val="24"/>
        </w:rPr>
        <w:t xml:space="preserve">ed is not yet </w:t>
      </w:r>
      <w:r w:rsidR="00D03DB1">
        <w:rPr>
          <w:b w:val="0"/>
          <w:sz w:val="24"/>
          <w:szCs w:val="24"/>
        </w:rPr>
        <w:t>ready. Okay. S</w:t>
      </w:r>
      <w:r w:rsidR="0061440F" w:rsidRPr="009621BB">
        <w:rPr>
          <w:b w:val="0"/>
          <w:sz w:val="24"/>
          <w:szCs w:val="24"/>
        </w:rPr>
        <w:t xml:space="preserve">o the issue of what like we did with </w:t>
      </w:r>
      <w:r w:rsidR="00D03DB1">
        <w:rPr>
          <w:b w:val="0"/>
          <w:sz w:val="24"/>
          <w:szCs w:val="24"/>
        </w:rPr>
        <w:t>COVID-</w:t>
      </w:r>
      <w:r w:rsidR="0061440F" w:rsidRPr="009621BB">
        <w:rPr>
          <w:b w:val="0"/>
          <w:sz w:val="24"/>
          <w:szCs w:val="24"/>
        </w:rPr>
        <w:t>19</w:t>
      </w:r>
      <w:r w:rsidR="00974284">
        <w:rPr>
          <w:b w:val="0"/>
          <w:sz w:val="24"/>
          <w:szCs w:val="24"/>
        </w:rPr>
        <w:t xml:space="preserve"> where</w:t>
      </w:r>
      <w:r w:rsidR="0061440F" w:rsidRPr="009621BB">
        <w:rPr>
          <w:b w:val="0"/>
          <w:sz w:val="24"/>
          <w:szCs w:val="24"/>
        </w:rPr>
        <w:t xml:space="preserve"> we had photographs taken</w:t>
      </w:r>
      <w:r w:rsidR="00974284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974284">
        <w:rPr>
          <w:b w:val="0"/>
          <w:sz w:val="24"/>
          <w:szCs w:val="24"/>
        </w:rPr>
        <w:t>S</w:t>
      </w:r>
      <w:r w:rsidR="0061440F" w:rsidRPr="009621BB">
        <w:rPr>
          <w:b w:val="0"/>
          <w:sz w:val="24"/>
          <w:szCs w:val="24"/>
        </w:rPr>
        <w:t>o</w:t>
      </w:r>
      <w:r w:rsidR="00974284">
        <w:rPr>
          <w:b w:val="0"/>
          <w:sz w:val="24"/>
          <w:szCs w:val="24"/>
        </w:rPr>
        <w:t xml:space="preserve"> I want</w:t>
      </w:r>
      <w:r w:rsidR="0061440F" w:rsidRPr="009621BB">
        <w:rPr>
          <w:b w:val="0"/>
          <w:sz w:val="24"/>
          <w:szCs w:val="24"/>
        </w:rPr>
        <w:t xml:space="preserve"> to talk about that</w:t>
      </w:r>
      <w:r w:rsidR="00974284">
        <w:rPr>
          <w:b w:val="0"/>
          <w:sz w:val="24"/>
          <w:szCs w:val="24"/>
        </w:rPr>
        <w:t xml:space="preserve"> and</w:t>
      </w:r>
      <w:r w:rsidR="0061440F" w:rsidRPr="009621BB">
        <w:rPr>
          <w:b w:val="0"/>
          <w:sz w:val="24"/>
          <w:szCs w:val="24"/>
        </w:rPr>
        <w:t xml:space="preserve"> i</w:t>
      </w:r>
      <w:r w:rsidR="00974284">
        <w:rPr>
          <w:b w:val="0"/>
          <w:sz w:val="24"/>
          <w:szCs w:val="24"/>
        </w:rPr>
        <w:t>n</w:t>
      </w:r>
      <w:r w:rsidR="0061440F" w:rsidRPr="009621BB">
        <w:rPr>
          <w:b w:val="0"/>
          <w:sz w:val="24"/>
          <w:szCs w:val="24"/>
        </w:rPr>
        <w:t>deed</w:t>
      </w:r>
      <w:r w:rsidR="00974284">
        <w:rPr>
          <w:b w:val="0"/>
          <w:sz w:val="24"/>
          <w:szCs w:val="24"/>
        </w:rPr>
        <w:t xml:space="preserve"> we’re</w:t>
      </w:r>
      <w:r w:rsidR="0061440F" w:rsidRPr="009621BB">
        <w:rPr>
          <w:b w:val="0"/>
          <w:sz w:val="24"/>
          <w:szCs w:val="24"/>
        </w:rPr>
        <w:t xml:space="preserve"> planning</w:t>
      </w:r>
      <w:r w:rsidR="00974284">
        <w:rPr>
          <w:b w:val="0"/>
          <w:sz w:val="24"/>
          <w:szCs w:val="24"/>
        </w:rPr>
        <w:t>…</w:t>
      </w:r>
      <w:r w:rsidR="0061440F" w:rsidRPr="009621BB">
        <w:rPr>
          <w:b w:val="0"/>
          <w:sz w:val="24"/>
          <w:szCs w:val="24"/>
        </w:rPr>
        <w:t xml:space="preserve">we should have an </w:t>
      </w:r>
      <w:r w:rsidR="001000A6" w:rsidRPr="009621BB">
        <w:rPr>
          <w:b w:val="0"/>
          <w:sz w:val="24"/>
          <w:szCs w:val="24"/>
        </w:rPr>
        <w:t>FAQ</w:t>
      </w:r>
      <w:r w:rsidR="0061440F" w:rsidRPr="009621BB">
        <w:rPr>
          <w:b w:val="0"/>
          <w:sz w:val="24"/>
          <w:szCs w:val="24"/>
        </w:rPr>
        <w:t xml:space="preserve"> issued on this next week</w:t>
      </w:r>
      <w:r w:rsidR="00974284">
        <w:rPr>
          <w:b w:val="0"/>
          <w:sz w:val="24"/>
          <w:szCs w:val="24"/>
        </w:rPr>
        <w:t>. B</w:t>
      </w:r>
      <w:r w:rsidR="0061440F" w:rsidRPr="009621BB">
        <w:rPr>
          <w:b w:val="0"/>
          <w:sz w:val="24"/>
          <w:szCs w:val="24"/>
        </w:rPr>
        <w:t>ut</w:t>
      </w:r>
      <w:r w:rsidR="0061440F" w:rsidRPr="0061440F">
        <w:rPr>
          <w:b w:val="0"/>
          <w:sz w:val="24"/>
          <w:szCs w:val="24"/>
        </w:rPr>
        <w:t xml:space="preserve"> I </w:t>
      </w:r>
      <w:r w:rsidR="0061440F" w:rsidRPr="009621BB">
        <w:rPr>
          <w:b w:val="0"/>
          <w:sz w:val="24"/>
          <w:szCs w:val="24"/>
        </w:rPr>
        <w:t>wanted to go through this</w:t>
      </w:r>
      <w:r w:rsidR="00974284">
        <w:rPr>
          <w:b w:val="0"/>
          <w:sz w:val="24"/>
          <w:szCs w:val="24"/>
        </w:rPr>
        <w:t>. I</w:t>
      </w:r>
      <w:r w:rsidR="0061440F" w:rsidRPr="009621BB">
        <w:rPr>
          <w:b w:val="0"/>
          <w:sz w:val="24"/>
          <w:szCs w:val="24"/>
        </w:rPr>
        <w:t xml:space="preserve">t is indeed </w:t>
      </w:r>
      <w:r w:rsidR="00974284">
        <w:rPr>
          <w:b w:val="0"/>
          <w:sz w:val="24"/>
          <w:szCs w:val="24"/>
        </w:rPr>
        <w:t>and</w:t>
      </w:r>
      <w:r w:rsidR="0061440F" w:rsidRPr="009621BB">
        <w:rPr>
          <w:b w:val="0"/>
          <w:sz w:val="24"/>
          <w:szCs w:val="24"/>
        </w:rPr>
        <w:t xml:space="preserve"> the </w:t>
      </w:r>
      <w:r w:rsidR="001000A6">
        <w:rPr>
          <w:b w:val="0"/>
          <w:sz w:val="24"/>
          <w:szCs w:val="24"/>
        </w:rPr>
        <w:t>CDC</w:t>
      </w:r>
      <w:r w:rsidR="00C01D2E">
        <w:rPr>
          <w:b w:val="0"/>
          <w:sz w:val="24"/>
          <w:szCs w:val="24"/>
        </w:rPr>
        <w:t xml:space="preserve"> IRB </w:t>
      </w:r>
      <w:r w:rsidR="0061440F" w:rsidRPr="009621BB">
        <w:rPr>
          <w:b w:val="0"/>
          <w:sz w:val="24"/>
          <w:szCs w:val="24"/>
        </w:rPr>
        <w:t>has approved for</w:t>
      </w:r>
      <w:r w:rsidR="00097A81">
        <w:rPr>
          <w:b w:val="0"/>
          <w:sz w:val="24"/>
          <w:szCs w:val="24"/>
        </w:rPr>
        <w:t xml:space="preserve"> VA </w:t>
      </w:r>
      <w:r w:rsidR="0061440F" w:rsidRPr="009621BB">
        <w:rPr>
          <w:b w:val="0"/>
          <w:sz w:val="24"/>
          <w:szCs w:val="24"/>
        </w:rPr>
        <w:t>obtaining a digital fit image of each page</w:t>
      </w:r>
      <w:r w:rsidR="00244C81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and</w:t>
      </w:r>
      <w:r w:rsidR="0061440F" w:rsidRPr="0061440F">
        <w:rPr>
          <w:b w:val="0"/>
          <w:sz w:val="24"/>
          <w:szCs w:val="24"/>
        </w:rPr>
        <w:t xml:space="preserve"> I </w:t>
      </w:r>
      <w:r w:rsidR="0061440F" w:rsidRPr="009621BB">
        <w:rPr>
          <w:b w:val="0"/>
          <w:sz w:val="24"/>
          <w:szCs w:val="24"/>
        </w:rPr>
        <w:t xml:space="preserve">do mean each page of the </w:t>
      </w:r>
      <w:r w:rsidR="001000A6">
        <w:rPr>
          <w:b w:val="0"/>
          <w:sz w:val="24"/>
          <w:szCs w:val="24"/>
        </w:rPr>
        <w:t>CDC</w:t>
      </w:r>
      <w:r w:rsidR="00C01D2E">
        <w:rPr>
          <w:b w:val="0"/>
          <w:sz w:val="24"/>
          <w:szCs w:val="24"/>
        </w:rPr>
        <w:t xml:space="preserve"> IRB </w:t>
      </w:r>
      <w:r w:rsidR="0061440F" w:rsidRPr="009621BB">
        <w:rPr>
          <w:b w:val="0"/>
          <w:sz w:val="24"/>
          <w:szCs w:val="24"/>
        </w:rPr>
        <w:t>approved consent form</w:t>
      </w:r>
      <w:r w:rsidR="00244C81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244C81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 xml:space="preserve">nd </w:t>
      </w:r>
      <w:r w:rsidR="00244C81">
        <w:rPr>
          <w:b w:val="0"/>
          <w:sz w:val="24"/>
          <w:szCs w:val="24"/>
        </w:rPr>
        <w:t>of course</w:t>
      </w:r>
      <w:r w:rsidR="0061440F" w:rsidRPr="009621BB">
        <w:rPr>
          <w:b w:val="0"/>
          <w:sz w:val="24"/>
          <w:szCs w:val="24"/>
        </w:rPr>
        <w:t xml:space="preserve"> again</w:t>
      </w:r>
      <w:r w:rsidR="00244C81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the 1053</w:t>
      </w:r>
      <w:r w:rsidR="00244C81">
        <w:rPr>
          <w:b w:val="0"/>
          <w:sz w:val="24"/>
          <w:szCs w:val="24"/>
        </w:rPr>
        <w:t>…</w:t>
      </w:r>
      <w:r w:rsidR="0061440F" w:rsidRPr="009621BB">
        <w:rPr>
          <w:b w:val="0"/>
          <w:sz w:val="24"/>
          <w:szCs w:val="24"/>
        </w:rPr>
        <w:t>10</w:t>
      </w:r>
      <w:r w:rsidR="00244C81">
        <w:rPr>
          <w:b w:val="0"/>
          <w:sz w:val="24"/>
          <w:szCs w:val="24"/>
        </w:rPr>
        <w:t>-</w:t>
      </w:r>
      <w:r w:rsidR="0061440F" w:rsidRPr="009621BB">
        <w:rPr>
          <w:b w:val="0"/>
          <w:sz w:val="24"/>
          <w:szCs w:val="24"/>
        </w:rPr>
        <w:t>5345</w:t>
      </w:r>
      <w:r w:rsidR="00244C81">
        <w:rPr>
          <w:b w:val="0"/>
          <w:sz w:val="24"/>
          <w:szCs w:val="24"/>
        </w:rPr>
        <w:t xml:space="preserve">. Again, that’s not </w:t>
      </w:r>
      <w:r w:rsidR="0061440F" w:rsidRPr="009621BB">
        <w:rPr>
          <w:b w:val="0"/>
          <w:sz w:val="24"/>
          <w:szCs w:val="24"/>
        </w:rPr>
        <w:t>an</w:t>
      </w:r>
      <w:r w:rsidR="00C01D2E">
        <w:rPr>
          <w:b w:val="0"/>
          <w:sz w:val="24"/>
          <w:szCs w:val="24"/>
        </w:rPr>
        <w:t xml:space="preserve"> IRB </w:t>
      </w:r>
      <w:r w:rsidR="0061440F" w:rsidRPr="009621BB">
        <w:rPr>
          <w:b w:val="0"/>
          <w:sz w:val="24"/>
          <w:szCs w:val="24"/>
        </w:rPr>
        <w:t>issue</w:t>
      </w:r>
      <w:r w:rsidR="00244C81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but that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 xml:space="preserve">s </w:t>
      </w:r>
      <w:r w:rsidR="00C01D2E">
        <w:rPr>
          <w:b w:val="0"/>
          <w:sz w:val="24"/>
          <w:szCs w:val="24"/>
        </w:rPr>
        <w:t>VA’s</w:t>
      </w:r>
      <w:r w:rsidR="00244C81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244C81">
        <w:rPr>
          <w:b w:val="0"/>
          <w:sz w:val="24"/>
          <w:szCs w:val="24"/>
        </w:rPr>
        <w:br/>
      </w:r>
      <w:r w:rsidR="00244C81">
        <w:rPr>
          <w:b w:val="0"/>
          <w:sz w:val="24"/>
          <w:szCs w:val="24"/>
        </w:rPr>
        <w:br/>
        <w:t>W</w:t>
      </w:r>
      <w:r w:rsidR="0061440F" w:rsidRPr="009621BB">
        <w:rPr>
          <w:b w:val="0"/>
          <w:sz w:val="24"/>
          <w:szCs w:val="24"/>
        </w:rPr>
        <w:t>hen you have a subject for example</w:t>
      </w:r>
      <w:r w:rsidR="00244C81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a patient</w:t>
      </w:r>
      <w:r w:rsidR="00244C81">
        <w:rPr>
          <w:b w:val="0"/>
          <w:sz w:val="24"/>
          <w:szCs w:val="24"/>
        </w:rPr>
        <w:t>…</w:t>
      </w:r>
      <w:r w:rsidR="0061440F" w:rsidRPr="0061440F">
        <w:rPr>
          <w:b w:val="0"/>
          <w:sz w:val="24"/>
          <w:szCs w:val="24"/>
        </w:rPr>
        <w:t xml:space="preserve">I </w:t>
      </w:r>
      <w:r w:rsidR="0061440F" w:rsidRPr="009621BB">
        <w:rPr>
          <w:b w:val="0"/>
          <w:sz w:val="24"/>
          <w:szCs w:val="24"/>
        </w:rPr>
        <w:t xml:space="preserve">keep </w:t>
      </w:r>
      <w:r w:rsidR="00244C81">
        <w:rPr>
          <w:b w:val="0"/>
          <w:sz w:val="24"/>
          <w:szCs w:val="24"/>
        </w:rPr>
        <w:t>calling them</w:t>
      </w:r>
      <w:r w:rsidR="0061440F" w:rsidRPr="009621BB">
        <w:rPr>
          <w:b w:val="0"/>
          <w:sz w:val="24"/>
          <w:szCs w:val="24"/>
        </w:rPr>
        <w:t xml:space="preserve"> subject</w:t>
      </w:r>
      <w:r w:rsidR="00244C81">
        <w:rPr>
          <w:b w:val="0"/>
          <w:sz w:val="24"/>
          <w:szCs w:val="24"/>
        </w:rPr>
        <w:t>s.</w:t>
      </w:r>
      <w:r w:rsidR="0061440F" w:rsidRPr="009621BB">
        <w:rPr>
          <w:b w:val="0"/>
          <w:sz w:val="24"/>
          <w:szCs w:val="24"/>
        </w:rPr>
        <w:t xml:space="preserve"> </w:t>
      </w:r>
      <w:r w:rsidR="00244C81">
        <w:rPr>
          <w:b w:val="0"/>
          <w:sz w:val="24"/>
          <w:szCs w:val="24"/>
        </w:rPr>
        <w:t>T</w:t>
      </w:r>
      <w:r w:rsidR="0061440F" w:rsidRPr="009621BB">
        <w:rPr>
          <w:b w:val="0"/>
          <w:sz w:val="24"/>
          <w:szCs w:val="24"/>
        </w:rPr>
        <w:t>hey are patients</w:t>
      </w:r>
      <w:r w:rsidR="00244C81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244C81">
        <w:rPr>
          <w:b w:val="0"/>
          <w:sz w:val="24"/>
          <w:szCs w:val="24"/>
        </w:rPr>
        <w:t>W</w:t>
      </w:r>
      <w:r w:rsidR="0061440F" w:rsidRPr="009621BB">
        <w:rPr>
          <w:b w:val="0"/>
          <w:sz w:val="24"/>
          <w:szCs w:val="24"/>
        </w:rPr>
        <w:t>ho again</w:t>
      </w:r>
      <w:r w:rsidR="00244C81">
        <w:rPr>
          <w:b w:val="0"/>
          <w:sz w:val="24"/>
          <w:szCs w:val="24"/>
        </w:rPr>
        <w:t xml:space="preserve">, let’s </w:t>
      </w:r>
      <w:r w:rsidR="0061440F" w:rsidRPr="009621BB">
        <w:rPr>
          <w:b w:val="0"/>
          <w:sz w:val="24"/>
          <w:szCs w:val="24"/>
        </w:rPr>
        <w:t>set it up</w:t>
      </w:r>
      <w:r w:rsidR="00244C81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244C81">
        <w:rPr>
          <w:b w:val="0"/>
          <w:sz w:val="24"/>
          <w:szCs w:val="24"/>
        </w:rPr>
        <w:t>T</w:t>
      </w:r>
      <w:r w:rsidR="0061440F" w:rsidRPr="009621BB">
        <w:rPr>
          <w:b w:val="0"/>
          <w:sz w:val="24"/>
          <w:szCs w:val="24"/>
        </w:rPr>
        <w:t>he</w:t>
      </w:r>
      <w:r w:rsidR="00244C81">
        <w:rPr>
          <w:b w:val="0"/>
          <w:sz w:val="24"/>
          <w:szCs w:val="24"/>
        </w:rPr>
        <w:t>y’</w:t>
      </w:r>
      <w:r w:rsidR="0061440F" w:rsidRPr="009621BB">
        <w:rPr>
          <w:b w:val="0"/>
          <w:sz w:val="24"/>
          <w:szCs w:val="24"/>
        </w:rPr>
        <w:t>re at home</w:t>
      </w:r>
      <w:r w:rsidR="00244C81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they</w:t>
      </w:r>
      <w:r w:rsidR="00244C81">
        <w:rPr>
          <w:b w:val="0"/>
          <w:sz w:val="24"/>
          <w:szCs w:val="24"/>
        </w:rPr>
        <w:t>’ve</w:t>
      </w:r>
      <w:r w:rsidR="0061440F" w:rsidRPr="009621BB">
        <w:rPr>
          <w:b w:val="0"/>
          <w:sz w:val="24"/>
          <w:szCs w:val="24"/>
        </w:rPr>
        <w:t xml:space="preserve"> been called two days after coming to clinic that they have monkeypox</w:t>
      </w:r>
      <w:r w:rsidR="00244C81">
        <w:rPr>
          <w:b w:val="0"/>
          <w:sz w:val="24"/>
          <w:szCs w:val="24"/>
        </w:rPr>
        <w:t xml:space="preserve">. Okay, </w:t>
      </w:r>
      <w:r w:rsidR="0061440F" w:rsidRPr="009621BB">
        <w:rPr>
          <w:b w:val="0"/>
          <w:sz w:val="24"/>
          <w:szCs w:val="24"/>
        </w:rPr>
        <w:t>the treating clinician gets on the phone with them and says okay</w:t>
      </w:r>
      <w:r w:rsidR="00244C81">
        <w:rPr>
          <w:b w:val="0"/>
          <w:sz w:val="24"/>
          <w:szCs w:val="24"/>
        </w:rPr>
        <w:t>,</w:t>
      </w:r>
      <w:r w:rsidR="0061440F" w:rsidRPr="0061440F">
        <w:rPr>
          <w:b w:val="0"/>
          <w:sz w:val="24"/>
          <w:szCs w:val="24"/>
        </w:rPr>
        <w:t xml:space="preserve"> I </w:t>
      </w:r>
      <w:r w:rsidR="0061440F" w:rsidRPr="009621BB">
        <w:rPr>
          <w:b w:val="0"/>
          <w:sz w:val="24"/>
          <w:szCs w:val="24"/>
        </w:rPr>
        <w:t>would like to be able to do this</w:t>
      </w:r>
      <w:r w:rsidR="00244C81">
        <w:rPr>
          <w:b w:val="0"/>
          <w:sz w:val="24"/>
          <w:szCs w:val="24"/>
        </w:rPr>
        <w:t xml:space="preserve">. </w:t>
      </w:r>
      <w:r w:rsidR="0061440F" w:rsidRPr="0061440F">
        <w:rPr>
          <w:b w:val="0"/>
          <w:sz w:val="24"/>
          <w:szCs w:val="24"/>
        </w:rPr>
        <w:t xml:space="preserve">I </w:t>
      </w:r>
      <w:r w:rsidR="0061440F" w:rsidRPr="009621BB">
        <w:rPr>
          <w:b w:val="0"/>
          <w:sz w:val="24"/>
          <w:szCs w:val="24"/>
        </w:rPr>
        <w:t>sent you</w:t>
      </w:r>
      <w:r w:rsidR="00244C81">
        <w:rPr>
          <w:b w:val="0"/>
          <w:sz w:val="24"/>
          <w:szCs w:val="24"/>
        </w:rPr>
        <w:t>…</w:t>
      </w:r>
      <w:r w:rsidR="0061440F" w:rsidRPr="0061440F">
        <w:rPr>
          <w:b w:val="0"/>
          <w:sz w:val="24"/>
          <w:szCs w:val="24"/>
        </w:rPr>
        <w:t xml:space="preserve">I </w:t>
      </w:r>
      <w:r w:rsidR="0061440F" w:rsidRPr="009621BB">
        <w:rPr>
          <w:b w:val="0"/>
          <w:sz w:val="24"/>
          <w:szCs w:val="24"/>
        </w:rPr>
        <w:t xml:space="preserve">have a copy of </w:t>
      </w:r>
      <w:r w:rsidR="00244C81">
        <w:rPr>
          <w:b w:val="0"/>
          <w:sz w:val="24"/>
          <w:szCs w:val="24"/>
        </w:rPr>
        <w:t xml:space="preserve">the </w:t>
      </w:r>
      <w:r w:rsidR="0061440F" w:rsidRPr="009621BB">
        <w:rPr>
          <w:b w:val="0"/>
          <w:sz w:val="24"/>
          <w:szCs w:val="24"/>
        </w:rPr>
        <w:t>consent f</w:t>
      </w:r>
      <w:r w:rsidR="00244C81">
        <w:rPr>
          <w:b w:val="0"/>
          <w:sz w:val="24"/>
          <w:szCs w:val="24"/>
        </w:rPr>
        <w:t>or</w:t>
      </w:r>
      <w:r w:rsidR="0061440F" w:rsidRPr="009621BB">
        <w:rPr>
          <w:b w:val="0"/>
          <w:sz w:val="24"/>
          <w:szCs w:val="24"/>
        </w:rPr>
        <w:t>m t</w:t>
      </w:r>
      <w:r w:rsidR="00244C81">
        <w:rPr>
          <w:b w:val="0"/>
          <w:sz w:val="24"/>
          <w:szCs w:val="24"/>
        </w:rPr>
        <w:t>hat you have.</w:t>
      </w:r>
      <w:r w:rsidR="0061440F" w:rsidRPr="009621BB">
        <w:rPr>
          <w:b w:val="0"/>
          <w:sz w:val="24"/>
          <w:szCs w:val="24"/>
        </w:rPr>
        <w:t xml:space="preserve"> </w:t>
      </w:r>
      <w:r w:rsidR="00244C81">
        <w:rPr>
          <w:b w:val="0"/>
          <w:sz w:val="24"/>
          <w:szCs w:val="24"/>
        </w:rPr>
        <w:t>B</w:t>
      </w:r>
      <w:r w:rsidR="0061440F" w:rsidRPr="009621BB">
        <w:rPr>
          <w:b w:val="0"/>
          <w:sz w:val="24"/>
          <w:szCs w:val="24"/>
        </w:rPr>
        <w:t xml:space="preserve">ut now </w:t>
      </w:r>
      <w:r w:rsidR="001000A6" w:rsidRPr="009621BB">
        <w:rPr>
          <w:b w:val="0"/>
          <w:sz w:val="24"/>
          <w:szCs w:val="24"/>
        </w:rPr>
        <w:t>I</w:t>
      </w:r>
      <w:r w:rsidR="001000A6">
        <w:rPr>
          <w:b w:val="0"/>
          <w:sz w:val="24"/>
          <w:szCs w:val="24"/>
        </w:rPr>
        <w:t>’</w:t>
      </w:r>
      <w:r w:rsidR="001000A6" w:rsidRPr="009621BB">
        <w:rPr>
          <w:b w:val="0"/>
          <w:sz w:val="24"/>
          <w:szCs w:val="24"/>
        </w:rPr>
        <w:t>d</w:t>
      </w:r>
      <w:r w:rsidR="0061440F" w:rsidRPr="009621BB">
        <w:rPr>
          <w:b w:val="0"/>
          <w:sz w:val="24"/>
          <w:szCs w:val="24"/>
        </w:rPr>
        <w:t xml:space="preserve"> like you to be able to</w:t>
      </w:r>
      <w:r w:rsidR="00244C81">
        <w:rPr>
          <w:b w:val="0"/>
          <w:sz w:val="24"/>
          <w:szCs w:val="24"/>
        </w:rPr>
        <w:t>…</w:t>
      </w:r>
      <w:r w:rsidR="0061440F" w:rsidRPr="009621BB">
        <w:rPr>
          <w:b w:val="0"/>
          <w:sz w:val="24"/>
          <w:szCs w:val="24"/>
        </w:rPr>
        <w:t>we need to be able to sign it</w:t>
      </w:r>
      <w:r w:rsidR="00244C81">
        <w:rPr>
          <w:b w:val="0"/>
          <w:sz w:val="24"/>
          <w:szCs w:val="24"/>
        </w:rPr>
        <w:t xml:space="preserve"> and</w:t>
      </w:r>
      <w:r w:rsidR="0061440F" w:rsidRPr="009621BB">
        <w:rPr>
          <w:b w:val="0"/>
          <w:sz w:val="24"/>
          <w:szCs w:val="24"/>
        </w:rPr>
        <w:t xml:space="preserve"> date</w:t>
      </w:r>
      <w:r w:rsidR="00244C81">
        <w:rPr>
          <w:b w:val="0"/>
          <w:sz w:val="24"/>
          <w:szCs w:val="24"/>
        </w:rPr>
        <w:t xml:space="preserve"> it and</w:t>
      </w:r>
      <w:r w:rsidR="0061440F" w:rsidRPr="009621BB">
        <w:rPr>
          <w:b w:val="0"/>
          <w:sz w:val="24"/>
          <w:szCs w:val="24"/>
        </w:rPr>
        <w:t xml:space="preserve"> we need to get it back</w:t>
      </w:r>
      <w:r w:rsidR="00244C81">
        <w:rPr>
          <w:b w:val="0"/>
          <w:sz w:val="24"/>
          <w:szCs w:val="24"/>
        </w:rPr>
        <w:t>. Now I</w:t>
      </w:r>
      <w:r w:rsidR="0061440F" w:rsidRPr="009621BB">
        <w:rPr>
          <w:b w:val="0"/>
          <w:sz w:val="24"/>
          <w:szCs w:val="24"/>
        </w:rPr>
        <w:t xml:space="preserve"> just t</w:t>
      </w:r>
      <w:r w:rsidR="00244C81">
        <w:rPr>
          <w:b w:val="0"/>
          <w:sz w:val="24"/>
          <w:szCs w:val="24"/>
        </w:rPr>
        <w:t>old you</w:t>
      </w:r>
      <w:r w:rsidR="0061440F" w:rsidRPr="009621BB">
        <w:rPr>
          <w:b w:val="0"/>
          <w:sz w:val="24"/>
          <w:szCs w:val="24"/>
        </w:rPr>
        <w:t xml:space="preserve"> about the fact that patient</w:t>
      </w:r>
      <w:r w:rsidR="006B0984">
        <w:rPr>
          <w:b w:val="0"/>
          <w:sz w:val="24"/>
          <w:szCs w:val="24"/>
        </w:rPr>
        <w:t xml:space="preserve"> let’s say he lives</w:t>
      </w:r>
      <w:r w:rsidR="0061440F" w:rsidRPr="009621BB">
        <w:rPr>
          <w:b w:val="0"/>
          <w:sz w:val="24"/>
          <w:szCs w:val="24"/>
        </w:rPr>
        <w:t xml:space="preserve"> alone and he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s not go</w:t>
      </w:r>
      <w:r w:rsidR="006B0984">
        <w:rPr>
          <w:b w:val="0"/>
          <w:sz w:val="24"/>
          <w:szCs w:val="24"/>
        </w:rPr>
        <w:t xml:space="preserve">ing to </w:t>
      </w:r>
      <w:r w:rsidR="0061440F" w:rsidRPr="009621BB">
        <w:rPr>
          <w:b w:val="0"/>
          <w:sz w:val="24"/>
          <w:szCs w:val="24"/>
        </w:rPr>
        <w:t xml:space="preserve">come into the facility </w:t>
      </w:r>
      <w:r w:rsidR="006B0984">
        <w:rPr>
          <w:b w:val="0"/>
          <w:sz w:val="24"/>
          <w:szCs w:val="24"/>
        </w:rPr>
        <w:t>and</w:t>
      </w:r>
      <w:r w:rsidR="0061440F" w:rsidRPr="009621BB">
        <w:rPr>
          <w:b w:val="0"/>
          <w:sz w:val="24"/>
          <w:szCs w:val="24"/>
        </w:rPr>
        <w:t xml:space="preserve"> deliver that piece of paper</w:t>
      </w:r>
      <w:r w:rsidR="006B0984">
        <w:rPr>
          <w:b w:val="0"/>
          <w:sz w:val="24"/>
          <w:szCs w:val="24"/>
        </w:rPr>
        <w:t>, nor do we want him to.</w:t>
      </w:r>
      <w:r w:rsidR="0061440F" w:rsidRPr="009621BB">
        <w:rPr>
          <w:b w:val="0"/>
          <w:sz w:val="24"/>
          <w:szCs w:val="24"/>
        </w:rPr>
        <w:t xml:space="preserve"> </w:t>
      </w:r>
      <w:r w:rsidR="006B0984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>nd</w:t>
      </w:r>
      <w:r w:rsidR="006B0984">
        <w:rPr>
          <w:b w:val="0"/>
          <w:sz w:val="24"/>
          <w:szCs w:val="24"/>
        </w:rPr>
        <w:t xml:space="preserve"> I’m </w:t>
      </w:r>
      <w:r w:rsidR="0061440F" w:rsidRPr="009621BB">
        <w:rPr>
          <w:b w:val="0"/>
          <w:sz w:val="24"/>
          <w:szCs w:val="24"/>
        </w:rPr>
        <w:t>him saying he</w:t>
      </w:r>
      <w:r w:rsidR="006B0984">
        <w:rPr>
          <w:b w:val="0"/>
          <w:sz w:val="24"/>
          <w:szCs w:val="24"/>
        </w:rPr>
        <w:t>. It</w:t>
      </w:r>
      <w:r w:rsidR="0061440F" w:rsidRPr="009621BB">
        <w:rPr>
          <w:b w:val="0"/>
          <w:sz w:val="24"/>
          <w:szCs w:val="24"/>
        </w:rPr>
        <w:t xml:space="preserve"> could be he</w:t>
      </w:r>
      <w:r w:rsidR="006B0984">
        <w:rPr>
          <w:b w:val="0"/>
          <w:sz w:val="24"/>
          <w:szCs w:val="24"/>
        </w:rPr>
        <w:t xml:space="preserve"> or</w:t>
      </w:r>
      <w:r w:rsidR="0061440F" w:rsidRPr="009621BB">
        <w:rPr>
          <w:b w:val="0"/>
          <w:sz w:val="24"/>
          <w:szCs w:val="24"/>
        </w:rPr>
        <w:t xml:space="preserve"> her</w:t>
      </w:r>
      <w:r w:rsidR="006B0984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C20980">
        <w:rPr>
          <w:b w:val="0"/>
          <w:sz w:val="24"/>
          <w:szCs w:val="24"/>
        </w:rPr>
        <w:br/>
      </w:r>
      <w:r w:rsidR="00C20980">
        <w:rPr>
          <w:b w:val="0"/>
          <w:sz w:val="24"/>
          <w:szCs w:val="24"/>
        </w:rPr>
        <w:br/>
      </w:r>
      <w:r w:rsidR="006B0984">
        <w:rPr>
          <w:b w:val="0"/>
          <w:sz w:val="24"/>
          <w:szCs w:val="24"/>
        </w:rPr>
        <w:t>S</w:t>
      </w:r>
      <w:r w:rsidR="0061440F" w:rsidRPr="009621BB">
        <w:rPr>
          <w:b w:val="0"/>
          <w:sz w:val="24"/>
          <w:szCs w:val="24"/>
        </w:rPr>
        <w:t xml:space="preserve">o what you can do </w:t>
      </w:r>
      <w:r w:rsidR="006B0984">
        <w:rPr>
          <w:b w:val="0"/>
          <w:sz w:val="24"/>
          <w:szCs w:val="24"/>
        </w:rPr>
        <w:t xml:space="preserve">here </w:t>
      </w:r>
      <w:r w:rsidR="0061440F" w:rsidRPr="009621BB">
        <w:rPr>
          <w:b w:val="0"/>
          <w:sz w:val="24"/>
          <w:szCs w:val="24"/>
        </w:rPr>
        <w:t>is</w:t>
      </w:r>
      <w:r w:rsidR="006B0984">
        <w:rPr>
          <w:b w:val="0"/>
          <w:sz w:val="24"/>
          <w:szCs w:val="24"/>
        </w:rPr>
        <w:t xml:space="preserve">, </w:t>
      </w:r>
      <w:r w:rsidR="0061440F" w:rsidRPr="009621BB">
        <w:rPr>
          <w:b w:val="0"/>
          <w:sz w:val="24"/>
          <w:szCs w:val="24"/>
        </w:rPr>
        <w:t>the</w:t>
      </w:r>
      <w:r w:rsidR="00097A81">
        <w:rPr>
          <w:b w:val="0"/>
          <w:sz w:val="24"/>
          <w:szCs w:val="24"/>
        </w:rPr>
        <w:t xml:space="preserve"> VA </w:t>
      </w:r>
      <w:r w:rsidR="0061440F" w:rsidRPr="009621BB">
        <w:rPr>
          <w:b w:val="0"/>
          <w:sz w:val="24"/>
          <w:szCs w:val="24"/>
        </w:rPr>
        <w:t xml:space="preserve">patient in this situation </w:t>
      </w:r>
      <w:r w:rsidR="006B0984">
        <w:rPr>
          <w:b w:val="0"/>
          <w:sz w:val="24"/>
          <w:szCs w:val="24"/>
        </w:rPr>
        <w:t>signs the</w:t>
      </w:r>
      <w:r w:rsidR="0061440F" w:rsidRPr="009621BB">
        <w:rPr>
          <w:b w:val="0"/>
          <w:sz w:val="24"/>
          <w:szCs w:val="24"/>
        </w:rPr>
        <w:t xml:space="preserve"> </w:t>
      </w:r>
      <w:r w:rsidR="001000A6">
        <w:rPr>
          <w:b w:val="0"/>
          <w:sz w:val="24"/>
          <w:szCs w:val="24"/>
        </w:rPr>
        <w:t>CDC</w:t>
      </w:r>
      <w:r w:rsidR="00C01D2E">
        <w:rPr>
          <w:b w:val="0"/>
          <w:sz w:val="24"/>
          <w:szCs w:val="24"/>
        </w:rPr>
        <w:t xml:space="preserve"> IRB </w:t>
      </w:r>
      <w:r w:rsidR="0061440F" w:rsidRPr="009621BB">
        <w:rPr>
          <w:b w:val="0"/>
          <w:sz w:val="24"/>
          <w:szCs w:val="24"/>
        </w:rPr>
        <w:t>approved consent form and the</w:t>
      </w:r>
      <w:r w:rsidR="00097A81">
        <w:rPr>
          <w:b w:val="0"/>
          <w:sz w:val="24"/>
          <w:szCs w:val="24"/>
        </w:rPr>
        <w:t xml:space="preserve"> VA </w:t>
      </w:r>
      <w:r w:rsidR="0061440F" w:rsidRPr="009621BB">
        <w:rPr>
          <w:b w:val="0"/>
          <w:sz w:val="24"/>
          <w:szCs w:val="24"/>
        </w:rPr>
        <w:t>form 5345</w:t>
      </w:r>
      <w:r w:rsidR="00B91071">
        <w:rPr>
          <w:b w:val="0"/>
          <w:sz w:val="24"/>
          <w:szCs w:val="24"/>
        </w:rPr>
        <w:t xml:space="preserve"> at</w:t>
      </w:r>
      <w:r w:rsidR="0061440F" w:rsidRPr="009621BB">
        <w:rPr>
          <w:b w:val="0"/>
          <w:sz w:val="24"/>
          <w:szCs w:val="24"/>
        </w:rPr>
        <w:t xml:space="preserve"> home and</w:t>
      </w:r>
      <w:r w:rsidR="0061440F" w:rsidRPr="0061440F">
        <w:rPr>
          <w:b w:val="0"/>
          <w:sz w:val="24"/>
          <w:szCs w:val="24"/>
        </w:rPr>
        <w:t xml:space="preserve"> </w:t>
      </w:r>
      <w:r w:rsidR="00B91071">
        <w:rPr>
          <w:b w:val="0"/>
          <w:sz w:val="24"/>
          <w:szCs w:val="24"/>
        </w:rPr>
        <w:t>they</w:t>
      </w:r>
      <w:r w:rsidR="0061440F" w:rsidRPr="0061440F">
        <w:rPr>
          <w:b w:val="0"/>
          <w:sz w:val="24"/>
          <w:szCs w:val="24"/>
        </w:rPr>
        <w:t xml:space="preserve"> </w:t>
      </w:r>
      <w:r w:rsidR="0061440F" w:rsidRPr="009621BB">
        <w:rPr>
          <w:b w:val="0"/>
          <w:sz w:val="24"/>
          <w:szCs w:val="24"/>
        </w:rPr>
        <w:t xml:space="preserve">take a digital image to send via </w:t>
      </w:r>
      <w:r w:rsidR="00B91071">
        <w:rPr>
          <w:b w:val="0"/>
          <w:sz w:val="24"/>
          <w:szCs w:val="24"/>
        </w:rPr>
        <w:t>M</w:t>
      </w:r>
      <w:r w:rsidR="0061440F" w:rsidRPr="009621BB">
        <w:rPr>
          <w:b w:val="0"/>
          <w:sz w:val="24"/>
          <w:szCs w:val="24"/>
        </w:rPr>
        <w:t>y</w:t>
      </w:r>
      <w:r w:rsidR="00B91071">
        <w:rPr>
          <w:b w:val="0"/>
          <w:sz w:val="24"/>
          <w:szCs w:val="24"/>
        </w:rPr>
        <w:t xml:space="preserve"> </w:t>
      </w:r>
      <w:r w:rsidR="00B91071" w:rsidRPr="00B91071">
        <w:rPr>
          <w:b w:val="0"/>
          <w:sz w:val="24"/>
          <w:szCs w:val="24"/>
        </w:rPr>
        <w:t>HealtheVet</w:t>
      </w:r>
      <w:r w:rsidR="00B91071">
        <w:rPr>
          <w:b w:val="0"/>
          <w:sz w:val="24"/>
          <w:szCs w:val="24"/>
        </w:rPr>
        <w:t xml:space="preserve">. Okay, </w:t>
      </w:r>
      <w:r w:rsidR="0061440F" w:rsidRPr="009621BB">
        <w:rPr>
          <w:b w:val="0"/>
          <w:sz w:val="24"/>
          <w:szCs w:val="24"/>
        </w:rPr>
        <w:t>that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s the first and best option</w:t>
      </w:r>
      <w:r w:rsidR="003B2AB3">
        <w:rPr>
          <w:b w:val="0"/>
          <w:sz w:val="24"/>
          <w:szCs w:val="24"/>
        </w:rPr>
        <w:t>. M</w:t>
      </w:r>
      <w:r w:rsidR="0061440F" w:rsidRPr="009621BB">
        <w:rPr>
          <w:b w:val="0"/>
          <w:sz w:val="24"/>
          <w:szCs w:val="24"/>
        </w:rPr>
        <w:t xml:space="preserve">y </w:t>
      </w:r>
      <w:r w:rsidR="003B2AB3">
        <w:rPr>
          <w:b w:val="0"/>
          <w:sz w:val="24"/>
          <w:szCs w:val="24"/>
        </w:rPr>
        <w:t>H</w:t>
      </w:r>
      <w:r w:rsidR="003B2AB3" w:rsidRPr="009621BB">
        <w:rPr>
          <w:b w:val="0"/>
          <w:sz w:val="24"/>
          <w:szCs w:val="24"/>
        </w:rPr>
        <w:t>ealth</w:t>
      </w:r>
      <w:r w:rsidR="003B2AB3">
        <w:rPr>
          <w:b w:val="0"/>
          <w:sz w:val="24"/>
          <w:szCs w:val="24"/>
        </w:rPr>
        <w:t>e</w:t>
      </w:r>
      <w:r w:rsidR="003B2AB3" w:rsidRPr="009621BB">
        <w:rPr>
          <w:b w:val="0"/>
          <w:sz w:val="24"/>
          <w:szCs w:val="24"/>
        </w:rPr>
        <w:t>V</w:t>
      </w:r>
      <w:r w:rsidR="003B2AB3">
        <w:rPr>
          <w:b w:val="0"/>
          <w:sz w:val="24"/>
          <w:szCs w:val="24"/>
        </w:rPr>
        <w:t>e</w:t>
      </w:r>
      <w:r w:rsidR="003B2AB3" w:rsidRPr="009621BB">
        <w:rPr>
          <w:b w:val="0"/>
          <w:sz w:val="24"/>
          <w:szCs w:val="24"/>
        </w:rPr>
        <w:t>t</w:t>
      </w:r>
      <w:r w:rsidR="0061440F" w:rsidRPr="009621BB">
        <w:rPr>
          <w:b w:val="0"/>
          <w:sz w:val="24"/>
          <w:szCs w:val="24"/>
        </w:rPr>
        <w:t xml:space="preserve"> secure messaging</w:t>
      </w:r>
      <w:r w:rsidR="003B2AB3">
        <w:rPr>
          <w:b w:val="0"/>
          <w:sz w:val="24"/>
          <w:szCs w:val="24"/>
        </w:rPr>
        <w:t>. It’s</w:t>
      </w:r>
      <w:r w:rsidR="0061440F" w:rsidRPr="009621BB">
        <w:rPr>
          <w:b w:val="0"/>
          <w:sz w:val="24"/>
          <w:szCs w:val="24"/>
        </w:rPr>
        <w:t xml:space="preserve"> wonderful</w:t>
      </w:r>
      <w:r w:rsidR="003B2AB3">
        <w:rPr>
          <w:b w:val="0"/>
          <w:sz w:val="24"/>
          <w:szCs w:val="24"/>
        </w:rPr>
        <w:t>. Okay, here we got a</w:t>
      </w:r>
      <w:r w:rsidR="0061440F" w:rsidRPr="009621BB">
        <w:rPr>
          <w:b w:val="0"/>
          <w:sz w:val="24"/>
          <w:szCs w:val="24"/>
        </w:rPr>
        <w:t xml:space="preserve"> problem</w:t>
      </w:r>
      <w:r w:rsidR="003B2AB3">
        <w:rPr>
          <w:b w:val="0"/>
          <w:sz w:val="24"/>
          <w:szCs w:val="24"/>
        </w:rPr>
        <w:t>. They</w:t>
      </w:r>
      <w:r w:rsidR="0061440F" w:rsidRPr="0061440F">
        <w:rPr>
          <w:b w:val="0"/>
          <w:sz w:val="24"/>
          <w:szCs w:val="24"/>
        </w:rPr>
        <w:t xml:space="preserve"> </w:t>
      </w:r>
      <w:r w:rsidR="0061440F" w:rsidRPr="009621BB">
        <w:rPr>
          <w:b w:val="0"/>
          <w:sz w:val="24"/>
          <w:szCs w:val="24"/>
        </w:rPr>
        <w:t>don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 xml:space="preserve">t have </w:t>
      </w:r>
      <w:r w:rsidR="003B2AB3">
        <w:rPr>
          <w:b w:val="0"/>
          <w:sz w:val="24"/>
          <w:szCs w:val="24"/>
        </w:rPr>
        <w:t>M</w:t>
      </w:r>
      <w:r w:rsidR="0061440F" w:rsidRPr="009621BB">
        <w:rPr>
          <w:b w:val="0"/>
          <w:sz w:val="24"/>
          <w:szCs w:val="24"/>
        </w:rPr>
        <w:t xml:space="preserve">y </w:t>
      </w:r>
      <w:r w:rsidR="003B2AB3">
        <w:rPr>
          <w:b w:val="0"/>
          <w:sz w:val="24"/>
          <w:szCs w:val="24"/>
        </w:rPr>
        <w:t>H</w:t>
      </w:r>
      <w:r w:rsidR="0061440F" w:rsidRPr="009621BB">
        <w:rPr>
          <w:b w:val="0"/>
          <w:sz w:val="24"/>
          <w:szCs w:val="24"/>
        </w:rPr>
        <w:t>ealth</w:t>
      </w:r>
      <w:r w:rsidR="003B2AB3">
        <w:rPr>
          <w:b w:val="0"/>
          <w:sz w:val="24"/>
          <w:szCs w:val="24"/>
        </w:rPr>
        <w:t>eVet. Okay,</w:t>
      </w:r>
      <w:r w:rsidR="0061440F" w:rsidRPr="009621BB">
        <w:rPr>
          <w:b w:val="0"/>
          <w:sz w:val="24"/>
          <w:szCs w:val="24"/>
        </w:rPr>
        <w:t xml:space="preserve"> step two</w:t>
      </w:r>
      <w:r w:rsidR="003B2AB3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3B2AB3">
        <w:rPr>
          <w:b w:val="0"/>
          <w:sz w:val="24"/>
          <w:szCs w:val="24"/>
        </w:rPr>
        <w:t>T</w:t>
      </w:r>
      <w:r w:rsidR="0061440F" w:rsidRPr="009621BB">
        <w:rPr>
          <w:b w:val="0"/>
          <w:sz w:val="24"/>
          <w:szCs w:val="24"/>
        </w:rPr>
        <w:t>reating clinician</w:t>
      </w:r>
      <w:r w:rsidR="003B2AB3">
        <w:rPr>
          <w:b w:val="0"/>
          <w:sz w:val="24"/>
          <w:szCs w:val="24"/>
        </w:rPr>
        <w:t xml:space="preserve"> say</w:t>
      </w:r>
      <w:r w:rsidR="0061440F" w:rsidRPr="009621BB">
        <w:rPr>
          <w:b w:val="0"/>
          <w:sz w:val="24"/>
          <w:szCs w:val="24"/>
        </w:rPr>
        <w:t>s okay</w:t>
      </w:r>
      <w:r w:rsidR="003B2AB3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3B2AB3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>lright</w:t>
      </w:r>
      <w:r w:rsidR="003B2AB3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let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 xml:space="preserve">s get on </w:t>
      </w:r>
      <w:proofErr w:type="spellStart"/>
      <w:r w:rsidR="00D43B25">
        <w:rPr>
          <w:b w:val="0"/>
          <w:sz w:val="24"/>
          <w:szCs w:val="24"/>
        </w:rPr>
        <w:t>Videotel</w:t>
      </w:r>
      <w:proofErr w:type="spellEnd"/>
      <w:r w:rsidR="00D43B25">
        <w:rPr>
          <w:b w:val="0"/>
          <w:sz w:val="24"/>
          <w:szCs w:val="24"/>
        </w:rPr>
        <w:t>. L</w:t>
      </w:r>
      <w:r w:rsidR="0061440F" w:rsidRPr="009621BB">
        <w:rPr>
          <w:b w:val="0"/>
          <w:sz w:val="24"/>
          <w:szCs w:val="24"/>
        </w:rPr>
        <w:t>et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 xml:space="preserve">s have the treating clinician </w:t>
      </w:r>
      <w:r w:rsidR="00D43B25">
        <w:rPr>
          <w:b w:val="0"/>
          <w:sz w:val="24"/>
          <w:szCs w:val="24"/>
        </w:rPr>
        <w:t>or</w:t>
      </w:r>
      <w:r w:rsidR="0061440F" w:rsidRPr="009621BB">
        <w:rPr>
          <w:b w:val="0"/>
          <w:sz w:val="24"/>
          <w:szCs w:val="24"/>
        </w:rPr>
        <w:t xml:space="preserve"> a delegate like </w:t>
      </w:r>
      <w:r w:rsidR="00D43B25">
        <w:rPr>
          <w:b w:val="0"/>
          <w:sz w:val="24"/>
          <w:szCs w:val="24"/>
        </w:rPr>
        <w:t>study</w:t>
      </w:r>
      <w:r w:rsidR="0061440F" w:rsidRPr="009621BB">
        <w:rPr>
          <w:b w:val="0"/>
          <w:sz w:val="24"/>
          <w:szCs w:val="24"/>
        </w:rPr>
        <w:t xml:space="preserve"> nurse or </w:t>
      </w:r>
      <w:r w:rsidR="00D43B25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 xml:space="preserve"> nurse clinician or someone who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s helping them</w:t>
      </w:r>
      <w:r w:rsidR="00D43B25">
        <w:rPr>
          <w:b w:val="0"/>
          <w:sz w:val="24"/>
          <w:szCs w:val="24"/>
        </w:rPr>
        <w:t xml:space="preserve"> take</w:t>
      </w:r>
      <w:r w:rsidR="0061440F" w:rsidRPr="009621BB">
        <w:rPr>
          <w:b w:val="0"/>
          <w:sz w:val="24"/>
          <w:szCs w:val="24"/>
        </w:rPr>
        <w:t xml:space="preserve"> a screenshot of each page as the patient holds </w:t>
      </w:r>
      <w:r w:rsidR="00D43B25">
        <w:rPr>
          <w:b w:val="0"/>
          <w:sz w:val="24"/>
          <w:szCs w:val="24"/>
        </w:rPr>
        <w:t>up</w:t>
      </w:r>
      <w:r w:rsidR="0061440F" w:rsidRPr="009621BB">
        <w:rPr>
          <w:b w:val="0"/>
          <w:sz w:val="24"/>
          <w:szCs w:val="24"/>
        </w:rPr>
        <w:t xml:space="preserve"> the page on the screen</w:t>
      </w:r>
      <w:r w:rsidR="00D43B25">
        <w:rPr>
          <w:b w:val="0"/>
          <w:sz w:val="24"/>
          <w:szCs w:val="24"/>
        </w:rPr>
        <w:t xml:space="preserve"> at home. N</w:t>
      </w:r>
      <w:r w:rsidR="0061440F" w:rsidRPr="009621BB">
        <w:rPr>
          <w:b w:val="0"/>
          <w:sz w:val="24"/>
          <w:szCs w:val="24"/>
        </w:rPr>
        <w:t>ow the treating clinician or whoever is taking it for</w:t>
      </w:r>
      <w:r w:rsidR="00097A81">
        <w:rPr>
          <w:b w:val="0"/>
          <w:sz w:val="24"/>
          <w:szCs w:val="24"/>
        </w:rPr>
        <w:t xml:space="preserve"> VA</w:t>
      </w:r>
      <w:r w:rsidR="00D43B25">
        <w:rPr>
          <w:b w:val="0"/>
          <w:sz w:val="24"/>
          <w:szCs w:val="24"/>
        </w:rPr>
        <w:t>,</w:t>
      </w:r>
      <w:r w:rsidR="00097A81">
        <w:rPr>
          <w:b w:val="0"/>
          <w:sz w:val="24"/>
          <w:szCs w:val="24"/>
        </w:rPr>
        <w:t xml:space="preserve"> </w:t>
      </w:r>
      <w:r w:rsidR="0061440F" w:rsidRPr="009621BB">
        <w:rPr>
          <w:b w:val="0"/>
          <w:sz w:val="24"/>
          <w:szCs w:val="24"/>
        </w:rPr>
        <w:t>cannot use their own personal</w:t>
      </w:r>
      <w:r w:rsidR="00D43B25">
        <w:rPr>
          <w:b w:val="0"/>
          <w:sz w:val="24"/>
          <w:szCs w:val="24"/>
        </w:rPr>
        <w:t xml:space="preserve"> phones. I</w:t>
      </w:r>
      <w:r w:rsidR="0061440F" w:rsidRPr="009621BB">
        <w:rPr>
          <w:b w:val="0"/>
          <w:sz w:val="24"/>
          <w:szCs w:val="24"/>
        </w:rPr>
        <w:t>t has to be government furnished equipment</w:t>
      </w:r>
      <w:r w:rsidR="00D43B25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D43B25">
        <w:rPr>
          <w:b w:val="0"/>
          <w:sz w:val="24"/>
          <w:szCs w:val="24"/>
        </w:rPr>
        <w:t>S</w:t>
      </w:r>
      <w:r w:rsidR="0061440F" w:rsidRPr="009621BB">
        <w:rPr>
          <w:b w:val="0"/>
          <w:sz w:val="24"/>
          <w:szCs w:val="24"/>
        </w:rPr>
        <w:t>o that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s option t</w:t>
      </w:r>
      <w:r w:rsidR="00D43B25">
        <w:rPr>
          <w:b w:val="0"/>
          <w:sz w:val="24"/>
          <w:szCs w:val="24"/>
        </w:rPr>
        <w:t>w</w:t>
      </w:r>
      <w:r w:rsidR="0061440F" w:rsidRPr="009621BB">
        <w:rPr>
          <w:b w:val="0"/>
          <w:sz w:val="24"/>
          <w:szCs w:val="24"/>
        </w:rPr>
        <w:t>o</w:t>
      </w:r>
      <w:r w:rsidR="00D43B25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D43B25">
        <w:rPr>
          <w:b w:val="0"/>
          <w:sz w:val="24"/>
          <w:szCs w:val="24"/>
        </w:rPr>
        <w:br/>
      </w:r>
      <w:r w:rsidR="00D43B25">
        <w:rPr>
          <w:b w:val="0"/>
          <w:sz w:val="24"/>
          <w:szCs w:val="24"/>
        </w:rPr>
        <w:br/>
        <w:t xml:space="preserve">Let’s </w:t>
      </w:r>
      <w:r w:rsidR="0061440F" w:rsidRPr="009621BB">
        <w:rPr>
          <w:b w:val="0"/>
          <w:sz w:val="24"/>
          <w:szCs w:val="24"/>
        </w:rPr>
        <w:t>say th</w:t>
      </w:r>
      <w:r w:rsidR="00D43B25">
        <w:rPr>
          <w:b w:val="0"/>
          <w:sz w:val="24"/>
          <w:szCs w:val="24"/>
        </w:rPr>
        <w:t>at’</w:t>
      </w:r>
      <w:r w:rsidR="0061440F" w:rsidRPr="009621BB">
        <w:rPr>
          <w:b w:val="0"/>
          <w:sz w:val="24"/>
          <w:szCs w:val="24"/>
        </w:rPr>
        <w:t>s not an option</w:t>
      </w:r>
      <w:r w:rsidR="00D43B25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7C46AC">
        <w:rPr>
          <w:b w:val="0"/>
          <w:sz w:val="24"/>
          <w:szCs w:val="24"/>
        </w:rPr>
        <w:t xml:space="preserve">Okay, so now we go to </w:t>
      </w:r>
      <w:r w:rsidR="0061440F" w:rsidRPr="009621BB">
        <w:rPr>
          <w:b w:val="0"/>
          <w:sz w:val="24"/>
          <w:szCs w:val="24"/>
        </w:rPr>
        <w:t>the image of can a patient</w:t>
      </w:r>
      <w:r w:rsidR="007C46AC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that same patient whose at home take the image using their personal </w:t>
      </w:r>
      <w:r w:rsidR="007C46AC" w:rsidRPr="009621BB">
        <w:rPr>
          <w:b w:val="0"/>
          <w:sz w:val="24"/>
          <w:szCs w:val="24"/>
        </w:rPr>
        <w:t>cellphones</w:t>
      </w:r>
      <w:r w:rsidR="007C46AC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7C46AC">
        <w:rPr>
          <w:b w:val="0"/>
          <w:sz w:val="24"/>
          <w:szCs w:val="24"/>
        </w:rPr>
        <w:t xml:space="preserve">Okay, </w:t>
      </w:r>
      <w:r w:rsidR="0061440F" w:rsidRPr="009621BB">
        <w:rPr>
          <w:b w:val="0"/>
          <w:sz w:val="24"/>
          <w:szCs w:val="24"/>
        </w:rPr>
        <w:t>so here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s the trick with this</w:t>
      </w:r>
      <w:r w:rsidR="007C46AC">
        <w:rPr>
          <w:b w:val="0"/>
          <w:sz w:val="24"/>
          <w:szCs w:val="24"/>
        </w:rPr>
        <w:t xml:space="preserve"> and </w:t>
      </w:r>
      <w:r w:rsidR="0061440F" w:rsidRPr="009621BB">
        <w:rPr>
          <w:b w:val="0"/>
          <w:sz w:val="24"/>
          <w:szCs w:val="24"/>
        </w:rPr>
        <w:t>here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 xml:space="preserve">s the information you need </w:t>
      </w:r>
      <w:r w:rsidR="007C46AC">
        <w:rPr>
          <w:b w:val="0"/>
          <w:sz w:val="24"/>
          <w:szCs w:val="24"/>
        </w:rPr>
        <w:t>to understand. Okay, as we k</w:t>
      </w:r>
      <w:r w:rsidR="0061440F" w:rsidRPr="009621BB">
        <w:rPr>
          <w:b w:val="0"/>
          <w:sz w:val="24"/>
          <w:szCs w:val="24"/>
        </w:rPr>
        <w:t>now</w:t>
      </w:r>
      <w:r w:rsidR="000D08E5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that informed consent form is going to contain sensitive information</w:t>
      </w:r>
      <w:r w:rsidR="000D08E5">
        <w:rPr>
          <w:b w:val="0"/>
          <w:sz w:val="24"/>
          <w:szCs w:val="24"/>
        </w:rPr>
        <w:t xml:space="preserve">. It says the </w:t>
      </w:r>
      <w:r w:rsidR="0061440F" w:rsidRPr="009621BB">
        <w:rPr>
          <w:b w:val="0"/>
          <w:sz w:val="24"/>
          <w:szCs w:val="24"/>
        </w:rPr>
        <w:t>patient has monkeypox</w:t>
      </w:r>
      <w:r w:rsidR="000D08E5">
        <w:rPr>
          <w:b w:val="0"/>
          <w:sz w:val="24"/>
          <w:szCs w:val="24"/>
        </w:rPr>
        <w:t>. T</w:t>
      </w:r>
      <w:r w:rsidR="0061440F" w:rsidRPr="009621BB">
        <w:rPr>
          <w:b w:val="0"/>
          <w:sz w:val="24"/>
          <w:szCs w:val="24"/>
        </w:rPr>
        <w:t>hat is sensitive information</w:t>
      </w:r>
      <w:r w:rsidR="000D08E5">
        <w:rPr>
          <w:b w:val="0"/>
          <w:sz w:val="24"/>
          <w:szCs w:val="24"/>
        </w:rPr>
        <w:t xml:space="preserve"> by the way.</w:t>
      </w:r>
      <w:r w:rsidR="0061440F" w:rsidRPr="009621BB">
        <w:rPr>
          <w:b w:val="0"/>
          <w:sz w:val="24"/>
          <w:szCs w:val="24"/>
        </w:rPr>
        <w:t xml:space="preserve"> </w:t>
      </w:r>
      <w:r w:rsidR="00A61CCB">
        <w:rPr>
          <w:b w:val="0"/>
          <w:sz w:val="24"/>
          <w:szCs w:val="24"/>
        </w:rPr>
        <w:t xml:space="preserve">It’s </w:t>
      </w:r>
      <w:r w:rsidR="0061440F" w:rsidRPr="009621BB">
        <w:rPr>
          <w:b w:val="0"/>
          <w:sz w:val="24"/>
          <w:szCs w:val="24"/>
        </w:rPr>
        <w:t>protected health information</w:t>
      </w:r>
      <w:r w:rsidR="00A61CCB">
        <w:rPr>
          <w:b w:val="0"/>
          <w:sz w:val="24"/>
          <w:szCs w:val="24"/>
        </w:rPr>
        <w:t>. N</w:t>
      </w:r>
      <w:r w:rsidR="0061440F" w:rsidRPr="009621BB">
        <w:rPr>
          <w:b w:val="0"/>
          <w:sz w:val="24"/>
          <w:szCs w:val="24"/>
        </w:rPr>
        <w:t xml:space="preserve">ow </w:t>
      </w:r>
      <w:r w:rsidR="001000A6">
        <w:rPr>
          <w:b w:val="0"/>
          <w:sz w:val="24"/>
          <w:szCs w:val="24"/>
        </w:rPr>
        <w:t>VHA</w:t>
      </w:r>
      <w:r w:rsidR="0061440F" w:rsidRPr="009621BB">
        <w:rPr>
          <w:b w:val="0"/>
          <w:sz w:val="24"/>
          <w:szCs w:val="24"/>
        </w:rPr>
        <w:t xml:space="preserve"> cannot say the only way you can be in this protocol is if you send this information </w:t>
      </w:r>
      <w:proofErr w:type="spellStart"/>
      <w:r w:rsidR="00A61CCB">
        <w:rPr>
          <w:b w:val="0"/>
          <w:sz w:val="24"/>
          <w:szCs w:val="24"/>
        </w:rPr>
        <w:t>non</w:t>
      </w:r>
      <w:r w:rsidR="0061440F" w:rsidRPr="009621BB">
        <w:rPr>
          <w:b w:val="0"/>
          <w:sz w:val="24"/>
          <w:szCs w:val="24"/>
        </w:rPr>
        <w:t>securely</w:t>
      </w:r>
      <w:proofErr w:type="spellEnd"/>
      <w:r w:rsidR="00A61CCB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A61CCB">
        <w:rPr>
          <w:b w:val="0"/>
          <w:sz w:val="24"/>
          <w:szCs w:val="24"/>
        </w:rPr>
        <w:t>t</w:t>
      </w:r>
      <w:r w:rsidR="0061440F" w:rsidRPr="009621BB">
        <w:rPr>
          <w:b w:val="0"/>
          <w:sz w:val="24"/>
          <w:szCs w:val="24"/>
        </w:rPr>
        <w:t>hat is not the way it works</w:t>
      </w:r>
      <w:r w:rsidR="00A61CCB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A61CCB">
        <w:rPr>
          <w:b w:val="0"/>
          <w:sz w:val="24"/>
          <w:szCs w:val="24"/>
        </w:rPr>
        <w:t>T</w:t>
      </w:r>
      <w:r w:rsidR="0061440F" w:rsidRPr="009621BB">
        <w:rPr>
          <w:b w:val="0"/>
          <w:sz w:val="24"/>
          <w:szCs w:val="24"/>
        </w:rPr>
        <w:t>hat is never going to be an option</w:t>
      </w:r>
      <w:r w:rsidR="00A61CCB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A61CCB">
        <w:rPr>
          <w:b w:val="0"/>
          <w:sz w:val="24"/>
          <w:szCs w:val="24"/>
        </w:rPr>
        <w:t>W</w:t>
      </w:r>
      <w:r w:rsidR="0061440F" w:rsidRPr="009621BB">
        <w:rPr>
          <w:b w:val="0"/>
          <w:sz w:val="24"/>
          <w:szCs w:val="24"/>
        </w:rPr>
        <w:t>e cannot</w:t>
      </w:r>
      <w:r w:rsidR="00A61CCB">
        <w:rPr>
          <w:b w:val="0"/>
          <w:sz w:val="24"/>
          <w:szCs w:val="24"/>
        </w:rPr>
        <w:t xml:space="preserve"> re</w:t>
      </w:r>
      <w:r w:rsidR="0061440F" w:rsidRPr="009621BB">
        <w:rPr>
          <w:b w:val="0"/>
          <w:sz w:val="24"/>
          <w:szCs w:val="24"/>
        </w:rPr>
        <w:t xml:space="preserve">quire or </w:t>
      </w:r>
      <w:r w:rsidR="00A61CCB">
        <w:rPr>
          <w:b w:val="0"/>
          <w:sz w:val="24"/>
          <w:szCs w:val="24"/>
        </w:rPr>
        <w:t xml:space="preserve">demand </w:t>
      </w:r>
      <w:r w:rsidR="0061440F" w:rsidRPr="009621BB">
        <w:rPr>
          <w:b w:val="0"/>
          <w:sz w:val="24"/>
          <w:szCs w:val="24"/>
        </w:rPr>
        <w:t>that a</w:t>
      </w:r>
      <w:r w:rsidR="00097A81">
        <w:rPr>
          <w:b w:val="0"/>
          <w:sz w:val="24"/>
          <w:szCs w:val="24"/>
        </w:rPr>
        <w:t xml:space="preserve"> VA </w:t>
      </w:r>
      <w:r w:rsidR="0061440F" w:rsidRPr="009621BB">
        <w:rPr>
          <w:b w:val="0"/>
          <w:sz w:val="24"/>
          <w:szCs w:val="24"/>
        </w:rPr>
        <w:t xml:space="preserve">patient </w:t>
      </w:r>
      <w:r w:rsidR="00A61CCB">
        <w:rPr>
          <w:b w:val="0"/>
          <w:sz w:val="24"/>
          <w:szCs w:val="24"/>
        </w:rPr>
        <w:t>or</w:t>
      </w:r>
      <w:r w:rsidR="0061440F" w:rsidRPr="009621BB">
        <w:rPr>
          <w:b w:val="0"/>
          <w:sz w:val="24"/>
          <w:szCs w:val="24"/>
        </w:rPr>
        <w:t xml:space="preserve"> there legally authorized representative include</w:t>
      </w:r>
      <w:r w:rsidR="00A61CCB">
        <w:rPr>
          <w:b w:val="0"/>
          <w:sz w:val="24"/>
          <w:szCs w:val="24"/>
        </w:rPr>
        <w:t xml:space="preserve">…send PHI </w:t>
      </w:r>
      <w:r w:rsidR="0061440F" w:rsidRPr="009621BB">
        <w:rPr>
          <w:b w:val="0"/>
          <w:sz w:val="24"/>
          <w:szCs w:val="24"/>
        </w:rPr>
        <w:t xml:space="preserve">by a nonsecure method in order </w:t>
      </w:r>
      <w:r w:rsidR="0061440F" w:rsidRPr="009621BB">
        <w:rPr>
          <w:b w:val="0"/>
          <w:sz w:val="24"/>
          <w:szCs w:val="24"/>
        </w:rPr>
        <w:lastRenderedPageBreak/>
        <w:t>to receive treatment</w:t>
      </w:r>
      <w:r w:rsidR="00A61CCB">
        <w:rPr>
          <w:b w:val="0"/>
          <w:sz w:val="24"/>
          <w:szCs w:val="24"/>
        </w:rPr>
        <w:t xml:space="preserve">. </w:t>
      </w:r>
      <w:r w:rsidR="000D35C2">
        <w:rPr>
          <w:b w:val="0"/>
          <w:sz w:val="24"/>
          <w:szCs w:val="24"/>
        </w:rPr>
        <w:br/>
      </w:r>
      <w:r w:rsidR="000D35C2">
        <w:rPr>
          <w:b w:val="0"/>
          <w:sz w:val="24"/>
          <w:szCs w:val="24"/>
        </w:rPr>
        <w:br/>
      </w:r>
      <w:r w:rsidR="00A61CCB">
        <w:rPr>
          <w:b w:val="0"/>
          <w:sz w:val="24"/>
          <w:szCs w:val="24"/>
        </w:rPr>
        <w:t>H</w:t>
      </w:r>
      <w:r w:rsidR="0061440F" w:rsidRPr="009621BB">
        <w:rPr>
          <w:b w:val="0"/>
          <w:sz w:val="24"/>
          <w:szCs w:val="24"/>
        </w:rPr>
        <w:t>owever</w:t>
      </w:r>
      <w:r w:rsidR="00A61CCB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if the</w:t>
      </w:r>
      <w:r w:rsidR="00097A81">
        <w:rPr>
          <w:b w:val="0"/>
          <w:sz w:val="24"/>
          <w:szCs w:val="24"/>
        </w:rPr>
        <w:t xml:space="preserve"> VA </w:t>
      </w:r>
      <w:r w:rsidR="0061440F" w:rsidRPr="009621BB">
        <w:rPr>
          <w:b w:val="0"/>
          <w:sz w:val="24"/>
          <w:szCs w:val="24"/>
        </w:rPr>
        <w:t xml:space="preserve">patient wishes to use his or her personal computer or phone to send those images to </w:t>
      </w:r>
      <w:r w:rsidR="001000A6">
        <w:rPr>
          <w:b w:val="0"/>
          <w:sz w:val="24"/>
          <w:szCs w:val="24"/>
        </w:rPr>
        <w:t>VHA</w:t>
      </w:r>
      <w:r w:rsidR="00A61CCB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</w:t>
      </w:r>
      <w:r w:rsidR="00A61CCB">
        <w:rPr>
          <w:b w:val="0"/>
          <w:sz w:val="24"/>
          <w:szCs w:val="24"/>
        </w:rPr>
        <w:t>then</w:t>
      </w:r>
      <w:r w:rsidR="0061440F" w:rsidRPr="009621BB">
        <w:rPr>
          <w:b w:val="0"/>
          <w:sz w:val="24"/>
          <w:szCs w:val="24"/>
        </w:rPr>
        <w:t xml:space="preserve"> the patient is to be told ahead of time okay</w:t>
      </w:r>
      <w:r w:rsidR="00A61CCB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please know that if you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re using your personal cellphone or your personal computer to send those images that that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s insecure</w:t>
      </w:r>
      <w:r w:rsidR="00733BBA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733BBA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>nd there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s always a risk of loss of control of the documents</w:t>
      </w:r>
      <w:r w:rsidR="00733BBA">
        <w:rPr>
          <w:b w:val="0"/>
          <w:sz w:val="24"/>
          <w:szCs w:val="24"/>
        </w:rPr>
        <w:t>. F</w:t>
      </w:r>
      <w:r w:rsidR="0061440F" w:rsidRPr="009621BB">
        <w:rPr>
          <w:b w:val="0"/>
          <w:sz w:val="24"/>
          <w:szCs w:val="24"/>
        </w:rPr>
        <w:t>or example</w:t>
      </w:r>
      <w:r w:rsidR="00733BBA">
        <w:rPr>
          <w:b w:val="0"/>
          <w:sz w:val="24"/>
          <w:szCs w:val="24"/>
        </w:rPr>
        <w:t xml:space="preserve">, it </w:t>
      </w:r>
      <w:r w:rsidR="0061440F" w:rsidRPr="009621BB">
        <w:rPr>
          <w:b w:val="0"/>
          <w:sz w:val="24"/>
          <w:szCs w:val="24"/>
        </w:rPr>
        <w:t>could be intercepted or received by a</w:t>
      </w:r>
      <w:r w:rsidR="00733BBA">
        <w:rPr>
          <w:b w:val="0"/>
          <w:sz w:val="24"/>
          <w:szCs w:val="24"/>
        </w:rPr>
        <w:t xml:space="preserve"> non-VA</w:t>
      </w:r>
      <w:r w:rsidR="0061440F" w:rsidRPr="009621BB">
        <w:rPr>
          <w:b w:val="0"/>
          <w:sz w:val="24"/>
          <w:szCs w:val="24"/>
        </w:rPr>
        <w:t xml:space="preserve"> system</w:t>
      </w:r>
      <w:r w:rsidR="00733BBA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733BBA">
        <w:rPr>
          <w:b w:val="0"/>
          <w:sz w:val="24"/>
          <w:szCs w:val="24"/>
        </w:rPr>
        <w:t>B</w:t>
      </w:r>
      <w:r w:rsidR="0061440F" w:rsidRPr="009621BB">
        <w:rPr>
          <w:b w:val="0"/>
          <w:sz w:val="24"/>
          <w:szCs w:val="24"/>
        </w:rPr>
        <w:t>ut if the patient then wishes to send it using their personal cel</w:t>
      </w:r>
      <w:r w:rsidR="00733BBA">
        <w:rPr>
          <w:b w:val="0"/>
          <w:sz w:val="24"/>
          <w:szCs w:val="24"/>
        </w:rPr>
        <w:t>l</w:t>
      </w:r>
      <w:r w:rsidR="0061440F" w:rsidRPr="009621BB">
        <w:rPr>
          <w:b w:val="0"/>
          <w:sz w:val="24"/>
          <w:szCs w:val="24"/>
        </w:rPr>
        <w:t xml:space="preserve">phone </w:t>
      </w:r>
      <w:r w:rsidR="00733BBA">
        <w:rPr>
          <w:b w:val="0"/>
          <w:sz w:val="24"/>
          <w:szCs w:val="24"/>
        </w:rPr>
        <w:t>or a</w:t>
      </w:r>
      <w:r w:rsidR="0061440F" w:rsidRPr="009621BB">
        <w:rPr>
          <w:b w:val="0"/>
          <w:sz w:val="24"/>
          <w:szCs w:val="24"/>
        </w:rPr>
        <w:t xml:space="preserve"> personal computer</w:t>
      </w:r>
      <w:r w:rsidR="00733BBA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then it becomes the patient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s choice to send how to return the form</w:t>
      </w:r>
      <w:r w:rsidR="00733BBA">
        <w:rPr>
          <w:b w:val="0"/>
          <w:sz w:val="24"/>
          <w:szCs w:val="24"/>
        </w:rPr>
        <w:t>. A</w:t>
      </w:r>
      <w:r w:rsidR="0061440F" w:rsidRPr="009621BB">
        <w:rPr>
          <w:b w:val="0"/>
          <w:sz w:val="24"/>
          <w:szCs w:val="24"/>
        </w:rPr>
        <w:t>nd indeed</w:t>
      </w:r>
      <w:r w:rsidR="00733BBA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we will except those images of the form</w:t>
      </w:r>
      <w:r w:rsidR="00733BBA">
        <w:rPr>
          <w:b w:val="0"/>
          <w:sz w:val="24"/>
          <w:szCs w:val="24"/>
        </w:rPr>
        <w:t>. Y</w:t>
      </w:r>
      <w:r w:rsidR="0061440F" w:rsidRPr="009621BB">
        <w:rPr>
          <w:b w:val="0"/>
          <w:sz w:val="24"/>
          <w:szCs w:val="24"/>
        </w:rPr>
        <w:t>ou have to get every page</w:t>
      </w:r>
      <w:r w:rsidR="000D35C2">
        <w:rPr>
          <w:b w:val="0"/>
          <w:sz w:val="24"/>
          <w:szCs w:val="24"/>
        </w:rPr>
        <w:t>.</w:t>
      </w:r>
      <w:r w:rsidR="0061440F" w:rsidRPr="0061440F">
        <w:rPr>
          <w:b w:val="0"/>
          <w:sz w:val="24"/>
          <w:szCs w:val="24"/>
        </w:rPr>
        <w:t xml:space="preserve"> I </w:t>
      </w:r>
      <w:r w:rsidR="0061440F" w:rsidRPr="009621BB">
        <w:rPr>
          <w:b w:val="0"/>
          <w:sz w:val="24"/>
          <w:szCs w:val="24"/>
        </w:rPr>
        <w:t>cannot emphasize that enough</w:t>
      </w:r>
      <w:r w:rsidR="000D35C2">
        <w:rPr>
          <w:b w:val="0"/>
          <w:sz w:val="24"/>
          <w:szCs w:val="24"/>
        </w:rPr>
        <w:t xml:space="preserve">. </w:t>
      </w:r>
      <w:r w:rsidR="003C7743">
        <w:rPr>
          <w:b w:val="0"/>
          <w:sz w:val="24"/>
          <w:szCs w:val="24"/>
        </w:rPr>
        <w:br/>
      </w:r>
      <w:r w:rsidR="003C7743">
        <w:rPr>
          <w:b w:val="0"/>
          <w:sz w:val="24"/>
          <w:szCs w:val="24"/>
        </w:rPr>
        <w:br/>
      </w:r>
      <w:r w:rsidR="000D35C2">
        <w:rPr>
          <w:b w:val="0"/>
          <w:sz w:val="24"/>
          <w:szCs w:val="24"/>
        </w:rPr>
        <w:t>S</w:t>
      </w:r>
      <w:r w:rsidR="0061440F" w:rsidRPr="009621BB">
        <w:rPr>
          <w:b w:val="0"/>
          <w:sz w:val="24"/>
          <w:szCs w:val="24"/>
        </w:rPr>
        <w:t>o now the issue also is when you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 xml:space="preserve">re doing this images issue is that when you look at the </w:t>
      </w:r>
      <w:r w:rsidR="001000A6">
        <w:rPr>
          <w:b w:val="0"/>
          <w:sz w:val="24"/>
          <w:szCs w:val="24"/>
        </w:rPr>
        <w:t>CDC</w:t>
      </w:r>
      <w:r w:rsidR="00C01D2E">
        <w:rPr>
          <w:b w:val="0"/>
          <w:sz w:val="24"/>
          <w:szCs w:val="24"/>
        </w:rPr>
        <w:t xml:space="preserve"> IRB </w:t>
      </w:r>
      <w:r w:rsidR="0061440F" w:rsidRPr="009621BB">
        <w:rPr>
          <w:b w:val="0"/>
          <w:sz w:val="24"/>
          <w:szCs w:val="24"/>
        </w:rPr>
        <w:t>approved consent form</w:t>
      </w:r>
      <w:r w:rsidR="000D35C2">
        <w:rPr>
          <w:b w:val="0"/>
          <w:sz w:val="24"/>
          <w:szCs w:val="24"/>
        </w:rPr>
        <w:t>, the</w:t>
      </w:r>
      <w:r w:rsidR="0061440F" w:rsidRPr="009621BB">
        <w:rPr>
          <w:b w:val="0"/>
          <w:sz w:val="24"/>
          <w:szCs w:val="24"/>
        </w:rPr>
        <w:t xml:space="preserve"> </w:t>
      </w:r>
      <w:r w:rsidR="001000A6">
        <w:rPr>
          <w:b w:val="0"/>
          <w:sz w:val="24"/>
          <w:szCs w:val="24"/>
        </w:rPr>
        <w:t>CDC</w:t>
      </w:r>
      <w:r w:rsidR="00C01D2E">
        <w:rPr>
          <w:b w:val="0"/>
          <w:sz w:val="24"/>
          <w:szCs w:val="24"/>
        </w:rPr>
        <w:t xml:space="preserve"> IRB </w:t>
      </w:r>
      <w:r w:rsidR="000D35C2">
        <w:rPr>
          <w:b w:val="0"/>
          <w:sz w:val="24"/>
          <w:szCs w:val="24"/>
        </w:rPr>
        <w:t>h</w:t>
      </w:r>
      <w:r w:rsidR="0061440F" w:rsidRPr="009621BB">
        <w:rPr>
          <w:b w:val="0"/>
          <w:sz w:val="24"/>
          <w:szCs w:val="24"/>
        </w:rPr>
        <w:t>as a requirement which is unique to the</w:t>
      </w:r>
      <w:r w:rsidR="00C01D2E">
        <w:rPr>
          <w:b w:val="0"/>
          <w:sz w:val="24"/>
          <w:szCs w:val="24"/>
        </w:rPr>
        <w:t xml:space="preserve"> IRB </w:t>
      </w:r>
      <w:r w:rsidR="0061440F" w:rsidRPr="009621BB">
        <w:rPr>
          <w:b w:val="0"/>
          <w:sz w:val="24"/>
          <w:szCs w:val="24"/>
        </w:rPr>
        <w:t>and they require the signature</w:t>
      </w:r>
      <w:r w:rsidR="000D35C2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date</w:t>
      </w:r>
      <w:r w:rsidR="000D35C2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and </w:t>
      </w:r>
      <w:r w:rsidR="000D35C2">
        <w:rPr>
          <w:b w:val="0"/>
          <w:sz w:val="24"/>
          <w:szCs w:val="24"/>
        </w:rPr>
        <w:t>again</w:t>
      </w:r>
      <w:r w:rsidR="0061440F" w:rsidRPr="009621BB">
        <w:rPr>
          <w:b w:val="0"/>
          <w:sz w:val="24"/>
          <w:szCs w:val="24"/>
        </w:rPr>
        <w:t xml:space="preserve"> signature of the person obtaining consent</w:t>
      </w:r>
      <w:r w:rsidR="000D35C2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0D35C2">
        <w:rPr>
          <w:b w:val="0"/>
          <w:sz w:val="24"/>
          <w:szCs w:val="24"/>
        </w:rPr>
        <w:t>S</w:t>
      </w:r>
      <w:r w:rsidR="0061440F" w:rsidRPr="009621BB">
        <w:rPr>
          <w:b w:val="0"/>
          <w:sz w:val="24"/>
          <w:szCs w:val="24"/>
        </w:rPr>
        <w:t>o this again is an</w:t>
      </w:r>
      <w:r w:rsidR="00C01D2E">
        <w:rPr>
          <w:b w:val="0"/>
          <w:sz w:val="24"/>
          <w:szCs w:val="24"/>
        </w:rPr>
        <w:t xml:space="preserve"> IRB </w:t>
      </w:r>
      <w:r w:rsidR="0061440F" w:rsidRPr="009621BB">
        <w:rPr>
          <w:b w:val="0"/>
          <w:sz w:val="24"/>
          <w:szCs w:val="24"/>
        </w:rPr>
        <w:t>requirement</w:t>
      </w:r>
      <w:r w:rsidR="000D35C2">
        <w:rPr>
          <w:b w:val="0"/>
          <w:sz w:val="24"/>
          <w:szCs w:val="24"/>
        </w:rPr>
        <w:t xml:space="preserve">. It </w:t>
      </w:r>
      <w:r w:rsidR="0061440F" w:rsidRPr="009621BB">
        <w:rPr>
          <w:b w:val="0"/>
          <w:sz w:val="24"/>
          <w:szCs w:val="24"/>
        </w:rPr>
        <w:t>is not something that</w:t>
      </w:r>
      <w:r w:rsidR="000D35C2">
        <w:rPr>
          <w:b w:val="0"/>
          <w:sz w:val="24"/>
          <w:szCs w:val="24"/>
        </w:rPr>
        <w:t xml:space="preserve"> you can </w:t>
      </w:r>
      <w:r w:rsidR="0061440F" w:rsidRPr="009621BB">
        <w:rPr>
          <w:b w:val="0"/>
          <w:sz w:val="24"/>
          <w:szCs w:val="24"/>
        </w:rPr>
        <w:t>just say</w:t>
      </w:r>
      <w:r w:rsidR="000D35C2">
        <w:rPr>
          <w:b w:val="0"/>
          <w:sz w:val="24"/>
          <w:szCs w:val="24"/>
        </w:rPr>
        <w:t xml:space="preserve"> oh, no. I’m not going to </w:t>
      </w:r>
      <w:r w:rsidR="0061440F" w:rsidRPr="009621BB">
        <w:rPr>
          <w:b w:val="0"/>
          <w:sz w:val="24"/>
          <w:szCs w:val="24"/>
        </w:rPr>
        <w:t>do it</w:t>
      </w:r>
      <w:r w:rsidR="000D35C2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0D35C2">
        <w:rPr>
          <w:b w:val="0"/>
          <w:sz w:val="24"/>
          <w:szCs w:val="24"/>
        </w:rPr>
        <w:t>S</w:t>
      </w:r>
      <w:r w:rsidR="0061440F" w:rsidRPr="009621BB">
        <w:rPr>
          <w:b w:val="0"/>
          <w:sz w:val="24"/>
          <w:szCs w:val="24"/>
        </w:rPr>
        <w:t xml:space="preserve">o therefore what happens </w:t>
      </w:r>
      <w:r w:rsidR="000D35C2">
        <w:rPr>
          <w:b w:val="0"/>
          <w:sz w:val="24"/>
          <w:szCs w:val="24"/>
        </w:rPr>
        <w:t xml:space="preserve">then </w:t>
      </w:r>
      <w:r w:rsidR="0061440F" w:rsidRPr="009621BB">
        <w:rPr>
          <w:b w:val="0"/>
          <w:sz w:val="24"/>
          <w:szCs w:val="24"/>
        </w:rPr>
        <w:t>is</w:t>
      </w:r>
      <w:r w:rsidR="000D35C2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the treating clinician has a copy of the </w:t>
      </w:r>
      <w:r w:rsidR="001000A6">
        <w:rPr>
          <w:b w:val="0"/>
          <w:sz w:val="24"/>
          <w:szCs w:val="24"/>
        </w:rPr>
        <w:t>CDC</w:t>
      </w:r>
      <w:r w:rsidR="00C01D2E">
        <w:rPr>
          <w:b w:val="0"/>
          <w:sz w:val="24"/>
          <w:szCs w:val="24"/>
        </w:rPr>
        <w:t xml:space="preserve"> IRB </w:t>
      </w:r>
      <w:r w:rsidR="0061440F" w:rsidRPr="009621BB">
        <w:rPr>
          <w:b w:val="0"/>
          <w:sz w:val="24"/>
          <w:szCs w:val="24"/>
        </w:rPr>
        <w:t>approved consent form</w:t>
      </w:r>
      <w:r w:rsidR="000D35C2">
        <w:rPr>
          <w:b w:val="0"/>
          <w:sz w:val="24"/>
          <w:szCs w:val="24"/>
        </w:rPr>
        <w:t>, one that they run off right there</w:t>
      </w:r>
      <w:r w:rsidR="0061440F" w:rsidRPr="009621BB">
        <w:rPr>
          <w:b w:val="0"/>
          <w:sz w:val="24"/>
          <w:szCs w:val="24"/>
        </w:rPr>
        <w:t xml:space="preserve"> that you can download instantly from the website</w:t>
      </w:r>
      <w:r w:rsidR="000D35C2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150BEC">
        <w:rPr>
          <w:b w:val="0"/>
          <w:sz w:val="24"/>
          <w:szCs w:val="24"/>
        </w:rPr>
        <w:br/>
      </w:r>
      <w:r w:rsidR="00150BEC">
        <w:rPr>
          <w:b w:val="0"/>
          <w:sz w:val="24"/>
          <w:szCs w:val="24"/>
        </w:rPr>
        <w:br/>
      </w:r>
      <w:r w:rsidR="000D35C2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>nd the treating clinician signs and dates that consent form as the person who is obtaining consent</w:t>
      </w:r>
      <w:r w:rsidR="00AF652C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AF652C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>nd then that is matched up as part of the patient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s file with the images of every page of the consent form and the</w:t>
      </w:r>
      <w:r w:rsidR="00097A81">
        <w:rPr>
          <w:b w:val="0"/>
          <w:sz w:val="24"/>
          <w:szCs w:val="24"/>
        </w:rPr>
        <w:t xml:space="preserve"> VA </w:t>
      </w:r>
      <w:r w:rsidR="0061440F" w:rsidRPr="009621BB">
        <w:rPr>
          <w:b w:val="0"/>
          <w:sz w:val="24"/>
          <w:szCs w:val="24"/>
        </w:rPr>
        <w:t>form 10</w:t>
      </w:r>
      <w:r w:rsidR="00FF30AA">
        <w:rPr>
          <w:b w:val="0"/>
          <w:sz w:val="24"/>
          <w:szCs w:val="24"/>
        </w:rPr>
        <w:t>-</w:t>
      </w:r>
      <w:r w:rsidR="0061440F" w:rsidRPr="009621BB">
        <w:rPr>
          <w:b w:val="0"/>
          <w:sz w:val="24"/>
          <w:szCs w:val="24"/>
        </w:rPr>
        <w:t>5345 and that is the documentation that you do when you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re doing images</w:t>
      </w:r>
      <w:r w:rsidR="00AF652C">
        <w:rPr>
          <w:b w:val="0"/>
          <w:sz w:val="24"/>
          <w:szCs w:val="24"/>
        </w:rPr>
        <w:t>. And</w:t>
      </w:r>
      <w:r w:rsidR="0061440F" w:rsidRPr="009621BB">
        <w:rPr>
          <w:b w:val="0"/>
          <w:sz w:val="24"/>
          <w:szCs w:val="24"/>
        </w:rPr>
        <w:t xml:space="preserve"> again</w:t>
      </w:r>
      <w:r w:rsidR="00AF652C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we are</w:t>
      </w:r>
      <w:r w:rsidR="00AF652C">
        <w:rPr>
          <w:b w:val="0"/>
          <w:sz w:val="24"/>
          <w:szCs w:val="24"/>
        </w:rPr>
        <w:t xml:space="preserve"> going</w:t>
      </w:r>
      <w:r w:rsidR="0061440F" w:rsidRPr="009621BB">
        <w:rPr>
          <w:b w:val="0"/>
          <w:sz w:val="24"/>
          <w:szCs w:val="24"/>
        </w:rPr>
        <w:t xml:space="preserve"> to be issuing an </w:t>
      </w:r>
      <w:r w:rsidR="006C774A" w:rsidRPr="009621BB">
        <w:rPr>
          <w:b w:val="0"/>
          <w:sz w:val="24"/>
          <w:szCs w:val="24"/>
        </w:rPr>
        <w:t>FAQ</w:t>
      </w:r>
      <w:r w:rsidR="0061440F" w:rsidRPr="009621BB">
        <w:rPr>
          <w:b w:val="0"/>
          <w:sz w:val="24"/>
          <w:szCs w:val="24"/>
        </w:rPr>
        <w:t xml:space="preserve"> on that</w:t>
      </w:r>
      <w:r w:rsidR="00AF652C">
        <w:rPr>
          <w:b w:val="0"/>
          <w:sz w:val="24"/>
          <w:szCs w:val="24"/>
        </w:rPr>
        <w:t>.</w:t>
      </w:r>
      <w:r w:rsidR="0061440F" w:rsidRPr="0061440F">
        <w:rPr>
          <w:b w:val="0"/>
          <w:sz w:val="24"/>
          <w:szCs w:val="24"/>
        </w:rPr>
        <w:t xml:space="preserve"> I </w:t>
      </w:r>
      <w:r w:rsidR="0061440F" w:rsidRPr="009621BB">
        <w:rPr>
          <w:b w:val="0"/>
          <w:sz w:val="24"/>
          <w:szCs w:val="24"/>
        </w:rPr>
        <w:t xml:space="preserve">did not want to put that in until </w:t>
      </w:r>
      <w:r w:rsidR="00AF652C">
        <w:rPr>
          <w:b w:val="0"/>
          <w:sz w:val="24"/>
          <w:szCs w:val="24"/>
        </w:rPr>
        <w:t>we</w:t>
      </w:r>
      <w:r w:rsidR="0061440F" w:rsidRPr="009621BB">
        <w:rPr>
          <w:b w:val="0"/>
          <w:sz w:val="24"/>
          <w:szCs w:val="24"/>
        </w:rPr>
        <w:t xml:space="preserve"> issue the </w:t>
      </w:r>
      <w:r w:rsidR="006C774A" w:rsidRPr="009621BB">
        <w:rPr>
          <w:b w:val="0"/>
          <w:sz w:val="24"/>
          <w:szCs w:val="24"/>
        </w:rPr>
        <w:t>FAQs</w:t>
      </w:r>
      <w:r w:rsidR="0061440F" w:rsidRPr="009621BB">
        <w:rPr>
          <w:b w:val="0"/>
          <w:sz w:val="24"/>
          <w:szCs w:val="24"/>
        </w:rPr>
        <w:t xml:space="preserve"> formally</w:t>
      </w:r>
      <w:r w:rsidR="00AF652C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but that is also</w:t>
      </w:r>
      <w:r w:rsidR="00AF652C">
        <w:rPr>
          <w:b w:val="0"/>
          <w:sz w:val="24"/>
          <w:szCs w:val="24"/>
        </w:rPr>
        <w:t xml:space="preserve"> a</w:t>
      </w:r>
      <w:r w:rsidR="0061440F" w:rsidRPr="009621BB">
        <w:rPr>
          <w:b w:val="0"/>
          <w:sz w:val="24"/>
          <w:szCs w:val="24"/>
        </w:rPr>
        <w:t xml:space="preserve"> common question that we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ve received concerning the images</w:t>
      </w:r>
      <w:r w:rsidR="00AF652C">
        <w:rPr>
          <w:b w:val="0"/>
          <w:sz w:val="24"/>
          <w:szCs w:val="24"/>
        </w:rPr>
        <w:t>. And</w:t>
      </w:r>
      <w:r w:rsidR="0061440F" w:rsidRPr="009621BB">
        <w:rPr>
          <w:b w:val="0"/>
          <w:sz w:val="24"/>
          <w:szCs w:val="24"/>
        </w:rPr>
        <w:t xml:space="preserve"> we</w:t>
      </w:r>
      <w:r w:rsidR="00AF652C">
        <w:rPr>
          <w:b w:val="0"/>
          <w:sz w:val="24"/>
          <w:szCs w:val="24"/>
        </w:rPr>
        <w:t>’ve</w:t>
      </w:r>
      <w:r w:rsidR="0061440F" w:rsidRPr="009621BB">
        <w:rPr>
          <w:b w:val="0"/>
          <w:sz w:val="24"/>
          <w:szCs w:val="24"/>
        </w:rPr>
        <w:t xml:space="preserve"> been working with </w:t>
      </w:r>
      <w:r w:rsidR="001000A6">
        <w:rPr>
          <w:b w:val="0"/>
          <w:sz w:val="24"/>
          <w:szCs w:val="24"/>
        </w:rPr>
        <w:t>VHA</w:t>
      </w:r>
      <w:r w:rsidR="0061440F" w:rsidRPr="009621BB">
        <w:rPr>
          <w:b w:val="0"/>
          <w:sz w:val="24"/>
          <w:szCs w:val="24"/>
        </w:rPr>
        <w:t xml:space="preserve"> privacy and </w:t>
      </w:r>
      <w:r w:rsidR="00AF652C">
        <w:rPr>
          <w:b w:val="0"/>
          <w:sz w:val="24"/>
          <w:szCs w:val="24"/>
        </w:rPr>
        <w:t xml:space="preserve">ITC </w:t>
      </w:r>
      <w:r w:rsidR="00F57EBB">
        <w:rPr>
          <w:b w:val="0"/>
          <w:sz w:val="24"/>
          <w:szCs w:val="24"/>
        </w:rPr>
        <w:t xml:space="preserve">date on this. </w:t>
      </w:r>
      <w:r w:rsidR="00150BEC">
        <w:rPr>
          <w:b w:val="0"/>
          <w:sz w:val="24"/>
          <w:szCs w:val="24"/>
        </w:rPr>
        <w:br/>
      </w:r>
      <w:r w:rsidR="00150BEC">
        <w:rPr>
          <w:b w:val="0"/>
          <w:sz w:val="24"/>
          <w:szCs w:val="24"/>
        </w:rPr>
        <w:br/>
        <w:t xml:space="preserve">Now next also, that’s </w:t>
      </w:r>
      <w:r w:rsidR="0061440F" w:rsidRPr="009621BB">
        <w:rPr>
          <w:b w:val="0"/>
          <w:sz w:val="24"/>
          <w:szCs w:val="24"/>
        </w:rPr>
        <w:t>informed consent</w:t>
      </w:r>
      <w:r w:rsidR="00150BEC">
        <w:rPr>
          <w:b w:val="0"/>
          <w:sz w:val="24"/>
          <w:szCs w:val="24"/>
        </w:rPr>
        <w:t>. T</w:t>
      </w:r>
      <w:r w:rsidR="0061440F" w:rsidRPr="009621BB">
        <w:rPr>
          <w:b w:val="0"/>
          <w:sz w:val="24"/>
          <w:szCs w:val="24"/>
        </w:rPr>
        <w:t>here</w:t>
      </w:r>
      <w:r w:rsidR="00150BEC">
        <w:rPr>
          <w:b w:val="0"/>
          <w:sz w:val="24"/>
          <w:szCs w:val="24"/>
        </w:rPr>
        <w:t>’s</w:t>
      </w:r>
      <w:r w:rsidR="0061440F" w:rsidRPr="009621BB">
        <w:rPr>
          <w:b w:val="0"/>
          <w:sz w:val="24"/>
          <w:szCs w:val="24"/>
        </w:rPr>
        <w:t xml:space="preserve"> still other issues</w:t>
      </w:r>
      <w:r w:rsidR="00150BEC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150BEC">
        <w:rPr>
          <w:b w:val="0"/>
          <w:sz w:val="24"/>
          <w:szCs w:val="24"/>
        </w:rPr>
        <w:t>M</w:t>
      </w:r>
      <w:r w:rsidR="0061440F" w:rsidRPr="009621BB">
        <w:rPr>
          <w:b w:val="0"/>
          <w:sz w:val="24"/>
          <w:szCs w:val="24"/>
        </w:rPr>
        <w:t>iscellaneous issues</w:t>
      </w:r>
      <w:r w:rsidR="00150BEC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150BEC">
        <w:rPr>
          <w:b w:val="0"/>
          <w:sz w:val="24"/>
          <w:szCs w:val="24"/>
        </w:rPr>
        <w:t>T</w:t>
      </w:r>
      <w:r w:rsidR="0061440F" w:rsidRPr="009621BB">
        <w:rPr>
          <w:b w:val="0"/>
          <w:sz w:val="24"/>
          <w:szCs w:val="24"/>
        </w:rPr>
        <w:t xml:space="preserve">here is confusion </w:t>
      </w:r>
      <w:r w:rsidR="009D49A7">
        <w:rPr>
          <w:b w:val="0"/>
          <w:sz w:val="24"/>
          <w:szCs w:val="24"/>
        </w:rPr>
        <w:t>about</w:t>
      </w:r>
      <w:r w:rsidR="0061440F" w:rsidRPr="009621BB">
        <w:rPr>
          <w:b w:val="0"/>
          <w:sz w:val="24"/>
          <w:szCs w:val="24"/>
        </w:rPr>
        <w:t xml:space="preserve"> require versus optional forms</w:t>
      </w:r>
      <w:r w:rsidR="009D49A7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9D49A7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>gain</w:t>
      </w:r>
      <w:r w:rsidR="009D49A7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part of this is that the </w:t>
      </w:r>
      <w:r w:rsidR="001000A6">
        <w:rPr>
          <w:b w:val="0"/>
          <w:sz w:val="24"/>
          <w:szCs w:val="24"/>
        </w:rPr>
        <w:t>CDC</w:t>
      </w:r>
      <w:r w:rsidR="0061440F" w:rsidRPr="009621BB">
        <w:rPr>
          <w:b w:val="0"/>
          <w:sz w:val="24"/>
          <w:szCs w:val="24"/>
        </w:rPr>
        <w:t xml:space="preserve"> change</w:t>
      </w:r>
      <w:r w:rsidR="009D49A7">
        <w:rPr>
          <w:b w:val="0"/>
          <w:sz w:val="24"/>
          <w:szCs w:val="24"/>
        </w:rPr>
        <w:t>d</w:t>
      </w:r>
      <w:r w:rsidR="0061440F" w:rsidRPr="009621BB">
        <w:rPr>
          <w:b w:val="0"/>
          <w:sz w:val="24"/>
          <w:szCs w:val="24"/>
        </w:rPr>
        <w:t xml:space="preserve"> their protocol on </w:t>
      </w:r>
      <w:r w:rsidR="009D49A7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>ugust 10</w:t>
      </w:r>
      <w:r w:rsidR="009D49A7">
        <w:rPr>
          <w:b w:val="0"/>
          <w:sz w:val="24"/>
          <w:szCs w:val="24"/>
        </w:rPr>
        <w:t>th</w:t>
      </w:r>
      <w:r w:rsidR="0061440F" w:rsidRPr="009621BB">
        <w:rPr>
          <w:b w:val="0"/>
          <w:sz w:val="24"/>
          <w:szCs w:val="24"/>
        </w:rPr>
        <w:t xml:space="preserve"> </w:t>
      </w:r>
      <w:r w:rsidR="009D49A7">
        <w:rPr>
          <w:b w:val="0"/>
          <w:sz w:val="24"/>
          <w:szCs w:val="24"/>
        </w:rPr>
        <w:t xml:space="preserve">to </w:t>
      </w:r>
      <w:r w:rsidR="0061440F" w:rsidRPr="009621BB">
        <w:rPr>
          <w:b w:val="0"/>
          <w:sz w:val="24"/>
          <w:szCs w:val="24"/>
        </w:rPr>
        <w:t>where they made forms that were required into optional forms</w:t>
      </w:r>
      <w:r w:rsidR="009D49A7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9D49A7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>gain</w:t>
      </w:r>
      <w:r w:rsidR="009D49A7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the best way for you to remember whether </w:t>
      </w:r>
      <w:r w:rsidR="009D49A7">
        <w:rPr>
          <w:b w:val="0"/>
          <w:sz w:val="24"/>
          <w:szCs w:val="24"/>
        </w:rPr>
        <w:t xml:space="preserve">it’s </w:t>
      </w:r>
      <w:r w:rsidR="0061440F" w:rsidRPr="009621BB">
        <w:rPr>
          <w:b w:val="0"/>
          <w:sz w:val="24"/>
          <w:szCs w:val="24"/>
        </w:rPr>
        <w:t>require</w:t>
      </w:r>
      <w:r w:rsidR="009D49A7">
        <w:rPr>
          <w:b w:val="0"/>
          <w:sz w:val="24"/>
          <w:szCs w:val="24"/>
        </w:rPr>
        <w:t>d</w:t>
      </w:r>
      <w:r w:rsidR="0061440F" w:rsidRPr="009621BB">
        <w:rPr>
          <w:b w:val="0"/>
          <w:sz w:val="24"/>
          <w:szCs w:val="24"/>
        </w:rPr>
        <w:t xml:space="preserve"> versus optional is to always read the most current version of the protocol.</w:t>
      </w:r>
      <w:r w:rsidR="00097A81">
        <w:rPr>
          <w:b w:val="0"/>
          <w:sz w:val="24"/>
          <w:szCs w:val="24"/>
        </w:rPr>
        <w:t xml:space="preserve"> </w:t>
      </w:r>
      <w:r w:rsidR="009D49A7">
        <w:rPr>
          <w:b w:val="0"/>
          <w:sz w:val="24"/>
          <w:szCs w:val="24"/>
        </w:rPr>
        <w:t xml:space="preserve">Here in </w:t>
      </w:r>
      <w:r w:rsidR="00097A81">
        <w:rPr>
          <w:b w:val="0"/>
          <w:sz w:val="24"/>
          <w:szCs w:val="24"/>
        </w:rPr>
        <w:t>ORD</w:t>
      </w:r>
      <w:r w:rsidR="009D49A7">
        <w:rPr>
          <w:b w:val="0"/>
          <w:sz w:val="24"/>
          <w:szCs w:val="24"/>
        </w:rPr>
        <w:t xml:space="preserve">, </w:t>
      </w:r>
      <w:r w:rsidR="0061440F" w:rsidRPr="009621BB">
        <w:rPr>
          <w:b w:val="0"/>
          <w:sz w:val="24"/>
          <w:szCs w:val="24"/>
        </w:rPr>
        <w:t>we are always going to be</w:t>
      </w:r>
      <w:r w:rsidR="009D49A7">
        <w:rPr>
          <w:b w:val="0"/>
          <w:sz w:val="24"/>
          <w:szCs w:val="24"/>
        </w:rPr>
        <w:t xml:space="preserve">…we monitor that </w:t>
      </w:r>
      <w:r w:rsidR="0061440F" w:rsidRPr="009621BB">
        <w:rPr>
          <w:b w:val="0"/>
          <w:sz w:val="24"/>
          <w:szCs w:val="24"/>
        </w:rPr>
        <w:t>website</w:t>
      </w:r>
      <w:r w:rsidR="009D49A7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9D49A7">
        <w:rPr>
          <w:b w:val="0"/>
          <w:sz w:val="24"/>
          <w:szCs w:val="24"/>
        </w:rPr>
        <w:t>W</w:t>
      </w:r>
      <w:r w:rsidR="0061440F" w:rsidRPr="009621BB">
        <w:rPr>
          <w:b w:val="0"/>
          <w:sz w:val="24"/>
          <w:szCs w:val="24"/>
        </w:rPr>
        <w:t xml:space="preserve">e also have close communication with </w:t>
      </w:r>
      <w:r w:rsidR="001000A6">
        <w:rPr>
          <w:b w:val="0"/>
          <w:sz w:val="24"/>
          <w:szCs w:val="24"/>
        </w:rPr>
        <w:t>CDC</w:t>
      </w:r>
      <w:r w:rsidR="009D49A7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and when we find out that the protocol has changed</w:t>
      </w:r>
      <w:r w:rsidR="009D49A7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we</w:t>
      </w:r>
      <w:r w:rsidR="009D49A7">
        <w:rPr>
          <w:b w:val="0"/>
          <w:sz w:val="24"/>
          <w:szCs w:val="24"/>
        </w:rPr>
        <w:t xml:space="preserve"> will</w:t>
      </w:r>
      <w:r w:rsidR="0061440F" w:rsidRPr="009621BB">
        <w:rPr>
          <w:b w:val="0"/>
          <w:sz w:val="24"/>
          <w:szCs w:val="24"/>
        </w:rPr>
        <w:t xml:space="preserve"> let you know</w:t>
      </w:r>
      <w:r w:rsidR="009D49A7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9D49A7">
        <w:rPr>
          <w:b w:val="0"/>
          <w:sz w:val="24"/>
          <w:szCs w:val="24"/>
        </w:rPr>
        <w:t>W</w:t>
      </w:r>
      <w:r w:rsidR="0061440F" w:rsidRPr="009621BB">
        <w:rPr>
          <w:b w:val="0"/>
          <w:sz w:val="24"/>
          <w:szCs w:val="24"/>
        </w:rPr>
        <w:t xml:space="preserve">e also know </w:t>
      </w:r>
      <w:r w:rsidR="00EF368D">
        <w:rPr>
          <w:b w:val="0"/>
          <w:sz w:val="24"/>
          <w:szCs w:val="24"/>
        </w:rPr>
        <w:t xml:space="preserve">that </w:t>
      </w:r>
      <w:r w:rsidR="0061440F" w:rsidRPr="009621BB">
        <w:rPr>
          <w:b w:val="0"/>
          <w:sz w:val="24"/>
          <w:szCs w:val="24"/>
        </w:rPr>
        <w:t xml:space="preserve">the </w:t>
      </w:r>
      <w:r w:rsidR="001000A6">
        <w:rPr>
          <w:b w:val="0"/>
          <w:sz w:val="24"/>
          <w:szCs w:val="24"/>
        </w:rPr>
        <w:t>CDC</w:t>
      </w:r>
      <w:r w:rsidR="00C01D2E">
        <w:rPr>
          <w:b w:val="0"/>
          <w:sz w:val="24"/>
          <w:szCs w:val="24"/>
        </w:rPr>
        <w:t xml:space="preserve"> IRB </w:t>
      </w:r>
      <w:r w:rsidR="0061440F" w:rsidRPr="009621BB">
        <w:rPr>
          <w:b w:val="0"/>
          <w:sz w:val="24"/>
          <w:szCs w:val="24"/>
        </w:rPr>
        <w:t>will also inform you when their protocol has changed</w:t>
      </w:r>
      <w:r w:rsidR="00EF368D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B37FA7">
        <w:rPr>
          <w:b w:val="0"/>
          <w:sz w:val="24"/>
          <w:szCs w:val="24"/>
        </w:rPr>
        <w:br/>
      </w:r>
      <w:r w:rsidR="00B37FA7">
        <w:rPr>
          <w:b w:val="0"/>
          <w:sz w:val="24"/>
          <w:szCs w:val="24"/>
        </w:rPr>
        <w:br/>
      </w:r>
      <w:r w:rsidR="00EF368D">
        <w:rPr>
          <w:b w:val="0"/>
          <w:sz w:val="24"/>
          <w:szCs w:val="24"/>
        </w:rPr>
        <w:t>B</w:t>
      </w:r>
      <w:r w:rsidR="0061440F" w:rsidRPr="009621BB">
        <w:rPr>
          <w:b w:val="0"/>
          <w:sz w:val="24"/>
          <w:szCs w:val="24"/>
        </w:rPr>
        <w:t>ut this is on this slide a little snapshot again</w:t>
      </w:r>
      <w:r w:rsidR="00EF368D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of what is required forms versus optional forms</w:t>
      </w:r>
      <w:r w:rsidR="00EF368D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EF368D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>nd again</w:t>
      </w:r>
      <w:r w:rsidR="00EF368D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the protocol is always</w:t>
      </w:r>
      <w:r w:rsidR="00B37FA7">
        <w:rPr>
          <w:b w:val="0"/>
          <w:sz w:val="24"/>
          <w:szCs w:val="24"/>
        </w:rPr>
        <w:t>…</w:t>
      </w:r>
      <w:r w:rsidR="0061440F" w:rsidRPr="009621BB">
        <w:rPr>
          <w:b w:val="0"/>
          <w:sz w:val="24"/>
          <w:szCs w:val="24"/>
        </w:rPr>
        <w:t xml:space="preserve">this is </w:t>
      </w:r>
      <w:r w:rsidR="00B37FA7">
        <w:rPr>
          <w:b w:val="0"/>
          <w:sz w:val="24"/>
          <w:szCs w:val="24"/>
        </w:rPr>
        <w:t>as per</w:t>
      </w:r>
      <w:r w:rsidR="0061440F" w:rsidRPr="009621BB">
        <w:rPr>
          <w:b w:val="0"/>
          <w:sz w:val="24"/>
          <w:szCs w:val="24"/>
        </w:rPr>
        <w:t xml:space="preserve"> protocol</w:t>
      </w:r>
      <w:r w:rsidR="00B37FA7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the definitive document in terms of the protocol itself on what is required versus optional</w:t>
      </w:r>
      <w:r w:rsidR="00B37FA7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B37FA7">
        <w:rPr>
          <w:b w:val="0"/>
          <w:sz w:val="24"/>
          <w:szCs w:val="24"/>
        </w:rPr>
        <w:t>Don’t _____ [00:47:45]</w:t>
      </w:r>
      <w:r w:rsidR="0061440F" w:rsidRPr="009621BB">
        <w:rPr>
          <w:b w:val="0"/>
          <w:sz w:val="24"/>
          <w:szCs w:val="24"/>
        </w:rPr>
        <w:t xml:space="preserve"> somebody else tells you</w:t>
      </w:r>
      <w:r w:rsidR="00B37FA7">
        <w:rPr>
          <w:b w:val="0"/>
          <w:sz w:val="24"/>
          <w:szCs w:val="24"/>
        </w:rPr>
        <w:t>…</w:t>
      </w:r>
      <w:r w:rsidR="0061440F" w:rsidRPr="009621BB">
        <w:rPr>
          <w:b w:val="0"/>
          <w:sz w:val="24"/>
          <w:szCs w:val="24"/>
        </w:rPr>
        <w:t xml:space="preserve">if you talk to somebody </w:t>
      </w:r>
      <w:r w:rsidR="00B37FA7">
        <w:rPr>
          <w:b w:val="0"/>
          <w:sz w:val="24"/>
          <w:szCs w:val="24"/>
        </w:rPr>
        <w:t>else</w:t>
      </w:r>
      <w:r w:rsidR="0061440F" w:rsidRPr="009621BB">
        <w:rPr>
          <w:b w:val="0"/>
          <w:sz w:val="24"/>
          <w:szCs w:val="24"/>
        </w:rPr>
        <w:t xml:space="preserve"> and</w:t>
      </w:r>
      <w:r w:rsidR="00B37FA7">
        <w:rPr>
          <w:b w:val="0"/>
          <w:sz w:val="24"/>
          <w:szCs w:val="24"/>
        </w:rPr>
        <w:t xml:space="preserve"> say, well, </w:t>
      </w:r>
      <w:r w:rsidR="0061440F" w:rsidRPr="0061440F">
        <w:rPr>
          <w:b w:val="0"/>
          <w:sz w:val="24"/>
          <w:szCs w:val="24"/>
        </w:rPr>
        <w:t xml:space="preserve">I </w:t>
      </w:r>
      <w:r w:rsidR="0061440F" w:rsidRPr="009621BB">
        <w:rPr>
          <w:b w:val="0"/>
          <w:sz w:val="24"/>
          <w:szCs w:val="24"/>
        </w:rPr>
        <w:t>heard from this person</w:t>
      </w:r>
      <w:r w:rsidR="00B37FA7">
        <w:rPr>
          <w:b w:val="0"/>
          <w:sz w:val="24"/>
          <w:szCs w:val="24"/>
        </w:rPr>
        <w:t>, it’s</w:t>
      </w:r>
      <w:r w:rsidR="0061440F" w:rsidRPr="009621BB">
        <w:rPr>
          <w:b w:val="0"/>
          <w:sz w:val="24"/>
          <w:szCs w:val="24"/>
        </w:rPr>
        <w:t xml:space="preserve"> the </w:t>
      </w:r>
      <w:r w:rsidR="0061440F" w:rsidRPr="009621BB">
        <w:rPr>
          <w:b w:val="0"/>
          <w:sz w:val="24"/>
          <w:szCs w:val="24"/>
        </w:rPr>
        <w:lastRenderedPageBreak/>
        <w:t>protocol</w:t>
      </w:r>
      <w:r w:rsidR="00B37FA7">
        <w:rPr>
          <w:b w:val="0"/>
          <w:sz w:val="24"/>
          <w:szCs w:val="24"/>
        </w:rPr>
        <w:t>. The protocol</w:t>
      </w:r>
      <w:r w:rsidR="0061440F" w:rsidRPr="009621BB">
        <w:rPr>
          <w:b w:val="0"/>
          <w:sz w:val="24"/>
          <w:szCs w:val="24"/>
        </w:rPr>
        <w:t xml:space="preserve"> drives everything</w:t>
      </w:r>
      <w:r w:rsidR="0069738D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69738D">
        <w:rPr>
          <w:b w:val="0"/>
          <w:sz w:val="24"/>
          <w:szCs w:val="24"/>
        </w:rPr>
        <w:t>T</w:t>
      </w:r>
      <w:r w:rsidR="0061440F" w:rsidRPr="009621BB">
        <w:rPr>
          <w:b w:val="0"/>
          <w:sz w:val="24"/>
          <w:szCs w:val="24"/>
        </w:rPr>
        <w:t>here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 xml:space="preserve">s also been questions about because we are relying upon the </w:t>
      </w:r>
      <w:r w:rsidR="001000A6">
        <w:rPr>
          <w:b w:val="0"/>
          <w:sz w:val="24"/>
          <w:szCs w:val="24"/>
        </w:rPr>
        <w:t>CDC</w:t>
      </w:r>
      <w:r w:rsidR="0061440F" w:rsidRPr="009621BB">
        <w:rPr>
          <w:b w:val="0"/>
          <w:sz w:val="24"/>
          <w:szCs w:val="24"/>
        </w:rPr>
        <w:t xml:space="preserve"> </w:t>
      </w:r>
      <w:r w:rsidR="0069738D">
        <w:rPr>
          <w:b w:val="0"/>
          <w:sz w:val="24"/>
          <w:szCs w:val="24"/>
        </w:rPr>
        <w:t xml:space="preserve">via </w:t>
      </w:r>
      <w:r w:rsidR="0061440F" w:rsidRPr="009621BB">
        <w:rPr>
          <w:b w:val="0"/>
          <w:sz w:val="24"/>
          <w:szCs w:val="24"/>
        </w:rPr>
        <w:t>the</w:t>
      </w:r>
      <w:r w:rsidR="00C01D2E">
        <w:rPr>
          <w:b w:val="0"/>
          <w:sz w:val="24"/>
          <w:szCs w:val="24"/>
        </w:rPr>
        <w:t xml:space="preserve"> IRB</w:t>
      </w:r>
      <w:r w:rsidR="0069738D">
        <w:rPr>
          <w:b w:val="0"/>
          <w:sz w:val="24"/>
          <w:szCs w:val="24"/>
        </w:rPr>
        <w:t xml:space="preserve">, many </w:t>
      </w:r>
      <w:r w:rsidR="0061440F" w:rsidRPr="009621BB">
        <w:rPr>
          <w:b w:val="0"/>
          <w:sz w:val="24"/>
          <w:szCs w:val="24"/>
        </w:rPr>
        <w:t>facili</w:t>
      </w:r>
      <w:r w:rsidR="0069738D">
        <w:rPr>
          <w:b w:val="0"/>
          <w:sz w:val="24"/>
          <w:szCs w:val="24"/>
        </w:rPr>
        <w:t>ties,</w:t>
      </w:r>
      <w:r w:rsidR="0061440F" w:rsidRPr="009621BB">
        <w:rPr>
          <w:b w:val="0"/>
          <w:sz w:val="24"/>
          <w:szCs w:val="24"/>
        </w:rPr>
        <w:t xml:space="preserve"> 79 of them was </w:t>
      </w:r>
      <w:r w:rsidR="0069738D">
        <w:rPr>
          <w:b w:val="0"/>
          <w:sz w:val="24"/>
          <w:szCs w:val="24"/>
        </w:rPr>
        <w:t>_____ [00:48:02]</w:t>
      </w:r>
      <w:r w:rsidR="0061440F" w:rsidRPr="009621BB">
        <w:rPr>
          <w:b w:val="0"/>
          <w:sz w:val="24"/>
          <w:szCs w:val="24"/>
        </w:rPr>
        <w:t xml:space="preserve"> the local</w:t>
      </w:r>
      <w:r w:rsidR="00C01D2E">
        <w:rPr>
          <w:b w:val="0"/>
          <w:sz w:val="24"/>
          <w:szCs w:val="24"/>
        </w:rPr>
        <w:t xml:space="preserve"> IRB</w:t>
      </w:r>
      <w:r w:rsidR="0069738D">
        <w:rPr>
          <w:b w:val="0"/>
          <w:sz w:val="24"/>
          <w:szCs w:val="24"/>
        </w:rPr>
        <w:t>.</w:t>
      </w:r>
      <w:r w:rsidR="00C01D2E">
        <w:rPr>
          <w:b w:val="0"/>
          <w:sz w:val="24"/>
          <w:szCs w:val="24"/>
        </w:rPr>
        <w:t xml:space="preserve"> </w:t>
      </w:r>
      <w:r w:rsidR="000060FE">
        <w:rPr>
          <w:b w:val="0"/>
          <w:sz w:val="24"/>
          <w:szCs w:val="24"/>
        </w:rPr>
        <w:br/>
      </w:r>
      <w:r w:rsidR="000060FE">
        <w:rPr>
          <w:b w:val="0"/>
          <w:sz w:val="24"/>
          <w:szCs w:val="24"/>
        </w:rPr>
        <w:br/>
      </w:r>
      <w:r w:rsidR="0069738D">
        <w:rPr>
          <w:b w:val="0"/>
          <w:sz w:val="24"/>
          <w:szCs w:val="24"/>
        </w:rPr>
        <w:t>T</w:t>
      </w:r>
      <w:r w:rsidR="0061440F" w:rsidRPr="009621BB">
        <w:rPr>
          <w:b w:val="0"/>
          <w:sz w:val="24"/>
          <w:szCs w:val="24"/>
        </w:rPr>
        <w:t>here cannot be two</w:t>
      </w:r>
      <w:r w:rsidR="00413A62">
        <w:rPr>
          <w:b w:val="0"/>
          <w:sz w:val="24"/>
          <w:szCs w:val="24"/>
        </w:rPr>
        <w:t xml:space="preserve"> IRBs </w:t>
      </w:r>
      <w:r w:rsidR="0061440F" w:rsidRPr="009621BB">
        <w:rPr>
          <w:b w:val="0"/>
          <w:sz w:val="24"/>
          <w:szCs w:val="24"/>
        </w:rPr>
        <w:t>that are both doing regulatory required review of a single protocol</w:t>
      </w:r>
      <w:r w:rsidR="0069738D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69738D">
        <w:rPr>
          <w:b w:val="0"/>
          <w:sz w:val="24"/>
          <w:szCs w:val="24"/>
        </w:rPr>
        <w:t>S</w:t>
      </w:r>
      <w:r w:rsidR="0061440F" w:rsidRPr="009621BB">
        <w:rPr>
          <w:b w:val="0"/>
          <w:sz w:val="24"/>
          <w:szCs w:val="24"/>
        </w:rPr>
        <w:t xml:space="preserve">o there is no local </w:t>
      </w:r>
      <w:r w:rsidR="006C774A">
        <w:rPr>
          <w:b w:val="0"/>
          <w:sz w:val="24"/>
          <w:szCs w:val="24"/>
        </w:rPr>
        <w:t>IRB</w:t>
      </w:r>
      <w:r w:rsidR="0061440F" w:rsidRPr="009621BB">
        <w:rPr>
          <w:b w:val="0"/>
          <w:sz w:val="24"/>
          <w:szCs w:val="24"/>
        </w:rPr>
        <w:t xml:space="preserve"> </w:t>
      </w:r>
      <w:r w:rsidR="0069738D">
        <w:rPr>
          <w:b w:val="0"/>
          <w:sz w:val="24"/>
          <w:szCs w:val="24"/>
        </w:rPr>
        <w:t xml:space="preserve">regulatory </w:t>
      </w:r>
      <w:r w:rsidR="0061440F" w:rsidRPr="009621BB">
        <w:rPr>
          <w:b w:val="0"/>
          <w:sz w:val="24"/>
          <w:szCs w:val="24"/>
        </w:rPr>
        <w:t>review</w:t>
      </w:r>
      <w:r w:rsidR="0069738D">
        <w:rPr>
          <w:b w:val="0"/>
          <w:sz w:val="24"/>
          <w:szCs w:val="24"/>
        </w:rPr>
        <w:t xml:space="preserve"> i</w:t>
      </w:r>
      <w:r w:rsidR="0061440F" w:rsidRPr="009621BB">
        <w:rPr>
          <w:b w:val="0"/>
          <w:sz w:val="24"/>
          <w:szCs w:val="24"/>
        </w:rPr>
        <w:t xml:space="preserve">f the </w:t>
      </w:r>
      <w:r w:rsidR="001000A6">
        <w:rPr>
          <w:b w:val="0"/>
          <w:sz w:val="24"/>
          <w:szCs w:val="24"/>
        </w:rPr>
        <w:t>CDC</w:t>
      </w:r>
      <w:r w:rsidR="00C01D2E">
        <w:rPr>
          <w:b w:val="0"/>
          <w:sz w:val="24"/>
          <w:szCs w:val="24"/>
        </w:rPr>
        <w:t xml:space="preserve"> IRB </w:t>
      </w:r>
      <w:r w:rsidR="0061440F" w:rsidRPr="009621BB">
        <w:rPr>
          <w:b w:val="0"/>
          <w:sz w:val="24"/>
          <w:szCs w:val="24"/>
        </w:rPr>
        <w:t>is</w:t>
      </w:r>
      <w:r w:rsidR="0069738D">
        <w:rPr>
          <w:b w:val="0"/>
          <w:sz w:val="24"/>
          <w:szCs w:val="24"/>
        </w:rPr>
        <w:t xml:space="preserve"> the</w:t>
      </w:r>
      <w:r w:rsidR="00C01D2E">
        <w:rPr>
          <w:b w:val="0"/>
          <w:sz w:val="24"/>
          <w:szCs w:val="24"/>
        </w:rPr>
        <w:t xml:space="preserve"> IRB </w:t>
      </w:r>
      <w:r w:rsidR="0061440F" w:rsidRPr="009621BB">
        <w:rPr>
          <w:b w:val="0"/>
          <w:sz w:val="24"/>
          <w:szCs w:val="24"/>
        </w:rPr>
        <w:t>of record for your facility</w:t>
      </w:r>
      <w:r w:rsidR="0069738D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69738D">
        <w:rPr>
          <w:b w:val="0"/>
          <w:sz w:val="24"/>
          <w:szCs w:val="24"/>
        </w:rPr>
        <w:t>S</w:t>
      </w:r>
      <w:r w:rsidR="0061440F" w:rsidRPr="009621BB">
        <w:rPr>
          <w:b w:val="0"/>
          <w:sz w:val="24"/>
          <w:szCs w:val="24"/>
        </w:rPr>
        <w:t>o</w:t>
      </w:r>
      <w:r w:rsidR="0069738D">
        <w:rPr>
          <w:b w:val="0"/>
          <w:sz w:val="24"/>
          <w:szCs w:val="24"/>
        </w:rPr>
        <w:t xml:space="preserve"> we</w:t>
      </w:r>
      <w:r w:rsidR="0061440F" w:rsidRPr="009621BB">
        <w:rPr>
          <w:b w:val="0"/>
          <w:sz w:val="24"/>
          <w:szCs w:val="24"/>
        </w:rPr>
        <w:t xml:space="preserve"> wanted to reinforce that</w:t>
      </w:r>
      <w:r w:rsidR="0069738D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69738D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>lso this is again a treatment protocol</w:t>
      </w:r>
      <w:r w:rsidR="0069738D">
        <w:rPr>
          <w:b w:val="0"/>
          <w:sz w:val="24"/>
          <w:szCs w:val="24"/>
        </w:rPr>
        <w:t>. And while it is an</w:t>
      </w:r>
      <w:r w:rsidR="0061440F" w:rsidRPr="009621BB">
        <w:rPr>
          <w:b w:val="0"/>
          <w:sz w:val="24"/>
          <w:szCs w:val="24"/>
        </w:rPr>
        <w:t xml:space="preserve"> investigational drug</w:t>
      </w:r>
      <w:r w:rsidR="0069738D">
        <w:rPr>
          <w:b w:val="0"/>
          <w:sz w:val="24"/>
          <w:szCs w:val="24"/>
        </w:rPr>
        <w:t>, the</w:t>
      </w:r>
      <w:r w:rsidR="0061440F" w:rsidRPr="009621BB">
        <w:rPr>
          <w:b w:val="0"/>
          <w:sz w:val="24"/>
          <w:szCs w:val="24"/>
        </w:rPr>
        <w:t xml:space="preserve"> treating clinicians are not required to fill out the research financial conflict of interest form</w:t>
      </w:r>
      <w:r w:rsidR="0069738D">
        <w:rPr>
          <w:b w:val="0"/>
          <w:sz w:val="24"/>
          <w:szCs w:val="24"/>
        </w:rPr>
        <w:t xml:space="preserve">, </w:t>
      </w:r>
      <w:r w:rsidR="0061440F" w:rsidRPr="009621BB">
        <w:rPr>
          <w:b w:val="0"/>
          <w:sz w:val="24"/>
          <w:szCs w:val="24"/>
        </w:rPr>
        <w:t xml:space="preserve">which is </w:t>
      </w:r>
      <w:r w:rsidR="006C774A">
        <w:rPr>
          <w:b w:val="0"/>
          <w:sz w:val="24"/>
          <w:szCs w:val="24"/>
        </w:rPr>
        <w:t>OGE</w:t>
      </w:r>
      <w:r w:rsidR="0061440F" w:rsidRPr="009621BB">
        <w:rPr>
          <w:b w:val="0"/>
          <w:sz w:val="24"/>
          <w:szCs w:val="24"/>
        </w:rPr>
        <w:t xml:space="preserve"> form 450 </w:t>
      </w:r>
      <w:r w:rsidR="0069738D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 xml:space="preserve">lternative </w:t>
      </w:r>
      <w:r w:rsidR="0069738D">
        <w:rPr>
          <w:b w:val="0"/>
          <w:sz w:val="24"/>
          <w:szCs w:val="24"/>
        </w:rPr>
        <w:t>VA. Now since</w:t>
      </w:r>
      <w:r w:rsidR="0061440F" w:rsidRPr="009621BB">
        <w:rPr>
          <w:b w:val="0"/>
          <w:sz w:val="24"/>
          <w:szCs w:val="24"/>
        </w:rPr>
        <w:t xml:space="preserve"> this is protocol has started</w:t>
      </w:r>
      <w:r w:rsidR="000060FE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we</w:t>
      </w:r>
      <w:r w:rsidR="000060FE">
        <w:rPr>
          <w:b w:val="0"/>
          <w:sz w:val="24"/>
          <w:szCs w:val="24"/>
        </w:rPr>
        <w:t>’ve</w:t>
      </w:r>
      <w:r w:rsidR="0061440F" w:rsidRPr="009621BB">
        <w:rPr>
          <w:b w:val="0"/>
          <w:sz w:val="24"/>
          <w:szCs w:val="24"/>
        </w:rPr>
        <w:t xml:space="preserve"> had a lot of revisions to the standard operating practice</w:t>
      </w:r>
      <w:r w:rsidR="00F90F9F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F90F9F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>gain</w:t>
      </w:r>
      <w:r w:rsidR="00F90F9F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with the incredible work from the </w:t>
      </w:r>
      <w:r w:rsidR="00F90F9F">
        <w:rPr>
          <w:b w:val="0"/>
          <w:sz w:val="24"/>
          <w:szCs w:val="24"/>
        </w:rPr>
        <w:t>O</w:t>
      </w:r>
      <w:r w:rsidR="0061440F" w:rsidRPr="009621BB">
        <w:rPr>
          <w:b w:val="0"/>
          <w:sz w:val="24"/>
          <w:szCs w:val="24"/>
        </w:rPr>
        <w:t xml:space="preserve">ffice of </w:t>
      </w:r>
      <w:r w:rsidR="00F90F9F">
        <w:rPr>
          <w:b w:val="0"/>
          <w:sz w:val="24"/>
          <w:szCs w:val="24"/>
        </w:rPr>
        <w:t>Re</w:t>
      </w:r>
      <w:r w:rsidR="0061440F" w:rsidRPr="009621BB">
        <w:rPr>
          <w:b w:val="0"/>
          <w:sz w:val="24"/>
          <w:szCs w:val="24"/>
        </w:rPr>
        <w:t xml:space="preserve">search </w:t>
      </w:r>
      <w:r w:rsidR="00F90F9F">
        <w:rPr>
          <w:b w:val="0"/>
          <w:sz w:val="24"/>
          <w:szCs w:val="24"/>
        </w:rPr>
        <w:t>Ov</w:t>
      </w:r>
      <w:r w:rsidR="0061440F" w:rsidRPr="009621BB">
        <w:rPr>
          <w:b w:val="0"/>
          <w:sz w:val="24"/>
          <w:szCs w:val="24"/>
        </w:rPr>
        <w:t>ersight</w:t>
      </w:r>
      <w:r w:rsidR="00F90F9F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both</w:t>
      </w:r>
      <w:r w:rsidR="00F90F9F">
        <w:rPr>
          <w:b w:val="0"/>
          <w:sz w:val="24"/>
          <w:szCs w:val="24"/>
        </w:rPr>
        <w:t xml:space="preserve"> ORD and ORR</w:t>
      </w:r>
      <w:r w:rsidR="0061440F" w:rsidRPr="009621BB">
        <w:rPr>
          <w:b w:val="0"/>
          <w:sz w:val="24"/>
          <w:szCs w:val="24"/>
        </w:rPr>
        <w:t xml:space="preserve"> developed </w:t>
      </w:r>
      <w:r w:rsidR="00F90F9F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 xml:space="preserve"> </w:t>
      </w:r>
      <w:r w:rsidR="00F90F9F">
        <w:rPr>
          <w:b w:val="0"/>
          <w:sz w:val="24"/>
          <w:szCs w:val="24"/>
        </w:rPr>
        <w:t>SOP,</w:t>
      </w:r>
      <w:r w:rsidR="0061440F" w:rsidRPr="009621BB">
        <w:rPr>
          <w:b w:val="0"/>
          <w:sz w:val="24"/>
          <w:szCs w:val="24"/>
        </w:rPr>
        <w:t xml:space="preserve"> standard operating practice for reliance on the </w:t>
      </w:r>
      <w:r w:rsidR="001000A6">
        <w:rPr>
          <w:b w:val="0"/>
          <w:sz w:val="24"/>
          <w:szCs w:val="24"/>
        </w:rPr>
        <w:t>CDC</w:t>
      </w:r>
      <w:r w:rsidR="00C01D2E">
        <w:rPr>
          <w:b w:val="0"/>
          <w:sz w:val="24"/>
          <w:szCs w:val="24"/>
        </w:rPr>
        <w:t xml:space="preserve"> IRB </w:t>
      </w:r>
      <w:r w:rsidR="0061440F" w:rsidRPr="009621BB">
        <w:rPr>
          <w:b w:val="0"/>
          <w:sz w:val="24"/>
          <w:szCs w:val="24"/>
        </w:rPr>
        <w:t>that includes many of these steps in terms of operationalization</w:t>
      </w:r>
      <w:r w:rsidR="00F90F9F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F90F9F">
        <w:rPr>
          <w:b w:val="0"/>
          <w:sz w:val="24"/>
          <w:szCs w:val="24"/>
        </w:rPr>
        <w:br/>
      </w:r>
      <w:r w:rsidR="00F90F9F">
        <w:rPr>
          <w:b w:val="0"/>
          <w:sz w:val="24"/>
          <w:szCs w:val="24"/>
        </w:rPr>
        <w:br/>
        <w:t>W</w:t>
      </w:r>
      <w:r w:rsidR="0061440F" w:rsidRPr="009621BB">
        <w:rPr>
          <w:b w:val="0"/>
          <w:sz w:val="24"/>
          <w:szCs w:val="24"/>
        </w:rPr>
        <w:t xml:space="preserve">henever the </w:t>
      </w:r>
      <w:r w:rsidR="001000A6">
        <w:rPr>
          <w:b w:val="0"/>
          <w:sz w:val="24"/>
          <w:szCs w:val="24"/>
        </w:rPr>
        <w:t>CDC</w:t>
      </w:r>
      <w:r w:rsidR="0061440F" w:rsidRPr="009621BB">
        <w:rPr>
          <w:b w:val="0"/>
          <w:sz w:val="24"/>
          <w:szCs w:val="24"/>
        </w:rPr>
        <w:t xml:space="preserve"> changes their protocol or whether or not we indeed like that recently the</w:t>
      </w:r>
      <w:r w:rsidR="00097A81">
        <w:rPr>
          <w:b w:val="0"/>
          <w:sz w:val="24"/>
          <w:szCs w:val="24"/>
        </w:rPr>
        <w:t xml:space="preserve"> VA </w:t>
      </w:r>
      <w:r w:rsidR="00F90F9F">
        <w:rPr>
          <w:b w:val="0"/>
          <w:sz w:val="24"/>
          <w:szCs w:val="24"/>
        </w:rPr>
        <w:t>DocuS</w:t>
      </w:r>
      <w:r w:rsidR="0061440F" w:rsidRPr="009621BB">
        <w:rPr>
          <w:b w:val="0"/>
          <w:sz w:val="24"/>
          <w:szCs w:val="24"/>
        </w:rPr>
        <w:t>ign</w:t>
      </w:r>
      <w:r w:rsidR="00F90F9F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we include that information</w:t>
      </w:r>
      <w:r w:rsidR="00AD2A7F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AD2A7F">
        <w:rPr>
          <w:b w:val="0"/>
          <w:sz w:val="24"/>
          <w:szCs w:val="24"/>
        </w:rPr>
        <w:t>W</w:t>
      </w:r>
      <w:r w:rsidR="0061440F" w:rsidRPr="009621BB">
        <w:rPr>
          <w:b w:val="0"/>
          <w:sz w:val="24"/>
          <w:szCs w:val="24"/>
        </w:rPr>
        <w:t xml:space="preserve">e revise the </w:t>
      </w:r>
      <w:r w:rsidR="00AD2A7F">
        <w:rPr>
          <w:b w:val="0"/>
          <w:sz w:val="24"/>
          <w:szCs w:val="24"/>
        </w:rPr>
        <w:t>SOP</w:t>
      </w:r>
      <w:r w:rsidR="0061440F" w:rsidRPr="009621BB">
        <w:rPr>
          <w:b w:val="0"/>
          <w:sz w:val="24"/>
          <w:szCs w:val="24"/>
        </w:rPr>
        <w:t xml:space="preserve"> immediately</w:t>
      </w:r>
      <w:r w:rsidR="00AD2A7F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AD2A7F">
        <w:rPr>
          <w:b w:val="0"/>
          <w:sz w:val="24"/>
          <w:szCs w:val="24"/>
        </w:rPr>
        <w:t>W</w:t>
      </w:r>
      <w:r w:rsidR="0061440F" w:rsidRPr="009621BB">
        <w:rPr>
          <w:b w:val="0"/>
          <w:sz w:val="24"/>
          <w:szCs w:val="24"/>
        </w:rPr>
        <w:t xml:space="preserve">hoever are the points of contact that are listed </w:t>
      </w:r>
      <w:r w:rsidR="00AD2A7F">
        <w:rPr>
          <w:b w:val="0"/>
          <w:sz w:val="24"/>
          <w:szCs w:val="24"/>
        </w:rPr>
        <w:t>f</w:t>
      </w:r>
      <w:r w:rsidR="0061440F" w:rsidRPr="009621BB">
        <w:rPr>
          <w:b w:val="0"/>
          <w:sz w:val="24"/>
          <w:szCs w:val="24"/>
        </w:rPr>
        <w:t>or that protocol</w:t>
      </w:r>
      <w:r w:rsidR="00AD2A7F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receive that </w:t>
      </w:r>
      <w:r w:rsidR="00AD2A7F">
        <w:rPr>
          <w:b w:val="0"/>
          <w:sz w:val="24"/>
          <w:szCs w:val="24"/>
        </w:rPr>
        <w:t>SOP</w:t>
      </w:r>
      <w:r w:rsidR="0061440F" w:rsidRPr="009621BB">
        <w:rPr>
          <w:b w:val="0"/>
          <w:sz w:val="24"/>
          <w:szCs w:val="24"/>
        </w:rPr>
        <w:t xml:space="preserve"> automatically</w:t>
      </w:r>
      <w:r w:rsidR="00AD2A7F">
        <w:rPr>
          <w:b w:val="0"/>
          <w:sz w:val="24"/>
          <w:szCs w:val="24"/>
        </w:rPr>
        <w:t>. Y</w:t>
      </w:r>
      <w:r w:rsidR="0061440F" w:rsidRPr="009621BB">
        <w:rPr>
          <w:b w:val="0"/>
          <w:sz w:val="24"/>
          <w:szCs w:val="24"/>
        </w:rPr>
        <w:t>ou don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t have to request it</w:t>
      </w:r>
      <w:r w:rsidR="00AD2A7F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AD2A7F">
        <w:rPr>
          <w:b w:val="0"/>
          <w:sz w:val="24"/>
          <w:szCs w:val="24"/>
        </w:rPr>
        <w:t>S</w:t>
      </w:r>
      <w:r w:rsidR="0061440F" w:rsidRPr="009621BB">
        <w:rPr>
          <w:b w:val="0"/>
          <w:sz w:val="24"/>
          <w:szCs w:val="24"/>
        </w:rPr>
        <w:t>o that is</w:t>
      </w:r>
      <w:r w:rsidR="00AD2A7F">
        <w:rPr>
          <w:b w:val="0"/>
          <w:sz w:val="24"/>
          <w:szCs w:val="24"/>
        </w:rPr>
        <w:t xml:space="preserve"> again, </w:t>
      </w:r>
      <w:r w:rsidR="0061440F" w:rsidRPr="009621BB">
        <w:rPr>
          <w:b w:val="0"/>
          <w:sz w:val="24"/>
          <w:szCs w:val="24"/>
        </w:rPr>
        <w:t xml:space="preserve">an operations issue of how </w:t>
      </w:r>
      <w:r w:rsidR="00AD2A7F">
        <w:rPr>
          <w:b w:val="0"/>
          <w:sz w:val="24"/>
          <w:szCs w:val="24"/>
        </w:rPr>
        <w:t>our</w:t>
      </w:r>
      <w:r w:rsidR="0061440F" w:rsidRPr="009621BB">
        <w:rPr>
          <w:b w:val="0"/>
          <w:sz w:val="24"/>
          <w:szCs w:val="24"/>
        </w:rPr>
        <w:t xml:space="preserve"> offices are again trying to support this protocol by making sure that the</w:t>
      </w:r>
      <w:r w:rsidR="00097A81">
        <w:rPr>
          <w:b w:val="0"/>
          <w:sz w:val="24"/>
          <w:szCs w:val="24"/>
        </w:rPr>
        <w:t xml:space="preserve"> VA </w:t>
      </w:r>
      <w:r w:rsidR="0061440F" w:rsidRPr="009621BB">
        <w:rPr>
          <w:b w:val="0"/>
          <w:sz w:val="24"/>
          <w:szCs w:val="24"/>
        </w:rPr>
        <w:t>facilities connecti</w:t>
      </w:r>
      <w:r w:rsidR="00AD2A7F">
        <w:rPr>
          <w:b w:val="0"/>
          <w:sz w:val="24"/>
          <w:szCs w:val="24"/>
        </w:rPr>
        <w:t>ng this</w:t>
      </w:r>
      <w:r w:rsidR="0061440F" w:rsidRPr="009621BB">
        <w:rPr>
          <w:b w:val="0"/>
          <w:sz w:val="24"/>
          <w:szCs w:val="24"/>
        </w:rPr>
        <w:t xml:space="preserve"> program have the most recent information in terms of procedural steps on how to implement the protocol primarily focusing on the human subject regulatory aspects</w:t>
      </w:r>
      <w:r w:rsidR="00AD2A7F">
        <w:rPr>
          <w:b w:val="0"/>
          <w:sz w:val="24"/>
          <w:szCs w:val="24"/>
        </w:rPr>
        <w:t>. I</w:t>
      </w:r>
      <w:r w:rsidR="0061440F" w:rsidRPr="009621BB">
        <w:rPr>
          <w:b w:val="0"/>
          <w:sz w:val="24"/>
          <w:szCs w:val="24"/>
        </w:rPr>
        <w:t xml:space="preserve">t does not cover </w:t>
      </w:r>
      <w:r w:rsidR="00816C00" w:rsidRPr="009621BB">
        <w:rPr>
          <w:b w:val="0"/>
          <w:sz w:val="24"/>
          <w:szCs w:val="24"/>
        </w:rPr>
        <w:t>procurement</w:t>
      </w:r>
      <w:r w:rsidR="00816C00">
        <w:rPr>
          <w:b w:val="0"/>
          <w:sz w:val="24"/>
          <w:szCs w:val="24"/>
        </w:rPr>
        <w:t>; it</w:t>
      </w:r>
      <w:r w:rsidR="0061440F" w:rsidRPr="009621BB">
        <w:rPr>
          <w:b w:val="0"/>
          <w:sz w:val="24"/>
          <w:szCs w:val="24"/>
        </w:rPr>
        <w:t xml:space="preserve"> does not have anything related pharmacy</w:t>
      </w:r>
      <w:r w:rsidR="00816C00">
        <w:rPr>
          <w:b w:val="0"/>
          <w:sz w:val="24"/>
          <w:szCs w:val="24"/>
        </w:rPr>
        <w:t xml:space="preserve"> in it. B</w:t>
      </w:r>
      <w:r w:rsidR="0061440F" w:rsidRPr="009621BB">
        <w:rPr>
          <w:b w:val="0"/>
          <w:sz w:val="24"/>
          <w:szCs w:val="24"/>
        </w:rPr>
        <w:t>ecause again</w:t>
      </w:r>
      <w:r w:rsidR="00816C00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we do not </w:t>
      </w:r>
      <w:r w:rsidR="00816C00">
        <w:rPr>
          <w:b w:val="0"/>
          <w:sz w:val="24"/>
          <w:szCs w:val="24"/>
        </w:rPr>
        <w:t xml:space="preserve">do procurement. </w:t>
      </w:r>
      <w:r w:rsidR="0061440F" w:rsidRPr="009621BB">
        <w:rPr>
          <w:b w:val="0"/>
          <w:sz w:val="24"/>
          <w:szCs w:val="24"/>
        </w:rPr>
        <w:t xml:space="preserve">So that is also something that we wanted to make sure </w:t>
      </w:r>
      <w:r w:rsidR="00816C00">
        <w:rPr>
          <w:b w:val="0"/>
          <w:sz w:val="24"/>
          <w:szCs w:val="24"/>
        </w:rPr>
        <w:t>w</w:t>
      </w:r>
      <w:r w:rsidR="0061440F" w:rsidRPr="009621BB">
        <w:rPr>
          <w:b w:val="0"/>
          <w:sz w:val="24"/>
          <w:szCs w:val="24"/>
        </w:rPr>
        <w:t xml:space="preserve">e conveyed </w:t>
      </w:r>
      <w:r w:rsidR="00816C00">
        <w:rPr>
          <w:b w:val="0"/>
          <w:sz w:val="24"/>
          <w:szCs w:val="24"/>
        </w:rPr>
        <w:t>just</w:t>
      </w:r>
      <w:r w:rsidR="0061440F" w:rsidRPr="009621BB">
        <w:rPr>
          <w:b w:val="0"/>
          <w:sz w:val="24"/>
          <w:szCs w:val="24"/>
        </w:rPr>
        <w:t xml:space="preserve"> part of this webinar</w:t>
      </w:r>
      <w:r w:rsidR="00816C00">
        <w:rPr>
          <w:b w:val="0"/>
          <w:sz w:val="24"/>
          <w:szCs w:val="24"/>
        </w:rPr>
        <w:t xml:space="preserve">. </w:t>
      </w:r>
      <w:r w:rsidR="00816C00">
        <w:rPr>
          <w:b w:val="0"/>
          <w:sz w:val="24"/>
          <w:szCs w:val="24"/>
        </w:rPr>
        <w:br/>
      </w:r>
      <w:r w:rsidR="00816C00">
        <w:rPr>
          <w:b w:val="0"/>
          <w:sz w:val="24"/>
          <w:szCs w:val="24"/>
        </w:rPr>
        <w:br/>
        <w:t xml:space="preserve">Now moving </w:t>
      </w:r>
      <w:r w:rsidR="0061440F" w:rsidRPr="009621BB">
        <w:rPr>
          <w:b w:val="0"/>
          <w:sz w:val="24"/>
          <w:szCs w:val="24"/>
        </w:rPr>
        <w:t>on to the other two topics</w:t>
      </w:r>
      <w:r w:rsidR="00816C00">
        <w:rPr>
          <w:b w:val="0"/>
          <w:sz w:val="24"/>
          <w:szCs w:val="24"/>
        </w:rPr>
        <w:t xml:space="preserve">, </w:t>
      </w:r>
      <w:r w:rsidR="0061440F" w:rsidRPr="009621BB">
        <w:rPr>
          <w:b w:val="0"/>
          <w:sz w:val="24"/>
          <w:szCs w:val="24"/>
        </w:rPr>
        <w:t>are not go</w:t>
      </w:r>
      <w:r w:rsidR="00816C00">
        <w:rPr>
          <w:b w:val="0"/>
          <w:sz w:val="24"/>
          <w:szCs w:val="24"/>
        </w:rPr>
        <w:t xml:space="preserve">ing to </w:t>
      </w:r>
      <w:r w:rsidR="0061440F" w:rsidRPr="009621BB">
        <w:rPr>
          <w:b w:val="0"/>
          <w:sz w:val="24"/>
          <w:szCs w:val="24"/>
        </w:rPr>
        <w:t>take as much time</w:t>
      </w:r>
      <w:r w:rsidR="00816C00">
        <w:rPr>
          <w:b w:val="0"/>
          <w:sz w:val="24"/>
          <w:szCs w:val="24"/>
        </w:rPr>
        <w:t xml:space="preserve">, but </w:t>
      </w:r>
      <w:r w:rsidR="0061440F" w:rsidRPr="009621BB">
        <w:rPr>
          <w:b w:val="0"/>
          <w:sz w:val="24"/>
          <w:szCs w:val="24"/>
        </w:rPr>
        <w:t>indeed the</w:t>
      </w:r>
      <w:r w:rsidR="00816C00">
        <w:rPr>
          <w:b w:val="0"/>
          <w:sz w:val="24"/>
          <w:szCs w:val="24"/>
        </w:rPr>
        <w:t>y’</w:t>
      </w:r>
      <w:r w:rsidR="0061440F" w:rsidRPr="009621BB">
        <w:rPr>
          <w:b w:val="0"/>
          <w:sz w:val="24"/>
          <w:szCs w:val="24"/>
        </w:rPr>
        <w:t>re relevant and important because of issues that we continue to get from these groups</w:t>
      </w:r>
      <w:r w:rsidR="00816C00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816C00">
        <w:rPr>
          <w:b w:val="0"/>
          <w:sz w:val="24"/>
          <w:szCs w:val="24"/>
        </w:rPr>
        <w:t xml:space="preserve">And then </w:t>
      </w:r>
      <w:r w:rsidR="0061440F" w:rsidRPr="009621BB">
        <w:rPr>
          <w:b w:val="0"/>
          <w:sz w:val="24"/>
          <w:szCs w:val="24"/>
        </w:rPr>
        <w:t xml:space="preserve">we have a large </w:t>
      </w:r>
      <w:r w:rsidR="00816C00" w:rsidRPr="009621BB">
        <w:rPr>
          <w:b w:val="0"/>
          <w:sz w:val="24"/>
          <w:szCs w:val="24"/>
        </w:rPr>
        <w:t>number of</w:t>
      </w:r>
      <w:r w:rsidR="0061440F" w:rsidRPr="009621BB">
        <w:rPr>
          <w:b w:val="0"/>
          <w:sz w:val="24"/>
          <w:szCs w:val="24"/>
        </w:rPr>
        <w:t xml:space="preserve"> facilities that use</w:t>
      </w:r>
      <w:r w:rsidR="00816C00">
        <w:rPr>
          <w:b w:val="0"/>
          <w:sz w:val="24"/>
          <w:szCs w:val="24"/>
        </w:rPr>
        <w:t xml:space="preserve">, </w:t>
      </w:r>
      <w:r w:rsidR="0061440F" w:rsidRPr="009621BB">
        <w:rPr>
          <w:b w:val="0"/>
          <w:sz w:val="24"/>
          <w:szCs w:val="24"/>
        </w:rPr>
        <w:t xml:space="preserve">rely upon the </w:t>
      </w:r>
      <w:r w:rsidR="00816C00">
        <w:rPr>
          <w:b w:val="0"/>
          <w:sz w:val="24"/>
          <w:szCs w:val="24"/>
        </w:rPr>
        <w:t>N</w:t>
      </w:r>
      <w:r w:rsidR="0061440F" w:rsidRPr="009621BB">
        <w:rPr>
          <w:b w:val="0"/>
          <w:sz w:val="24"/>
          <w:szCs w:val="24"/>
        </w:rPr>
        <w:t xml:space="preserve">ational </w:t>
      </w:r>
      <w:r w:rsidR="00816C00">
        <w:rPr>
          <w:b w:val="0"/>
          <w:sz w:val="24"/>
          <w:szCs w:val="24"/>
        </w:rPr>
        <w:t>C</w:t>
      </w:r>
      <w:r w:rsidR="0061440F" w:rsidRPr="009621BB">
        <w:rPr>
          <w:b w:val="0"/>
          <w:sz w:val="24"/>
          <w:szCs w:val="24"/>
        </w:rPr>
        <w:t xml:space="preserve">ancer </w:t>
      </w:r>
      <w:r w:rsidR="00816C00">
        <w:rPr>
          <w:b w:val="0"/>
          <w:sz w:val="24"/>
          <w:szCs w:val="24"/>
        </w:rPr>
        <w:t>I</w:t>
      </w:r>
      <w:r w:rsidR="0061440F" w:rsidRPr="009621BB">
        <w:rPr>
          <w:b w:val="0"/>
          <w:sz w:val="24"/>
          <w:szCs w:val="24"/>
        </w:rPr>
        <w:t>nstitute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s</w:t>
      </w:r>
      <w:r w:rsidR="00C01D2E">
        <w:rPr>
          <w:b w:val="0"/>
          <w:sz w:val="24"/>
          <w:szCs w:val="24"/>
        </w:rPr>
        <w:t xml:space="preserve"> IRB </w:t>
      </w:r>
      <w:r w:rsidR="0061440F" w:rsidRPr="009621BB">
        <w:rPr>
          <w:b w:val="0"/>
          <w:sz w:val="24"/>
          <w:szCs w:val="24"/>
        </w:rPr>
        <w:t>for the</w:t>
      </w:r>
      <w:r w:rsidR="003F6EF4">
        <w:rPr>
          <w:b w:val="0"/>
          <w:sz w:val="24"/>
          <w:szCs w:val="24"/>
        </w:rPr>
        <w:t xml:space="preserve"> NCI </w:t>
      </w:r>
      <w:r w:rsidR="00816C00">
        <w:rPr>
          <w:b w:val="0"/>
          <w:sz w:val="24"/>
          <w:szCs w:val="24"/>
        </w:rPr>
        <w:t>_____ [00:50:28]</w:t>
      </w:r>
      <w:r w:rsidR="0061440F" w:rsidRPr="009621BB">
        <w:rPr>
          <w:b w:val="0"/>
          <w:sz w:val="24"/>
          <w:szCs w:val="24"/>
        </w:rPr>
        <w:t xml:space="preserve"> studies program</w:t>
      </w:r>
      <w:r w:rsidR="00816C00">
        <w:rPr>
          <w:b w:val="0"/>
          <w:sz w:val="24"/>
          <w:szCs w:val="24"/>
        </w:rPr>
        <w:t>. A</w:t>
      </w:r>
      <w:r w:rsidR="0061440F" w:rsidRPr="009621BB">
        <w:rPr>
          <w:b w:val="0"/>
          <w:sz w:val="24"/>
          <w:szCs w:val="24"/>
        </w:rPr>
        <w:t>nd we have a very good</w:t>
      </w:r>
      <w:r w:rsidR="003F6EF4">
        <w:rPr>
          <w:b w:val="0"/>
          <w:sz w:val="24"/>
          <w:szCs w:val="24"/>
        </w:rPr>
        <w:t xml:space="preserve"> NCI </w:t>
      </w:r>
      <w:r w:rsidR="0061440F" w:rsidRPr="009621BB">
        <w:rPr>
          <w:b w:val="0"/>
          <w:sz w:val="24"/>
          <w:szCs w:val="24"/>
        </w:rPr>
        <w:t>helpdesk which is again</w:t>
      </w:r>
      <w:r w:rsidR="00816C00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maintained my</w:t>
      </w:r>
      <w:r w:rsidR="003F6EF4">
        <w:rPr>
          <w:b w:val="0"/>
          <w:sz w:val="24"/>
          <w:szCs w:val="24"/>
        </w:rPr>
        <w:t xml:space="preserve"> NCI </w:t>
      </w:r>
      <w:r w:rsidR="0061440F" w:rsidRPr="009621BB">
        <w:rPr>
          <w:b w:val="0"/>
          <w:sz w:val="24"/>
          <w:szCs w:val="24"/>
        </w:rPr>
        <w:t>which has</w:t>
      </w:r>
      <w:r w:rsidR="00097A81">
        <w:rPr>
          <w:b w:val="0"/>
          <w:sz w:val="24"/>
          <w:szCs w:val="24"/>
        </w:rPr>
        <w:t xml:space="preserve"> VA </w:t>
      </w:r>
      <w:r w:rsidR="0061440F" w:rsidRPr="009621BB">
        <w:rPr>
          <w:b w:val="0"/>
          <w:sz w:val="24"/>
          <w:szCs w:val="24"/>
        </w:rPr>
        <w:t>specialist who are dedicated to working with</w:t>
      </w:r>
      <w:r w:rsidR="00097A81">
        <w:rPr>
          <w:b w:val="0"/>
          <w:sz w:val="24"/>
          <w:szCs w:val="24"/>
        </w:rPr>
        <w:t xml:space="preserve"> VA </w:t>
      </w:r>
      <w:r w:rsidR="0061440F" w:rsidRPr="009621BB">
        <w:rPr>
          <w:b w:val="0"/>
          <w:sz w:val="24"/>
          <w:szCs w:val="24"/>
        </w:rPr>
        <w:t>institutions</w:t>
      </w:r>
      <w:r w:rsidR="00816C00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816C00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>nd so they develop</w:t>
      </w:r>
      <w:r w:rsidR="00816C00">
        <w:rPr>
          <w:b w:val="0"/>
          <w:sz w:val="24"/>
          <w:szCs w:val="24"/>
        </w:rPr>
        <w:t>ed</w:t>
      </w:r>
      <w:r w:rsidR="0061440F" w:rsidRPr="009621BB">
        <w:rPr>
          <w:b w:val="0"/>
          <w:sz w:val="24"/>
          <w:szCs w:val="24"/>
        </w:rPr>
        <w:t xml:space="preserve"> an expertise and knowledge of how</w:t>
      </w:r>
      <w:r w:rsidR="00097A81">
        <w:rPr>
          <w:b w:val="0"/>
          <w:sz w:val="24"/>
          <w:szCs w:val="24"/>
        </w:rPr>
        <w:t xml:space="preserve"> VA </w:t>
      </w:r>
      <w:r w:rsidR="0061440F" w:rsidRPr="009621BB">
        <w:rPr>
          <w:b w:val="0"/>
          <w:sz w:val="24"/>
          <w:szCs w:val="24"/>
        </w:rPr>
        <w:t>works and i</w:t>
      </w:r>
      <w:r w:rsidR="00816C00">
        <w:rPr>
          <w:b w:val="0"/>
          <w:sz w:val="24"/>
          <w:szCs w:val="24"/>
        </w:rPr>
        <w:t>t’</w:t>
      </w:r>
      <w:r w:rsidR="0061440F" w:rsidRPr="009621BB">
        <w:rPr>
          <w:b w:val="0"/>
          <w:sz w:val="24"/>
          <w:szCs w:val="24"/>
        </w:rPr>
        <w:t>s really amazing</w:t>
      </w:r>
      <w:r w:rsidR="00816C00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816C00">
        <w:rPr>
          <w:b w:val="0"/>
          <w:sz w:val="24"/>
          <w:szCs w:val="24"/>
        </w:rPr>
        <w:t>T</w:t>
      </w:r>
      <w:r w:rsidR="0061440F" w:rsidRPr="009621BB">
        <w:rPr>
          <w:b w:val="0"/>
          <w:sz w:val="24"/>
          <w:szCs w:val="24"/>
        </w:rPr>
        <w:t>his is something they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ve implemented recently that indeed it makes it easier for someone who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s not used to working with federal agencies to work with federal agencies</w:t>
      </w:r>
      <w:r w:rsidR="00816C00">
        <w:rPr>
          <w:b w:val="0"/>
          <w:sz w:val="24"/>
          <w:szCs w:val="24"/>
        </w:rPr>
        <w:t xml:space="preserve">. </w:t>
      </w:r>
      <w:r w:rsidR="00816C00">
        <w:rPr>
          <w:b w:val="0"/>
          <w:sz w:val="24"/>
          <w:szCs w:val="24"/>
        </w:rPr>
        <w:br/>
      </w:r>
      <w:r w:rsidR="00816C00">
        <w:rPr>
          <w:b w:val="0"/>
          <w:sz w:val="24"/>
          <w:szCs w:val="24"/>
        </w:rPr>
        <w:br/>
        <w:t>N</w:t>
      </w:r>
      <w:r w:rsidR="0061440F" w:rsidRPr="009621BB">
        <w:rPr>
          <w:b w:val="0"/>
          <w:sz w:val="24"/>
          <w:szCs w:val="24"/>
        </w:rPr>
        <w:t>ow this is the third webinar we</w:t>
      </w:r>
      <w:r w:rsidR="007156D1">
        <w:rPr>
          <w:b w:val="0"/>
          <w:sz w:val="24"/>
          <w:szCs w:val="24"/>
        </w:rPr>
        <w:t>’ve</w:t>
      </w:r>
      <w:r w:rsidR="0061440F" w:rsidRPr="009621BB">
        <w:rPr>
          <w:b w:val="0"/>
          <w:sz w:val="24"/>
          <w:szCs w:val="24"/>
        </w:rPr>
        <w:t xml:space="preserve"> had in the </w:t>
      </w:r>
      <w:r w:rsidR="007156D1" w:rsidRPr="009621BB">
        <w:rPr>
          <w:b w:val="0"/>
          <w:sz w:val="24"/>
          <w:szCs w:val="24"/>
        </w:rPr>
        <w:t>series,</w:t>
      </w:r>
      <w:r w:rsidR="0061440F" w:rsidRPr="009621BB">
        <w:rPr>
          <w:b w:val="0"/>
          <w:sz w:val="24"/>
          <w:szCs w:val="24"/>
        </w:rPr>
        <w:t xml:space="preserve"> and</w:t>
      </w:r>
      <w:r w:rsidR="0061440F" w:rsidRPr="0061440F">
        <w:rPr>
          <w:b w:val="0"/>
          <w:sz w:val="24"/>
          <w:szCs w:val="24"/>
        </w:rPr>
        <w:t xml:space="preserve"> I </w:t>
      </w:r>
      <w:r w:rsidR="0061440F" w:rsidRPr="009621BB">
        <w:rPr>
          <w:b w:val="0"/>
          <w:sz w:val="24"/>
          <w:szCs w:val="24"/>
        </w:rPr>
        <w:t>know some you</w:t>
      </w:r>
      <w:r w:rsidR="007156D1">
        <w:rPr>
          <w:b w:val="0"/>
          <w:sz w:val="24"/>
          <w:szCs w:val="24"/>
        </w:rPr>
        <w:t xml:space="preserve"> are saying this is</w:t>
      </w:r>
      <w:r w:rsidR="0061440F" w:rsidRPr="009621BB">
        <w:rPr>
          <w:b w:val="0"/>
          <w:sz w:val="24"/>
          <w:szCs w:val="24"/>
        </w:rPr>
        <w:t xml:space="preserve"> the third time</w:t>
      </w:r>
      <w:r w:rsidR="007156D1">
        <w:rPr>
          <w:b w:val="0"/>
          <w:sz w:val="24"/>
          <w:szCs w:val="24"/>
        </w:rPr>
        <w:t xml:space="preserve"> Karen</w:t>
      </w:r>
      <w:r w:rsidR="0061440F" w:rsidRPr="009621BB">
        <w:rPr>
          <w:b w:val="0"/>
          <w:sz w:val="24"/>
          <w:szCs w:val="24"/>
        </w:rPr>
        <w:t xml:space="preserve"> you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re bringing up issues with completion of the annual signatory institution worksheets</w:t>
      </w:r>
      <w:r w:rsidR="007156D1">
        <w:rPr>
          <w:b w:val="0"/>
          <w:sz w:val="24"/>
          <w:szCs w:val="24"/>
        </w:rPr>
        <w:t>. Why are you</w:t>
      </w:r>
      <w:r w:rsidR="0061440F" w:rsidRPr="009621BB">
        <w:rPr>
          <w:b w:val="0"/>
          <w:sz w:val="24"/>
          <w:szCs w:val="24"/>
        </w:rPr>
        <w:t xml:space="preserve"> bringing it up again</w:t>
      </w:r>
      <w:r w:rsidR="007156D1">
        <w:rPr>
          <w:b w:val="0"/>
          <w:sz w:val="24"/>
          <w:szCs w:val="24"/>
        </w:rPr>
        <w:t>?</w:t>
      </w:r>
      <w:r w:rsidR="0061440F" w:rsidRPr="009621BB">
        <w:rPr>
          <w:b w:val="0"/>
          <w:sz w:val="24"/>
          <w:szCs w:val="24"/>
        </w:rPr>
        <w:t xml:space="preserve"> </w:t>
      </w:r>
      <w:r w:rsidR="007156D1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>nd the reason is because again</w:t>
      </w:r>
      <w:r w:rsidR="007156D1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as we talk with the</w:t>
      </w:r>
      <w:r w:rsidR="006C774A">
        <w:rPr>
          <w:b w:val="0"/>
          <w:sz w:val="24"/>
          <w:szCs w:val="24"/>
        </w:rPr>
        <w:t xml:space="preserve"> NCIC</w:t>
      </w:r>
      <w:r w:rsidR="007D6539">
        <w:rPr>
          <w:b w:val="0"/>
          <w:sz w:val="24"/>
          <w:szCs w:val="24"/>
        </w:rPr>
        <w:t xml:space="preserve"> </w:t>
      </w:r>
      <w:r w:rsidR="00C01D2E">
        <w:rPr>
          <w:b w:val="0"/>
          <w:sz w:val="24"/>
          <w:szCs w:val="24"/>
        </w:rPr>
        <w:t>IRB</w:t>
      </w:r>
      <w:r w:rsidR="007D6539">
        <w:rPr>
          <w:b w:val="0"/>
          <w:sz w:val="24"/>
          <w:szCs w:val="24"/>
        </w:rPr>
        <w:t>,</w:t>
      </w:r>
      <w:r w:rsidR="00C01D2E">
        <w:rPr>
          <w:b w:val="0"/>
          <w:sz w:val="24"/>
          <w:szCs w:val="24"/>
        </w:rPr>
        <w:t xml:space="preserve"> </w:t>
      </w:r>
      <w:r w:rsidR="0061440F" w:rsidRPr="009621BB">
        <w:rPr>
          <w:b w:val="0"/>
          <w:sz w:val="24"/>
          <w:szCs w:val="24"/>
        </w:rPr>
        <w:t xml:space="preserve">they again want to bring examples and convey information as to </w:t>
      </w:r>
      <w:r w:rsidR="007D6539">
        <w:rPr>
          <w:b w:val="0"/>
          <w:sz w:val="24"/>
          <w:szCs w:val="24"/>
        </w:rPr>
        <w:t xml:space="preserve">here are </w:t>
      </w:r>
      <w:r w:rsidR="0061440F" w:rsidRPr="009621BB">
        <w:rPr>
          <w:b w:val="0"/>
          <w:sz w:val="24"/>
          <w:szCs w:val="24"/>
        </w:rPr>
        <w:t>the issues they</w:t>
      </w:r>
      <w:r w:rsidR="007D6539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re seeing and what impact</w:t>
      </w:r>
      <w:r w:rsidR="007D6539">
        <w:rPr>
          <w:b w:val="0"/>
          <w:sz w:val="24"/>
          <w:szCs w:val="24"/>
        </w:rPr>
        <w:t xml:space="preserve"> it has.</w:t>
      </w:r>
      <w:r w:rsidR="0061440F" w:rsidRPr="009621BB">
        <w:rPr>
          <w:b w:val="0"/>
          <w:sz w:val="24"/>
          <w:szCs w:val="24"/>
        </w:rPr>
        <w:t xml:space="preserve"> </w:t>
      </w:r>
      <w:r w:rsidR="007D6539">
        <w:rPr>
          <w:b w:val="0"/>
          <w:sz w:val="24"/>
          <w:szCs w:val="24"/>
        </w:rPr>
        <w:t>S</w:t>
      </w:r>
      <w:r w:rsidR="0061440F" w:rsidRPr="009621BB">
        <w:rPr>
          <w:b w:val="0"/>
          <w:sz w:val="24"/>
          <w:szCs w:val="24"/>
        </w:rPr>
        <w:t>o in the last month</w:t>
      </w:r>
      <w:r w:rsidR="007D6539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</w:t>
      </w:r>
      <w:r w:rsidR="0061440F" w:rsidRPr="009621BB">
        <w:rPr>
          <w:b w:val="0"/>
          <w:sz w:val="24"/>
          <w:szCs w:val="24"/>
        </w:rPr>
        <w:lastRenderedPageBreak/>
        <w:t>we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 xml:space="preserve">ve communicated with the </w:t>
      </w:r>
      <w:r w:rsidR="006C774A">
        <w:rPr>
          <w:b w:val="0"/>
          <w:sz w:val="24"/>
          <w:szCs w:val="24"/>
        </w:rPr>
        <w:t>NCIC</w:t>
      </w:r>
      <w:r w:rsidR="00C01D2E">
        <w:rPr>
          <w:b w:val="0"/>
          <w:sz w:val="24"/>
          <w:szCs w:val="24"/>
        </w:rPr>
        <w:t xml:space="preserve">IRB </w:t>
      </w:r>
      <w:r w:rsidR="0061440F" w:rsidRPr="009621BB">
        <w:rPr>
          <w:b w:val="0"/>
          <w:sz w:val="24"/>
          <w:szCs w:val="24"/>
        </w:rPr>
        <w:t xml:space="preserve">and based </w:t>
      </w:r>
      <w:r w:rsidR="007D6539">
        <w:rPr>
          <w:b w:val="0"/>
          <w:sz w:val="24"/>
          <w:szCs w:val="24"/>
        </w:rPr>
        <w:t>up</w:t>
      </w:r>
      <w:r w:rsidR="0061440F" w:rsidRPr="009621BB">
        <w:rPr>
          <w:b w:val="0"/>
          <w:sz w:val="24"/>
          <w:szCs w:val="24"/>
        </w:rPr>
        <w:t>on the feedback</w:t>
      </w:r>
      <w:r w:rsidR="00097A81">
        <w:rPr>
          <w:b w:val="0"/>
          <w:sz w:val="24"/>
          <w:szCs w:val="24"/>
        </w:rPr>
        <w:t xml:space="preserve"> VA </w:t>
      </w:r>
      <w:r w:rsidR="0061440F" w:rsidRPr="009621BB">
        <w:rPr>
          <w:b w:val="0"/>
          <w:sz w:val="24"/>
          <w:szCs w:val="24"/>
        </w:rPr>
        <w:t>is receiving</w:t>
      </w:r>
      <w:r w:rsidR="007D6539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it has been conveyed by the</w:t>
      </w:r>
      <w:r w:rsidR="003F6EF4">
        <w:rPr>
          <w:b w:val="0"/>
          <w:sz w:val="24"/>
          <w:szCs w:val="24"/>
        </w:rPr>
        <w:t xml:space="preserve"> NCI </w:t>
      </w:r>
      <w:r w:rsidR="0061440F" w:rsidRPr="009621BB">
        <w:rPr>
          <w:b w:val="0"/>
          <w:sz w:val="24"/>
          <w:szCs w:val="24"/>
        </w:rPr>
        <w:t>tha</w:t>
      </w:r>
      <w:r w:rsidR="007D6539">
        <w:rPr>
          <w:b w:val="0"/>
          <w:sz w:val="24"/>
          <w:szCs w:val="24"/>
        </w:rPr>
        <w:t>t</w:t>
      </w:r>
      <w:r w:rsidR="0061440F" w:rsidRPr="009621BB">
        <w:rPr>
          <w:b w:val="0"/>
          <w:sz w:val="24"/>
          <w:szCs w:val="24"/>
        </w:rPr>
        <w:t xml:space="preserve"> </w:t>
      </w:r>
      <w:r w:rsidR="007D6539">
        <w:rPr>
          <w:b w:val="0"/>
          <w:sz w:val="24"/>
          <w:szCs w:val="24"/>
        </w:rPr>
        <w:t>t</w:t>
      </w:r>
      <w:r w:rsidR="0061440F" w:rsidRPr="009621BB">
        <w:rPr>
          <w:b w:val="0"/>
          <w:sz w:val="24"/>
          <w:szCs w:val="24"/>
        </w:rPr>
        <w:t>he</w:t>
      </w:r>
      <w:r w:rsidR="005D214A">
        <w:rPr>
          <w:b w:val="0"/>
          <w:sz w:val="24"/>
          <w:szCs w:val="24"/>
        </w:rPr>
        <w:t xml:space="preserve">re </w:t>
      </w:r>
      <w:r w:rsidR="0061440F" w:rsidRPr="009621BB">
        <w:rPr>
          <w:b w:val="0"/>
          <w:sz w:val="24"/>
          <w:szCs w:val="24"/>
        </w:rPr>
        <w:t>is continuing to be issues</w:t>
      </w:r>
      <w:r w:rsidR="005D214A">
        <w:rPr>
          <w:b w:val="0"/>
          <w:sz w:val="24"/>
          <w:szCs w:val="24"/>
        </w:rPr>
        <w:t>. I</w:t>
      </w:r>
      <w:r w:rsidR="0061440F" w:rsidRPr="009621BB">
        <w:rPr>
          <w:b w:val="0"/>
          <w:sz w:val="24"/>
          <w:szCs w:val="24"/>
        </w:rPr>
        <w:t>t does seem to be stabilizing right now in terms of the number of issues</w:t>
      </w:r>
      <w:r w:rsidR="005D214A">
        <w:rPr>
          <w:b w:val="0"/>
          <w:sz w:val="24"/>
          <w:szCs w:val="24"/>
        </w:rPr>
        <w:t xml:space="preserve">, </w:t>
      </w:r>
      <w:r w:rsidR="0061440F" w:rsidRPr="009621BB">
        <w:rPr>
          <w:b w:val="0"/>
          <w:sz w:val="24"/>
          <w:szCs w:val="24"/>
        </w:rPr>
        <w:t xml:space="preserve">but </w:t>
      </w:r>
      <w:r w:rsidR="005D214A">
        <w:rPr>
          <w:b w:val="0"/>
          <w:sz w:val="24"/>
          <w:szCs w:val="24"/>
        </w:rPr>
        <w:t>it’s</w:t>
      </w:r>
      <w:r w:rsidR="0061440F" w:rsidRPr="009621BB">
        <w:rPr>
          <w:b w:val="0"/>
          <w:sz w:val="24"/>
          <w:szCs w:val="24"/>
        </w:rPr>
        <w:t xml:space="preserve"> either related to content </w:t>
      </w:r>
      <w:r w:rsidR="006548E0">
        <w:rPr>
          <w:b w:val="0"/>
          <w:sz w:val="24"/>
          <w:szCs w:val="24"/>
        </w:rPr>
        <w:t>or</w:t>
      </w:r>
      <w:r w:rsidR="0061440F" w:rsidRPr="009621BB">
        <w:rPr>
          <w:b w:val="0"/>
          <w:sz w:val="24"/>
          <w:szCs w:val="24"/>
        </w:rPr>
        <w:t xml:space="preserve"> technical reasons</w:t>
      </w:r>
      <w:r w:rsidR="006548E0">
        <w:rPr>
          <w:b w:val="0"/>
          <w:sz w:val="24"/>
          <w:szCs w:val="24"/>
        </w:rPr>
        <w:t>. B</w:t>
      </w:r>
      <w:r w:rsidR="0061440F" w:rsidRPr="009621BB">
        <w:rPr>
          <w:b w:val="0"/>
          <w:sz w:val="24"/>
          <w:szCs w:val="24"/>
        </w:rPr>
        <w:t>ut the issue is</w:t>
      </w:r>
      <w:r w:rsidR="006548E0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when those signatory worksheets are rejected</w:t>
      </w:r>
      <w:r w:rsidR="006548E0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they have come back in</w:t>
      </w:r>
      <w:r w:rsidR="006548E0">
        <w:rPr>
          <w:b w:val="0"/>
          <w:sz w:val="24"/>
          <w:szCs w:val="24"/>
        </w:rPr>
        <w:t>. I</w:t>
      </w:r>
      <w:r w:rsidR="0061440F" w:rsidRPr="009621BB">
        <w:rPr>
          <w:b w:val="0"/>
          <w:sz w:val="24"/>
          <w:szCs w:val="24"/>
        </w:rPr>
        <w:t>t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s like a new submission</w:t>
      </w:r>
      <w:r w:rsidR="006548E0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6548E0">
        <w:rPr>
          <w:b w:val="0"/>
          <w:sz w:val="24"/>
          <w:szCs w:val="24"/>
        </w:rPr>
        <w:t>S</w:t>
      </w:r>
      <w:r w:rsidR="0061440F" w:rsidRPr="009621BB">
        <w:rPr>
          <w:b w:val="0"/>
          <w:sz w:val="24"/>
          <w:szCs w:val="24"/>
        </w:rPr>
        <w:t xml:space="preserve">o many of you on </w:t>
      </w:r>
      <w:r w:rsidR="006548E0">
        <w:rPr>
          <w:b w:val="0"/>
          <w:sz w:val="24"/>
          <w:szCs w:val="24"/>
        </w:rPr>
        <w:t>this ca</w:t>
      </w:r>
      <w:r w:rsidR="007D1E82">
        <w:rPr>
          <w:b w:val="0"/>
          <w:sz w:val="24"/>
          <w:szCs w:val="24"/>
        </w:rPr>
        <w:t>ll are</w:t>
      </w:r>
      <w:r w:rsidR="0061440F" w:rsidRPr="009621BB">
        <w:rPr>
          <w:b w:val="0"/>
          <w:sz w:val="24"/>
          <w:szCs w:val="24"/>
        </w:rPr>
        <w:t xml:space="preserve"> from the</w:t>
      </w:r>
      <w:r w:rsidR="00C01D2E">
        <w:rPr>
          <w:b w:val="0"/>
          <w:sz w:val="24"/>
          <w:szCs w:val="24"/>
        </w:rPr>
        <w:t xml:space="preserve"> IRB </w:t>
      </w:r>
      <w:r w:rsidR="0061440F" w:rsidRPr="009621BB">
        <w:rPr>
          <w:b w:val="0"/>
          <w:sz w:val="24"/>
          <w:szCs w:val="24"/>
        </w:rPr>
        <w:t>world</w:t>
      </w:r>
      <w:r w:rsidR="007D1E82">
        <w:rPr>
          <w:b w:val="0"/>
          <w:sz w:val="24"/>
          <w:szCs w:val="24"/>
        </w:rPr>
        <w:t>, if</w:t>
      </w:r>
      <w:r w:rsidR="0061440F" w:rsidRPr="009621BB">
        <w:rPr>
          <w:b w:val="0"/>
          <w:sz w:val="24"/>
          <w:szCs w:val="24"/>
        </w:rPr>
        <w:t xml:space="preserve"> not send back for modifications</w:t>
      </w:r>
      <w:r w:rsidR="007D1E82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it</w:t>
      </w:r>
      <w:r w:rsidR="007D1E82">
        <w:rPr>
          <w:b w:val="0"/>
          <w:sz w:val="24"/>
          <w:szCs w:val="24"/>
        </w:rPr>
        <w:t>’s</w:t>
      </w:r>
      <w:r w:rsidR="0061440F" w:rsidRPr="009621BB">
        <w:rPr>
          <w:b w:val="0"/>
          <w:sz w:val="24"/>
          <w:szCs w:val="24"/>
        </w:rPr>
        <w:t xml:space="preserve"> start over again</w:t>
      </w:r>
      <w:r w:rsidR="007D1E82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7D1E82">
        <w:rPr>
          <w:b w:val="0"/>
          <w:sz w:val="24"/>
          <w:szCs w:val="24"/>
        </w:rPr>
        <w:br/>
      </w:r>
      <w:r w:rsidR="007D1E82">
        <w:rPr>
          <w:b w:val="0"/>
          <w:sz w:val="24"/>
          <w:szCs w:val="24"/>
        </w:rPr>
        <w:br/>
        <w:t>S</w:t>
      </w:r>
      <w:r w:rsidR="0061440F" w:rsidRPr="009621BB">
        <w:rPr>
          <w:b w:val="0"/>
          <w:sz w:val="24"/>
          <w:szCs w:val="24"/>
        </w:rPr>
        <w:t xml:space="preserve">o that is where </w:t>
      </w:r>
      <w:r w:rsidR="007D1E82">
        <w:rPr>
          <w:b w:val="0"/>
          <w:sz w:val="24"/>
          <w:szCs w:val="24"/>
        </w:rPr>
        <w:t>what</w:t>
      </w:r>
      <w:r w:rsidR="0061440F" w:rsidRPr="009621BB">
        <w:rPr>
          <w:b w:val="0"/>
          <w:sz w:val="24"/>
          <w:szCs w:val="24"/>
        </w:rPr>
        <w:t xml:space="preserve"> has happened recently is that some these worksheets when the</w:t>
      </w:r>
      <w:r w:rsidR="007D1E82">
        <w:rPr>
          <w:b w:val="0"/>
          <w:sz w:val="24"/>
          <w:szCs w:val="24"/>
        </w:rPr>
        <w:t>y’re</w:t>
      </w:r>
      <w:r w:rsidR="0061440F" w:rsidRPr="009621BB">
        <w:rPr>
          <w:b w:val="0"/>
          <w:sz w:val="24"/>
          <w:szCs w:val="24"/>
        </w:rPr>
        <w:t xml:space="preserve"> be</w:t>
      </w:r>
      <w:r w:rsidR="007D1E82">
        <w:rPr>
          <w:b w:val="0"/>
          <w:sz w:val="24"/>
          <w:szCs w:val="24"/>
        </w:rPr>
        <w:t>ing</w:t>
      </w:r>
      <w:r w:rsidR="0061440F" w:rsidRPr="009621BB">
        <w:rPr>
          <w:b w:val="0"/>
          <w:sz w:val="24"/>
          <w:szCs w:val="24"/>
        </w:rPr>
        <w:t xml:space="preserve"> submitted by</w:t>
      </w:r>
      <w:r w:rsidR="00097A81">
        <w:rPr>
          <w:b w:val="0"/>
          <w:sz w:val="24"/>
          <w:szCs w:val="24"/>
        </w:rPr>
        <w:t xml:space="preserve"> VA </w:t>
      </w:r>
      <w:r w:rsidR="0061440F" w:rsidRPr="009621BB">
        <w:rPr>
          <w:b w:val="0"/>
          <w:sz w:val="24"/>
          <w:szCs w:val="24"/>
        </w:rPr>
        <w:t>facilities</w:t>
      </w:r>
      <w:r w:rsidR="007D1E82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they need to be turned around quickly</w:t>
      </w:r>
      <w:r w:rsidR="007D1E82">
        <w:rPr>
          <w:b w:val="0"/>
          <w:sz w:val="24"/>
          <w:szCs w:val="24"/>
        </w:rPr>
        <w:t>. A</w:t>
      </w:r>
      <w:r w:rsidR="0061440F" w:rsidRPr="009621BB">
        <w:rPr>
          <w:b w:val="0"/>
          <w:sz w:val="24"/>
          <w:szCs w:val="24"/>
        </w:rPr>
        <w:t>nd the problem is</w:t>
      </w:r>
      <w:r w:rsidR="007D1E82">
        <w:rPr>
          <w:b w:val="0"/>
          <w:sz w:val="24"/>
          <w:szCs w:val="24"/>
        </w:rPr>
        <w:t xml:space="preserve">, they can’t </w:t>
      </w:r>
      <w:r w:rsidR="0061440F" w:rsidRPr="009621BB">
        <w:rPr>
          <w:b w:val="0"/>
          <w:sz w:val="24"/>
          <w:szCs w:val="24"/>
        </w:rPr>
        <w:t>be turned around quickly because there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s issues</w:t>
      </w:r>
      <w:r w:rsidR="006B48CB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6B48CB">
        <w:rPr>
          <w:b w:val="0"/>
          <w:sz w:val="24"/>
          <w:szCs w:val="24"/>
        </w:rPr>
        <w:t>S</w:t>
      </w:r>
      <w:r w:rsidR="0061440F" w:rsidRPr="009621BB">
        <w:rPr>
          <w:b w:val="0"/>
          <w:sz w:val="24"/>
          <w:szCs w:val="24"/>
        </w:rPr>
        <w:t xml:space="preserve">o that is why it can take </w:t>
      </w:r>
      <w:r w:rsidR="006B48CB">
        <w:rPr>
          <w:b w:val="0"/>
          <w:sz w:val="24"/>
          <w:szCs w:val="24"/>
        </w:rPr>
        <w:t>two</w:t>
      </w:r>
      <w:r w:rsidR="0061440F" w:rsidRPr="009621BB">
        <w:rPr>
          <w:b w:val="0"/>
          <w:sz w:val="24"/>
          <w:szCs w:val="24"/>
        </w:rPr>
        <w:t xml:space="preserve"> to </w:t>
      </w:r>
      <w:r w:rsidR="006B48CB">
        <w:rPr>
          <w:b w:val="0"/>
          <w:sz w:val="24"/>
          <w:szCs w:val="24"/>
        </w:rPr>
        <w:t>four</w:t>
      </w:r>
      <w:r w:rsidR="0061440F" w:rsidRPr="009621BB">
        <w:rPr>
          <w:b w:val="0"/>
          <w:sz w:val="24"/>
          <w:szCs w:val="24"/>
        </w:rPr>
        <w:t xml:space="preserve"> weeks and remember there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s a large number of sites that are doing this</w:t>
      </w:r>
      <w:r w:rsidR="006B48CB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6B48CB">
        <w:rPr>
          <w:b w:val="0"/>
          <w:sz w:val="24"/>
          <w:szCs w:val="24"/>
        </w:rPr>
        <w:t>B</w:t>
      </w:r>
      <w:r w:rsidR="0061440F" w:rsidRPr="009621BB">
        <w:rPr>
          <w:b w:val="0"/>
          <w:sz w:val="24"/>
          <w:szCs w:val="24"/>
        </w:rPr>
        <w:t>ecause while</w:t>
      </w:r>
      <w:r w:rsidR="003F6EF4">
        <w:rPr>
          <w:b w:val="0"/>
          <w:sz w:val="24"/>
          <w:szCs w:val="24"/>
        </w:rPr>
        <w:t xml:space="preserve"> NCI </w:t>
      </w:r>
      <w:r w:rsidR="0061440F" w:rsidRPr="009621BB">
        <w:rPr>
          <w:b w:val="0"/>
          <w:sz w:val="24"/>
          <w:szCs w:val="24"/>
        </w:rPr>
        <w:t>has</w:t>
      </w:r>
      <w:r w:rsidR="00097A81">
        <w:rPr>
          <w:b w:val="0"/>
          <w:sz w:val="24"/>
          <w:szCs w:val="24"/>
        </w:rPr>
        <w:t xml:space="preserve"> VA </w:t>
      </w:r>
      <w:r w:rsidR="0061440F" w:rsidRPr="009621BB">
        <w:rPr>
          <w:b w:val="0"/>
          <w:sz w:val="24"/>
          <w:szCs w:val="24"/>
        </w:rPr>
        <w:t>specialist</w:t>
      </w:r>
      <w:r w:rsidR="006B48CB">
        <w:rPr>
          <w:b w:val="0"/>
          <w:sz w:val="24"/>
          <w:szCs w:val="24"/>
        </w:rPr>
        <w:t xml:space="preserve">, </w:t>
      </w:r>
      <w:r w:rsidR="0061440F" w:rsidRPr="009621BB">
        <w:rPr>
          <w:b w:val="0"/>
          <w:sz w:val="24"/>
          <w:szCs w:val="24"/>
        </w:rPr>
        <w:t xml:space="preserve">they also have other institutions </w:t>
      </w:r>
      <w:r w:rsidR="006B48CB">
        <w:rPr>
          <w:b w:val="0"/>
          <w:sz w:val="24"/>
          <w:szCs w:val="24"/>
        </w:rPr>
        <w:t>be</w:t>
      </w:r>
      <w:r w:rsidR="0061440F" w:rsidRPr="009621BB">
        <w:rPr>
          <w:b w:val="0"/>
          <w:sz w:val="24"/>
          <w:szCs w:val="24"/>
        </w:rPr>
        <w:t>side</w:t>
      </w:r>
      <w:r w:rsidR="00097A81">
        <w:rPr>
          <w:b w:val="0"/>
          <w:sz w:val="24"/>
          <w:szCs w:val="24"/>
        </w:rPr>
        <w:t xml:space="preserve"> VA</w:t>
      </w:r>
      <w:r w:rsidR="006B48CB">
        <w:rPr>
          <w:b w:val="0"/>
          <w:sz w:val="24"/>
          <w:szCs w:val="24"/>
        </w:rPr>
        <w:t>.</w:t>
      </w:r>
      <w:r w:rsidR="00097A81">
        <w:rPr>
          <w:b w:val="0"/>
          <w:sz w:val="24"/>
          <w:szCs w:val="24"/>
        </w:rPr>
        <w:t xml:space="preserve"> </w:t>
      </w:r>
      <w:r w:rsidR="006B48CB">
        <w:rPr>
          <w:b w:val="0"/>
          <w:sz w:val="24"/>
          <w:szCs w:val="24"/>
        </w:rPr>
        <w:t>S</w:t>
      </w:r>
      <w:r w:rsidR="0061440F" w:rsidRPr="009621BB">
        <w:rPr>
          <w:b w:val="0"/>
          <w:sz w:val="24"/>
          <w:szCs w:val="24"/>
        </w:rPr>
        <w:t>o that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s why when you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 xml:space="preserve">re looking at </w:t>
      </w:r>
      <w:r w:rsidR="006B48CB">
        <w:rPr>
          <w:b w:val="0"/>
          <w:sz w:val="24"/>
          <w:szCs w:val="24"/>
        </w:rPr>
        <w:t>we</w:t>
      </w:r>
      <w:r w:rsidR="0061440F" w:rsidRPr="009621BB">
        <w:rPr>
          <w:b w:val="0"/>
          <w:sz w:val="24"/>
          <w:szCs w:val="24"/>
        </w:rPr>
        <w:t>ll</w:t>
      </w:r>
      <w:r w:rsidR="006B48CB">
        <w:rPr>
          <w:b w:val="0"/>
          <w:sz w:val="24"/>
          <w:szCs w:val="24"/>
        </w:rPr>
        <w:t>,</w:t>
      </w:r>
      <w:r w:rsidR="0061440F" w:rsidRPr="0061440F">
        <w:rPr>
          <w:b w:val="0"/>
          <w:sz w:val="24"/>
          <w:szCs w:val="24"/>
        </w:rPr>
        <w:t xml:space="preserve"> I </w:t>
      </w:r>
      <w:r w:rsidR="0061440F" w:rsidRPr="009621BB">
        <w:rPr>
          <w:b w:val="0"/>
          <w:sz w:val="24"/>
          <w:szCs w:val="24"/>
        </w:rPr>
        <w:t>need this by next week</w:t>
      </w:r>
      <w:r w:rsidR="006B48CB">
        <w:rPr>
          <w:b w:val="0"/>
          <w:sz w:val="24"/>
          <w:szCs w:val="24"/>
        </w:rPr>
        <w:t>. I</w:t>
      </w:r>
      <w:r w:rsidR="0061440F" w:rsidRPr="009621BB">
        <w:rPr>
          <w:b w:val="0"/>
          <w:sz w:val="24"/>
          <w:szCs w:val="24"/>
        </w:rPr>
        <w:t>t may not be possible to get that turn</w:t>
      </w:r>
      <w:r w:rsidR="00780A97">
        <w:rPr>
          <w:b w:val="0"/>
          <w:sz w:val="24"/>
          <w:szCs w:val="24"/>
        </w:rPr>
        <w:t xml:space="preserve">ed </w:t>
      </w:r>
      <w:r w:rsidR="0061440F" w:rsidRPr="009621BB">
        <w:rPr>
          <w:b w:val="0"/>
          <w:sz w:val="24"/>
          <w:szCs w:val="24"/>
        </w:rPr>
        <w:t>around in one week</w:t>
      </w:r>
      <w:r w:rsidR="00780A97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because of the workflow that these groups are working with </w:t>
      </w:r>
      <w:r w:rsidR="00780A97">
        <w:rPr>
          <w:b w:val="0"/>
          <w:sz w:val="24"/>
          <w:szCs w:val="24"/>
        </w:rPr>
        <w:t>in trying to turn these around.</w:t>
      </w:r>
      <w:r w:rsidR="0061440F" w:rsidRPr="009621BB">
        <w:rPr>
          <w:b w:val="0"/>
          <w:sz w:val="24"/>
          <w:szCs w:val="24"/>
        </w:rPr>
        <w:t xml:space="preserve"> </w:t>
      </w:r>
      <w:r w:rsidR="00780A97">
        <w:rPr>
          <w:b w:val="0"/>
          <w:sz w:val="24"/>
          <w:szCs w:val="24"/>
        </w:rPr>
        <w:br/>
      </w:r>
      <w:r w:rsidR="00780A97">
        <w:rPr>
          <w:b w:val="0"/>
          <w:sz w:val="24"/>
          <w:szCs w:val="24"/>
        </w:rPr>
        <w:br/>
        <w:t>And</w:t>
      </w:r>
      <w:r w:rsidR="0061440F" w:rsidRPr="009621BB">
        <w:rPr>
          <w:b w:val="0"/>
          <w:sz w:val="24"/>
          <w:szCs w:val="24"/>
        </w:rPr>
        <w:t xml:space="preserve"> as the</w:t>
      </w:r>
      <w:r w:rsidR="003F6EF4">
        <w:rPr>
          <w:b w:val="0"/>
          <w:sz w:val="24"/>
          <w:szCs w:val="24"/>
        </w:rPr>
        <w:t xml:space="preserve"> NCI </w:t>
      </w:r>
      <w:r w:rsidR="0061440F" w:rsidRPr="009621BB">
        <w:rPr>
          <w:b w:val="0"/>
          <w:sz w:val="24"/>
          <w:szCs w:val="24"/>
        </w:rPr>
        <w:t>helpdesk wanted me to convey today</w:t>
      </w:r>
      <w:r w:rsidR="00780A97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if you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re a</w:t>
      </w:r>
      <w:r w:rsidR="00097A81">
        <w:rPr>
          <w:b w:val="0"/>
          <w:sz w:val="24"/>
          <w:szCs w:val="24"/>
        </w:rPr>
        <w:t xml:space="preserve"> VA </w:t>
      </w:r>
      <w:r w:rsidR="0061440F" w:rsidRPr="009621BB">
        <w:rPr>
          <w:b w:val="0"/>
          <w:sz w:val="24"/>
          <w:szCs w:val="24"/>
        </w:rPr>
        <w:t>site that has not yet had your signatory institution worksheet approved</w:t>
      </w:r>
      <w:r w:rsidR="00780A97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you will continue to use your prior </w:t>
      </w:r>
      <w:r w:rsidR="00780A97">
        <w:rPr>
          <w:b w:val="0"/>
          <w:sz w:val="24"/>
          <w:szCs w:val="24"/>
        </w:rPr>
        <w:t>one</w:t>
      </w:r>
      <w:r w:rsidR="0061440F" w:rsidRPr="009621BB">
        <w:rPr>
          <w:b w:val="0"/>
          <w:sz w:val="24"/>
          <w:szCs w:val="24"/>
        </w:rPr>
        <w:t xml:space="preserve"> including your prior</w:t>
      </w:r>
      <w:r w:rsidR="00097A81">
        <w:rPr>
          <w:b w:val="0"/>
          <w:sz w:val="24"/>
          <w:szCs w:val="24"/>
        </w:rPr>
        <w:t xml:space="preserve"> VA </w:t>
      </w:r>
      <w:r w:rsidR="0061440F" w:rsidRPr="009621BB">
        <w:rPr>
          <w:b w:val="0"/>
          <w:sz w:val="24"/>
          <w:szCs w:val="24"/>
        </w:rPr>
        <w:t>boilerplate informed consent language with the</w:t>
      </w:r>
      <w:r w:rsidR="00097A81">
        <w:rPr>
          <w:b w:val="0"/>
          <w:sz w:val="24"/>
          <w:szCs w:val="24"/>
        </w:rPr>
        <w:t xml:space="preserve"> VA </w:t>
      </w:r>
      <w:r w:rsidR="0061440F" w:rsidRPr="009621BB">
        <w:rPr>
          <w:b w:val="0"/>
          <w:sz w:val="24"/>
          <w:szCs w:val="24"/>
        </w:rPr>
        <w:t>addendum until all of that is approved</w:t>
      </w:r>
      <w:r w:rsidR="00D83C91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D83C91">
        <w:rPr>
          <w:b w:val="0"/>
          <w:sz w:val="24"/>
          <w:szCs w:val="24"/>
        </w:rPr>
        <w:t>S</w:t>
      </w:r>
      <w:r w:rsidR="0061440F" w:rsidRPr="009621BB">
        <w:rPr>
          <w:b w:val="0"/>
          <w:sz w:val="24"/>
          <w:szCs w:val="24"/>
        </w:rPr>
        <w:t>o that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s where they are right now in terms of the status of issues</w:t>
      </w:r>
      <w:r w:rsidR="00BF2E57">
        <w:rPr>
          <w:b w:val="0"/>
          <w:sz w:val="24"/>
          <w:szCs w:val="24"/>
        </w:rPr>
        <w:t>. T</w:t>
      </w:r>
      <w:r w:rsidR="0061440F" w:rsidRPr="009621BB">
        <w:rPr>
          <w:b w:val="0"/>
          <w:sz w:val="24"/>
          <w:szCs w:val="24"/>
        </w:rPr>
        <w:t>hey are working actively</w:t>
      </w:r>
      <w:r w:rsidR="00BF2E57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BF2E57">
        <w:rPr>
          <w:b w:val="0"/>
          <w:sz w:val="24"/>
          <w:szCs w:val="24"/>
        </w:rPr>
        <w:t>T</w:t>
      </w:r>
      <w:r w:rsidR="0061440F" w:rsidRPr="009621BB">
        <w:rPr>
          <w:b w:val="0"/>
          <w:sz w:val="24"/>
          <w:szCs w:val="24"/>
        </w:rPr>
        <w:t>hey try very hard to facilitate these issues</w:t>
      </w:r>
      <w:r w:rsidR="00BF2E57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but we</w:t>
      </w:r>
      <w:r w:rsidR="00BF2E57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 xml:space="preserve">re still having issues with completion of the of </w:t>
      </w:r>
      <w:r w:rsidR="00ED739D">
        <w:rPr>
          <w:b w:val="0"/>
          <w:sz w:val="24"/>
          <w:szCs w:val="24"/>
        </w:rPr>
        <w:t>boiler sheets. Boiler plate</w:t>
      </w:r>
      <w:r w:rsidR="0061440F" w:rsidRPr="009621BB">
        <w:rPr>
          <w:b w:val="0"/>
          <w:sz w:val="24"/>
          <w:szCs w:val="24"/>
        </w:rPr>
        <w:t xml:space="preserve"> language and also the signatory institution worksheets</w:t>
      </w:r>
      <w:r w:rsidR="00ED739D">
        <w:rPr>
          <w:b w:val="0"/>
          <w:sz w:val="24"/>
          <w:szCs w:val="24"/>
        </w:rPr>
        <w:t>. And</w:t>
      </w:r>
      <w:r w:rsidR="0061440F" w:rsidRPr="009621BB">
        <w:rPr>
          <w:b w:val="0"/>
          <w:sz w:val="24"/>
          <w:szCs w:val="24"/>
        </w:rPr>
        <w:t xml:space="preserve"> this is an example that was given to me last week</w:t>
      </w:r>
      <w:r w:rsidR="00ED739D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ED739D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 xml:space="preserve">nd </w:t>
      </w:r>
      <w:r w:rsidR="00ED739D">
        <w:rPr>
          <w:b w:val="0"/>
          <w:sz w:val="24"/>
          <w:szCs w:val="24"/>
        </w:rPr>
        <w:t xml:space="preserve">again, </w:t>
      </w:r>
      <w:r w:rsidR="0061440F" w:rsidRPr="0061440F">
        <w:rPr>
          <w:b w:val="0"/>
          <w:sz w:val="24"/>
          <w:szCs w:val="24"/>
        </w:rPr>
        <w:t xml:space="preserve">I </w:t>
      </w:r>
      <w:r w:rsidR="0061440F" w:rsidRPr="009621BB">
        <w:rPr>
          <w:b w:val="0"/>
          <w:sz w:val="24"/>
          <w:szCs w:val="24"/>
        </w:rPr>
        <w:t>want to reinforce</w:t>
      </w:r>
      <w:r w:rsidR="00ED739D">
        <w:rPr>
          <w:b w:val="0"/>
          <w:sz w:val="24"/>
          <w:szCs w:val="24"/>
        </w:rPr>
        <w:t xml:space="preserve">, </w:t>
      </w:r>
      <w:r w:rsidR="0061440F" w:rsidRPr="009621BB">
        <w:rPr>
          <w:b w:val="0"/>
          <w:sz w:val="24"/>
          <w:szCs w:val="24"/>
        </w:rPr>
        <w:t>we do not bring these examples to</w:t>
      </w:r>
      <w:r w:rsidR="00ED739D">
        <w:rPr>
          <w:b w:val="0"/>
          <w:sz w:val="24"/>
          <w:szCs w:val="24"/>
        </w:rPr>
        <w:t>…</w:t>
      </w:r>
      <w:r w:rsidR="0061440F" w:rsidRPr="009621BB">
        <w:rPr>
          <w:b w:val="0"/>
          <w:sz w:val="24"/>
          <w:szCs w:val="24"/>
        </w:rPr>
        <w:t>these are not to make fun of anyone</w:t>
      </w:r>
      <w:r w:rsidR="00ED739D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ED739D">
        <w:rPr>
          <w:b w:val="0"/>
          <w:sz w:val="24"/>
          <w:szCs w:val="24"/>
        </w:rPr>
        <w:t>T</w:t>
      </w:r>
      <w:r w:rsidR="0061440F" w:rsidRPr="009621BB">
        <w:rPr>
          <w:b w:val="0"/>
          <w:sz w:val="24"/>
          <w:szCs w:val="24"/>
        </w:rPr>
        <w:t>hey are teaching moments and that is why we do this</w:t>
      </w:r>
      <w:r w:rsidR="00ED739D">
        <w:rPr>
          <w:b w:val="0"/>
          <w:sz w:val="24"/>
          <w:szCs w:val="24"/>
        </w:rPr>
        <w:t>. B</w:t>
      </w:r>
      <w:r w:rsidR="0061440F" w:rsidRPr="009621BB">
        <w:rPr>
          <w:b w:val="0"/>
          <w:sz w:val="24"/>
          <w:szCs w:val="24"/>
        </w:rPr>
        <w:t>ecause again</w:t>
      </w:r>
      <w:r w:rsidR="00ED739D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it may be something we all learn from each other</w:t>
      </w:r>
      <w:r w:rsidR="00F564F0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F564F0">
        <w:rPr>
          <w:b w:val="0"/>
          <w:sz w:val="24"/>
          <w:szCs w:val="24"/>
        </w:rPr>
        <w:br/>
      </w:r>
      <w:r w:rsidR="00F564F0">
        <w:rPr>
          <w:b w:val="0"/>
          <w:sz w:val="24"/>
          <w:szCs w:val="24"/>
        </w:rPr>
        <w:br/>
        <w:t>S</w:t>
      </w:r>
      <w:r w:rsidR="0061440F" w:rsidRPr="009621BB">
        <w:rPr>
          <w:b w:val="0"/>
          <w:sz w:val="24"/>
          <w:szCs w:val="24"/>
        </w:rPr>
        <w:t>o the</w:t>
      </w:r>
      <w:r w:rsidR="003F6EF4">
        <w:rPr>
          <w:b w:val="0"/>
          <w:sz w:val="24"/>
          <w:szCs w:val="24"/>
        </w:rPr>
        <w:t xml:space="preserve"> NCI </w:t>
      </w:r>
      <w:r w:rsidR="0061440F" w:rsidRPr="009621BB">
        <w:rPr>
          <w:b w:val="0"/>
          <w:sz w:val="24"/>
          <w:szCs w:val="24"/>
        </w:rPr>
        <w:t xml:space="preserve">helpdesk </w:t>
      </w:r>
      <w:r w:rsidR="00F564F0">
        <w:rPr>
          <w:b w:val="0"/>
          <w:sz w:val="24"/>
          <w:szCs w:val="24"/>
        </w:rPr>
        <w:t>came to</w:t>
      </w:r>
      <w:r w:rsidR="0061440F" w:rsidRPr="009621BB">
        <w:rPr>
          <w:b w:val="0"/>
          <w:sz w:val="24"/>
          <w:szCs w:val="24"/>
        </w:rPr>
        <w:t xml:space="preserve"> me and said</w:t>
      </w:r>
      <w:r w:rsidR="00F564F0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</w:t>
      </w:r>
      <w:r w:rsidR="005700F3" w:rsidRPr="009621BB">
        <w:rPr>
          <w:b w:val="0"/>
          <w:sz w:val="24"/>
          <w:szCs w:val="24"/>
        </w:rPr>
        <w:t>Karen</w:t>
      </w:r>
      <w:r w:rsidR="00F564F0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F564F0">
        <w:rPr>
          <w:b w:val="0"/>
          <w:sz w:val="24"/>
          <w:szCs w:val="24"/>
        </w:rPr>
        <w:t>W</w:t>
      </w:r>
      <w:r w:rsidR="0061440F" w:rsidRPr="009621BB">
        <w:rPr>
          <w:b w:val="0"/>
          <w:sz w:val="24"/>
          <w:szCs w:val="24"/>
        </w:rPr>
        <w:t>e got this answer on annual signatory institution worksheet from one of the</w:t>
      </w:r>
      <w:r w:rsidR="00097A81">
        <w:rPr>
          <w:b w:val="0"/>
          <w:sz w:val="24"/>
          <w:szCs w:val="24"/>
        </w:rPr>
        <w:t xml:space="preserve"> VA </w:t>
      </w:r>
      <w:r w:rsidR="0061440F" w:rsidRPr="009621BB">
        <w:rPr>
          <w:b w:val="0"/>
          <w:sz w:val="24"/>
          <w:szCs w:val="24"/>
        </w:rPr>
        <w:t>facilities that are updating their worksheet</w:t>
      </w:r>
      <w:r w:rsidR="00F564F0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F564F0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>nd on the questions on the worksheet is question five</w:t>
      </w:r>
      <w:r w:rsidR="00F564F0">
        <w:rPr>
          <w:b w:val="0"/>
          <w:sz w:val="24"/>
          <w:szCs w:val="24"/>
        </w:rPr>
        <w:t>. W</w:t>
      </w:r>
      <w:r w:rsidR="0061440F" w:rsidRPr="009621BB">
        <w:rPr>
          <w:b w:val="0"/>
          <w:sz w:val="24"/>
          <w:szCs w:val="24"/>
        </w:rPr>
        <w:t>hat are the other state or local laws that govern the conduct of research at your institution</w:t>
      </w:r>
      <w:r w:rsidR="00052FF4">
        <w:rPr>
          <w:b w:val="0"/>
          <w:sz w:val="24"/>
          <w:szCs w:val="24"/>
        </w:rPr>
        <w:t>?</w:t>
      </w:r>
      <w:r w:rsidR="0061440F" w:rsidRPr="009621BB">
        <w:rPr>
          <w:b w:val="0"/>
          <w:sz w:val="24"/>
          <w:szCs w:val="24"/>
        </w:rPr>
        <w:t xml:space="preserve"> </w:t>
      </w:r>
      <w:r w:rsidR="00052FF4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 xml:space="preserve">nd the </w:t>
      </w:r>
      <w:r w:rsidR="00097A81">
        <w:rPr>
          <w:b w:val="0"/>
          <w:sz w:val="24"/>
          <w:szCs w:val="24"/>
        </w:rPr>
        <w:t xml:space="preserve">VA </w:t>
      </w:r>
      <w:r w:rsidR="0061440F" w:rsidRPr="009621BB">
        <w:rPr>
          <w:b w:val="0"/>
          <w:sz w:val="24"/>
          <w:szCs w:val="24"/>
        </w:rPr>
        <w:t>facility responded with</w:t>
      </w:r>
      <w:r w:rsidR="00052FF4">
        <w:rPr>
          <w:b w:val="0"/>
          <w:sz w:val="24"/>
          <w:szCs w:val="24"/>
        </w:rPr>
        <w:t xml:space="preserve"> the</w:t>
      </w:r>
      <w:r w:rsidR="0061440F" w:rsidRPr="009621BB">
        <w:rPr>
          <w:b w:val="0"/>
          <w:sz w:val="24"/>
          <w:szCs w:val="24"/>
        </w:rPr>
        <w:t xml:space="preserve"> follow</w:t>
      </w:r>
      <w:r w:rsidR="00052FF4">
        <w:rPr>
          <w:b w:val="0"/>
          <w:sz w:val="24"/>
          <w:szCs w:val="24"/>
        </w:rPr>
        <w:t>ing.</w:t>
      </w:r>
      <w:r w:rsidR="0061440F" w:rsidRPr="009621BB">
        <w:rPr>
          <w:b w:val="0"/>
          <w:sz w:val="24"/>
          <w:szCs w:val="24"/>
        </w:rPr>
        <w:t xml:space="preserve"> </w:t>
      </w:r>
      <w:r w:rsidR="00052FF4">
        <w:rPr>
          <w:b w:val="0"/>
          <w:sz w:val="24"/>
          <w:szCs w:val="24"/>
        </w:rPr>
        <w:t>N</w:t>
      </w:r>
      <w:r w:rsidR="0061440F" w:rsidRPr="009621BB">
        <w:rPr>
          <w:b w:val="0"/>
          <w:sz w:val="24"/>
          <w:szCs w:val="24"/>
        </w:rPr>
        <w:t>ot applicable</w:t>
      </w:r>
      <w:r w:rsidR="00052FF4">
        <w:rPr>
          <w:b w:val="0"/>
          <w:sz w:val="24"/>
          <w:szCs w:val="24"/>
        </w:rPr>
        <w:t>.</w:t>
      </w:r>
      <w:r w:rsidR="00097A81">
        <w:rPr>
          <w:b w:val="0"/>
          <w:sz w:val="24"/>
          <w:szCs w:val="24"/>
        </w:rPr>
        <w:t xml:space="preserve"> VA </w:t>
      </w:r>
      <w:r w:rsidR="00052FF4">
        <w:rPr>
          <w:b w:val="0"/>
          <w:sz w:val="24"/>
          <w:szCs w:val="24"/>
        </w:rPr>
        <w:t xml:space="preserve">is a </w:t>
      </w:r>
      <w:r w:rsidR="0061440F" w:rsidRPr="009621BB">
        <w:rPr>
          <w:b w:val="0"/>
          <w:sz w:val="24"/>
          <w:szCs w:val="24"/>
        </w:rPr>
        <w:t>federal agency</w:t>
      </w:r>
      <w:r w:rsidR="00052FF4">
        <w:rPr>
          <w:b w:val="0"/>
          <w:sz w:val="24"/>
          <w:szCs w:val="24"/>
        </w:rPr>
        <w:t>. S</w:t>
      </w:r>
      <w:r w:rsidR="0061440F" w:rsidRPr="009621BB">
        <w:rPr>
          <w:b w:val="0"/>
          <w:sz w:val="24"/>
          <w:szCs w:val="24"/>
        </w:rPr>
        <w:t>tate and local laws will never apply</w:t>
      </w:r>
      <w:r w:rsidR="00052FF4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052FF4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>nd</w:t>
      </w:r>
      <w:r w:rsidR="0061440F" w:rsidRPr="0061440F">
        <w:rPr>
          <w:b w:val="0"/>
          <w:sz w:val="24"/>
          <w:szCs w:val="24"/>
        </w:rPr>
        <w:t xml:space="preserve"> I </w:t>
      </w:r>
      <w:r w:rsidR="0061440F" w:rsidRPr="009621BB">
        <w:rPr>
          <w:b w:val="0"/>
          <w:sz w:val="24"/>
          <w:szCs w:val="24"/>
        </w:rPr>
        <w:t>want to emphasize that word never</w:t>
      </w:r>
      <w:r w:rsidR="00052FF4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052FF4">
        <w:rPr>
          <w:b w:val="0"/>
          <w:sz w:val="24"/>
          <w:szCs w:val="24"/>
        </w:rPr>
        <w:t>S</w:t>
      </w:r>
      <w:r w:rsidR="0061440F" w:rsidRPr="009621BB">
        <w:rPr>
          <w:b w:val="0"/>
          <w:sz w:val="24"/>
          <w:szCs w:val="24"/>
        </w:rPr>
        <w:t xml:space="preserve">o the </w:t>
      </w:r>
      <w:r w:rsidR="003F6EF4">
        <w:rPr>
          <w:b w:val="0"/>
          <w:sz w:val="24"/>
          <w:szCs w:val="24"/>
        </w:rPr>
        <w:t xml:space="preserve">NCI </w:t>
      </w:r>
      <w:r w:rsidR="0061440F" w:rsidRPr="009621BB">
        <w:rPr>
          <w:b w:val="0"/>
          <w:sz w:val="24"/>
          <w:szCs w:val="24"/>
        </w:rPr>
        <w:t>helpdesk instantly contacted</w:t>
      </w:r>
      <w:r w:rsidR="00097A81">
        <w:rPr>
          <w:b w:val="0"/>
          <w:sz w:val="24"/>
          <w:szCs w:val="24"/>
        </w:rPr>
        <w:t xml:space="preserve"> ORD </w:t>
      </w:r>
      <w:r w:rsidR="0061440F" w:rsidRPr="009621BB">
        <w:rPr>
          <w:b w:val="0"/>
          <w:sz w:val="24"/>
          <w:szCs w:val="24"/>
        </w:rPr>
        <w:t>and said</w:t>
      </w:r>
      <w:r w:rsidR="00052FF4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we w</w:t>
      </w:r>
      <w:r w:rsidR="00052FF4">
        <w:rPr>
          <w:b w:val="0"/>
          <w:sz w:val="24"/>
          <w:szCs w:val="24"/>
        </w:rPr>
        <w:t>ant a</w:t>
      </w:r>
      <w:r w:rsidR="0061440F" w:rsidRPr="009621BB">
        <w:rPr>
          <w:b w:val="0"/>
          <w:sz w:val="24"/>
          <w:szCs w:val="24"/>
        </w:rPr>
        <w:t xml:space="preserve"> statement from</w:t>
      </w:r>
      <w:r w:rsidR="00097A81">
        <w:rPr>
          <w:b w:val="0"/>
          <w:sz w:val="24"/>
          <w:szCs w:val="24"/>
        </w:rPr>
        <w:t xml:space="preserve"> ORD </w:t>
      </w:r>
      <w:r w:rsidR="0061440F" w:rsidRPr="009621BB">
        <w:rPr>
          <w:b w:val="0"/>
          <w:sz w:val="24"/>
          <w:szCs w:val="24"/>
        </w:rPr>
        <w:t xml:space="preserve">that state laws never apply when it comes to human subject protections regulations when </w:t>
      </w:r>
      <w:r w:rsidR="00052FF4">
        <w:rPr>
          <w:b w:val="0"/>
          <w:sz w:val="24"/>
          <w:szCs w:val="24"/>
        </w:rPr>
        <w:t>a</w:t>
      </w:r>
      <w:r w:rsidR="00097A81">
        <w:rPr>
          <w:b w:val="0"/>
          <w:sz w:val="24"/>
          <w:szCs w:val="24"/>
        </w:rPr>
        <w:t xml:space="preserve"> VA </w:t>
      </w:r>
      <w:r w:rsidR="0061440F" w:rsidRPr="009621BB">
        <w:rPr>
          <w:b w:val="0"/>
          <w:sz w:val="24"/>
          <w:szCs w:val="24"/>
        </w:rPr>
        <w:t>facility is conducting human subject research</w:t>
      </w:r>
      <w:r w:rsidR="00052FF4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052FF4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>nd of course</w:t>
      </w:r>
      <w:r w:rsidR="00052FF4">
        <w:rPr>
          <w:b w:val="0"/>
          <w:sz w:val="24"/>
          <w:szCs w:val="24"/>
        </w:rPr>
        <w:t xml:space="preserve"> ORD</w:t>
      </w:r>
      <w:r w:rsidR="0061440F" w:rsidRPr="009621BB">
        <w:rPr>
          <w:b w:val="0"/>
          <w:sz w:val="24"/>
          <w:szCs w:val="24"/>
        </w:rPr>
        <w:t xml:space="preserve"> could never say that because i</w:t>
      </w:r>
      <w:r w:rsidR="00052FF4">
        <w:rPr>
          <w:b w:val="0"/>
          <w:sz w:val="24"/>
          <w:szCs w:val="24"/>
        </w:rPr>
        <w:t>t’s not true.</w:t>
      </w:r>
      <w:r w:rsidR="0061440F" w:rsidRPr="009621BB">
        <w:rPr>
          <w:b w:val="0"/>
          <w:sz w:val="24"/>
          <w:szCs w:val="24"/>
        </w:rPr>
        <w:t xml:space="preserve"> </w:t>
      </w:r>
      <w:r w:rsidR="00052FF4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>pplicable state laws may apply depending upon whether those laws apply additional protections</w:t>
      </w:r>
      <w:r w:rsidR="00052FF4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052FF4">
        <w:rPr>
          <w:b w:val="0"/>
          <w:sz w:val="24"/>
          <w:szCs w:val="24"/>
        </w:rPr>
        <w:t>W</w:t>
      </w:r>
      <w:r w:rsidR="0061440F" w:rsidRPr="009621BB">
        <w:rPr>
          <w:b w:val="0"/>
          <w:sz w:val="24"/>
          <w:szCs w:val="24"/>
        </w:rPr>
        <w:t>hat</w:t>
      </w:r>
      <w:r w:rsidR="00052FF4">
        <w:rPr>
          <w:b w:val="0"/>
          <w:sz w:val="24"/>
          <w:szCs w:val="24"/>
        </w:rPr>
        <w:t xml:space="preserve"> do</w:t>
      </w:r>
      <w:r w:rsidR="0061440F" w:rsidRPr="0061440F">
        <w:rPr>
          <w:b w:val="0"/>
          <w:sz w:val="24"/>
          <w:szCs w:val="24"/>
        </w:rPr>
        <w:t xml:space="preserve"> I </w:t>
      </w:r>
      <w:r w:rsidR="0061440F" w:rsidRPr="009621BB">
        <w:rPr>
          <w:b w:val="0"/>
          <w:sz w:val="24"/>
          <w:szCs w:val="24"/>
        </w:rPr>
        <w:t>mean by that</w:t>
      </w:r>
      <w:r w:rsidR="00052FF4">
        <w:rPr>
          <w:b w:val="0"/>
          <w:sz w:val="24"/>
          <w:szCs w:val="24"/>
        </w:rPr>
        <w:t>?</w:t>
      </w:r>
      <w:r w:rsidR="0061440F" w:rsidRPr="009621BB">
        <w:rPr>
          <w:b w:val="0"/>
          <w:sz w:val="24"/>
          <w:szCs w:val="24"/>
        </w:rPr>
        <w:t xml:space="preserve"> </w:t>
      </w:r>
      <w:r w:rsidR="00BE5EA0">
        <w:rPr>
          <w:b w:val="0"/>
          <w:sz w:val="24"/>
          <w:szCs w:val="24"/>
        </w:rPr>
        <w:t xml:space="preserve">What is </w:t>
      </w:r>
      <w:r w:rsidR="0061440F" w:rsidRPr="009621BB">
        <w:rPr>
          <w:b w:val="0"/>
          <w:sz w:val="24"/>
          <w:szCs w:val="24"/>
        </w:rPr>
        <w:t xml:space="preserve">the basis of </w:t>
      </w:r>
      <w:r w:rsidR="00BE5EA0">
        <w:rPr>
          <w:b w:val="0"/>
          <w:sz w:val="24"/>
          <w:szCs w:val="24"/>
        </w:rPr>
        <w:t>me</w:t>
      </w:r>
      <w:r w:rsidR="0061440F" w:rsidRPr="009621BB">
        <w:rPr>
          <w:b w:val="0"/>
          <w:sz w:val="24"/>
          <w:szCs w:val="24"/>
        </w:rPr>
        <w:t xml:space="preserve"> saying that</w:t>
      </w:r>
      <w:r w:rsidR="00BE5EA0">
        <w:rPr>
          <w:b w:val="0"/>
          <w:sz w:val="24"/>
          <w:szCs w:val="24"/>
        </w:rPr>
        <w:t>?</w:t>
      </w:r>
      <w:r w:rsidR="0061440F" w:rsidRPr="009621BB">
        <w:rPr>
          <w:b w:val="0"/>
          <w:sz w:val="24"/>
          <w:szCs w:val="24"/>
        </w:rPr>
        <w:t xml:space="preserve"> </w:t>
      </w:r>
      <w:r w:rsidR="00BE5EA0">
        <w:rPr>
          <w:b w:val="0"/>
          <w:sz w:val="24"/>
          <w:szCs w:val="24"/>
        </w:rPr>
        <w:br/>
      </w:r>
      <w:r w:rsidR="00BE5EA0">
        <w:rPr>
          <w:b w:val="0"/>
          <w:sz w:val="24"/>
          <w:szCs w:val="24"/>
        </w:rPr>
        <w:br/>
        <w:t>A few months a</w:t>
      </w:r>
      <w:r w:rsidR="0061440F" w:rsidRPr="009621BB">
        <w:rPr>
          <w:b w:val="0"/>
          <w:sz w:val="24"/>
          <w:szCs w:val="24"/>
        </w:rPr>
        <w:t>go</w:t>
      </w:r>
      <w:r w:rsidR="00BE5EA0">
        <w:rPr>
          <w:b w:val="0"/>
          <w:sz w:val="24"/>
          <w:szCs w:val="24"/>
        </w:rPr>
        <w:t>,</w:t>
      </w:r>
      <w:r w:rsidR="00097A81">
        <w:rPr>
          <w:b w:val="0"/>
          <w:sz w:val="24"/>
          <w:szCs w:val="24"/>
        </w:rPr>
        <w:t xml:space="preserve"> VA </w:t>
      </w:r>
      <w:r w:rsidR="0061440F" w:rsidRPr="009621BB">
        <w:rPr>
          <w:b w:val="0"/>
          <w:sz w:val="24"/>
          <w:szCs w:val="24"/>
        </w:rPr>
        <w:t>issued a guidance document</w:t>
      </w:r>
      <w:r w:rsidR="00BE5EA0">
        <w:rPr>
          <w:b w:val="0"/>
          <w:sz w:val="24"/>
          <w:szCs w:val="24"/>
        </w:rPr>
        <w:t>. An</w:t>
      </w:r>
      <w:r w:rsidR="0061440F" w:rsidRPr="009621BB">
        <w:rPr>
          <w:b w:val="0"/>
          <w:sz w:val="24"/>
          <w:szCs w:val="24"/>
        </w:rPr>
        <w:t xml:space="preserve"> </w:t>
      </w:r>
      <w:r w:rsidR="005700F3" w:rsidRPr="009621BB">
        <w:rPr>
          <w:b w:val="0"/>
          <w:sz w:val="24"/>
          <w:szCs w:val="24"/>
        </w:rPr>
        <w:t>FAQ</w:t>
      </w:r>
      <w:r w:rsidR="0061440F" w:rsidRPr="009621BB">
        <w:rPr>
          <w:b w:val="0"/>
          <w:sz w:val="24"/>
          <w:szCs w:val="24"/>
        </w:rPr>
        <w:t xml:space="preserve"> which we coordinate with the </w:t>
      </w:r>
      <w:r w:rsidR="00BE5EA0">
        <w:rPr>
          <w:b w:val="0"/>
          <w:sz w:val="24"/>
          <w:szCs w:val="24"/>
        </w:rPr>
        <w:t>O</w:t>
      </w:r>
      <w:r w:rsidR="0061440F" w:rsidRPr="009621BB">
        <w:rPr>
          <w:b w:val="0"/>
          <w:sz w:val="24"/>
          <w:szCs w:val="24"/>
        </w:rPr>
        <w:t>ffice of</w:t>
      </w:r>
      <w:r w:rsidR="00BE5EA0">
        <w:rPr>
          <w:b w:val="0"/>
          <w:sz w:val="24"/>
          <w:szCs w:val="24"/>
        </w:rPr>
        <w:t xml:space="preserve"> G</w:t>
      </w:r>
      <w:r w:rsidR="0061440F" w:rsidRPr="009621BB">
        <w:rPr>
          <w:b w:val="0"/>
          <w:sz w:val="24"/>
          <w:szCs w:val="24"/>
        </w:rPr>
        <w:t xml:space="preserve">eneral </w:t>
      </w:r>
      <w:r w:rsidR="00BE5EA0">
        <w:rPr>
          <w:b w:val="0"/>
          <w:sz w:val="24"/>
          <w:szCs w:val="24"/>
        </w:rPr>
        <w:t>C</w:t>
      </w:r>
      <w:r w:rsidR="0061440F" w:rsidRPr="009621BB">
        <w:rPr>
          <w:b w:val="0"/>
          <w:sz w:val="24"/>
          <w:szCs w:val="24"/>
        </w:rPr>
        <w:t>ounsel</w:t>
      </w:r>
      <w:r w:rsidR="00BE5EA0">
        <w:rPr>
          <w:b w:val="0"/>
          <w:sz w:val="24"/>
          <w:szCs w:val="24"/>
        </w:rPr>
        <w:t xml:space="preserve"> Special Team A</w:t>
      </w:r>
      <w:r w:rsidR="0061440F" w:rsidRPr="009621BB">
        <w:rPr>
          <w:b w:val="0"/>
          <w:sz w:val="24"/>
          <w:szCs w:val="24"/>
        </w:rPr>
        <w:t xml:space="preserve">dvising </w:t>
      </w:r>
      <w:r w:rsidR="00BE5EA0">
        <w:rPr>
          <w:b w:val="0"/>
          <w:sz w:val="24"/>
          <w:szCs w:val="24"/>
        </w:rPr>
        <w:lastRenderedPageBreak/>
        <w:t>R</w:t>
      </w:r>
      <w:r w:rsidR="0061440F" w:rsidRPr="009621BB">
        <w:rPr>
          <w:b w:val="0"/>
          <w:sz w:val="24"/>
          <w:szCs w:val="24"/>
        </w:rPr>
        <w:t>esearch</w:t>
      </w:r>
      <w:r w:rsidR="00BE5EA0">
        <w:rPr>
          <w:b w:val="0"/>
          <w:sz w:val="24"/>
          <w:szCs w:val="24"/>
        </w:rPr>
        <w:t xml:space="preserve"> in which</w:t>
      </w:r>
      <w:r w:rsidR="0061440F" w:rsidRPr="009621BB">
        <w:rPr>
          <w:b w:val="0"/>
          <w:sz w:val="24"/>
          <w:szCs w:val="24"/>
        </w:rPr>
        <w:t xml:space="preserve"> we were talking a</w:t>
      </w:r>
      <w:r w:rsidR="00BE5EA0">
        <w:rPr>
          <w:b w:val="0"/>
          <w:sz w:val="24"/>
          <w:szCs w:val="24"/>
        </w:rPr>
        <w:t xml:space="preserve">bout </w:t>
      </w:r>
      <w:r w:rsidR="0061440F" w:rsidRPr="009621BB">
        <w:rPr>
          <w:b w:val="0"/>
          <w:sz w:val="24"/>
          <w:szCs w:val="24"/>
        </w:rPr>
        <w:t>the inapplicability of a specific state law</w:t>
      </w:r>
      <w:r w:rsidR="00BE5EA0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5700F3" w:rsidRPr="009621BB">
        <w:rPr>
          <w:b w:val="0"/>
          <w:sz w:val="24"/>
          <w:szCs w:val="24"/>
        </w:rPr>
        <w:t>California</w:t>
      </w:r>
      <w:r w:rsidR="0061440F" w:rsidRPr="009621BB">
        <w:rPr>
          <w:b w:val="0"/>
          <w:sz w:val="24"/>
          <w:szCs w:val="24"/>
        </w:rPr>
        <w:t xml:space="preserve"> state law involving specific comments related to </w:t>
      </w:r>
      <w:r w:rsidR="00BE5EA0">
        <w:rPr>
          <w:b w:val="0"/>
          <w:sz w:val="24"/>
          <w:szCs w:val="24"/>
        </w:rPr>
        <w:t>the HIPAA</w:t>
      </w:r>
      <w:r w:rsidR="0061440F" w:rsidRPr="009621BB">
        <w:rPr>
          <w:b w:val="0"/>
          <w:sz w:val="24"/>
          <w:szCs w:val="24"/>
        </w:rPr>
        <w:t xml:space="preserve"> authorization and also separation of the informed consent and </w:t>
      </w:r>
      <w:r w:rsidR="005700F3">
        <w:rPr>
          <w:b w:val="0"/>
          <w:sz w:val="24"/>
          <w:szCs w:val="24"/>
        </w:rPr>
        <w:t>HIPAA</w:t>
      </w:r>
      <w:r w:rsidR="0061440F" w:rsidRPr="009621BB">
        <w:rPr>
          <w:b w:val="0"/>
          <w:sz w:val="24"/>
          <w:szCs w:val="24"/>
        </w:rPr>
        <w:t xml:space="preserve"> authorization</w:t>
      </w:r>
      <w:r w:rsidR="00B44BEB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B44BEB">
        <w:rPr>
          <w:b w:val="0"/>
          <w:sz w:val="24"/>
          <w:szCs w:val="24"/>
        </w:rPr>
        <w:t>N</w:t>
      </w:r>
      <w:r w:rsidR="0061440F" w:rsidRPr="009621BB">
        <w:rPr>
          <w:b w:val="0"/>
          <w:sz w:val="24"/>
          <w:szCs w:val="24"/>
        </w:rPr>
        <w:t xml:space="preserve">ow the reason </w:t>
      </w:r>
      <w:r w:rsidR="00B44BEB">
        <w:rPr>
          <w:b w:val="0"/>
          <w:sz w:val="24"/>
          <w:szCs w:val="24"/>
        </w:rPr>
        <w:t xml:space="preserve">I’m bringing that out </w:t>
      </w:r>
      <w:r w:rsidR="0061440F" w:rsidRPr="009621BB">
        <w:rPr>
          <w:b w:val="0"/>
          <w:sz w:val="24"/>
          <w:szCs w:val="24"/>
        </w:rPr>
        <w:t xml:space="preserve">is because </w:t>
      </w:r>
      <w:r w:rsidR="00B44BEB">
        <w:rPr>
          <w:b w:val="0"/>
          <w:sz w:val="24"/>
          <w:szCs w:val="24"/>
        </w:rPr>
        <w:t xml:space="preserve">again, one is </w:t>
      </w:r>
      <w:r w:rsidR="0061440F" w:rsidRPr="009621BB">
        <w:rPr>
          <w:b w:val="0"/>
          <w:sz w:val="24"/>
          <w:szCs w:val="24"/>
        </w:rPr>
        <w:t>the reason when we do or do not follow state law when it comes to human subject protections</w:t>
      </w:r>
      <w:r w:rsidR="00B44BEB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9665E2">
        <w:rPr>
          <w:b w:val="0"/>
          <w:sz w:val="24"/>
          <w:szCs w:val="24"/>
        </w:rPr>
        <w:br/>
      </w:r>
      <w:r w:rsidR="009665E2">
        <w:rPr>
          <w:b w:val="0"/>
          <w:sz w:val="24"/>
          <w:szCs w:val="24"/>
        </w:rPr>
        <w:br/>
      </w:r>
      <w:r w:rsidR="00B44BEB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 xml:space="preserve">nd what we do as a federal agency </w:t>
      </w:r>
      <w:r w:rsidR="003C525E">
        <w:rPr>
          <w:b w:val="0"/>
          <w:sz w:val="24"/>
          <w:szCs w:val="24"/>
        </w:rPr>
        <w:t>i</w:t>
      </w:r>
      <w:r w:rsidR="0061440F" w:rsidRPr="009621BB">
        <w:rPr>
          <w:b w:val="0"/>
          <w:sz w:val="24"/>
          <w:szCs w:val="24"/>
        </w:rPr>
        <w:t>s we look to whether there is a basis in federal law to apply state law</w:t>
      </w:r>
      <w:r w:rsidR="003C525E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3C525E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>nd when</w:t>
      </w:r>
      <w:r w:rsidR="003C525E">
        <w:rPr>
          <w:b w:val="0"/>
          <w:sz w:val="24"/>
          <w:szCs w:val="24"/>
        </w:rPr>
        <w:t xml:space="preserve"> we’re</w:t>
      </w:r>
      <w:r w:rsidR="0061440F" w:rsidRPr="009621BB">
        <w:rPr>
          <w:b w:val="0"/>
          <w:sz w:val="24"/>
          <w:szCs w:val="24"/>
        </w:rPr>
        <w:t xml:space="preserve"> </w:t>
      </w:r>
      <w:r w:rsidR="003C525E">
        <w:rPr>
          <w:b w:val="0"/>
          <w:sz w:val="24"/>
          <w:szCs w:val="24"/>
        </w:rPr>
        <w:t>ap</w:t>
      </w:r>
      <w:r w:rsidR="0061440F" w:rsidRPr="009621BB">
        <w:rPr>
          <w:b w:val="0"/>
          <w:sz w:val="24"/>
          <w:szCs w:val="24"/>
        </w:rPr>
        <w:t>plying</w:t>
      </w:r>
      <w:r w:rsidR="003C525E">
        <w:rPr>
          <w:b w:val="0"/>
          <w:sz w:val="24"/>
          <w:szCs w:val="24"/>
        </w:rPr>
        <w:t xml:space="preserve"> it</w:t>
      </w:r>
      <w:r w:rsidR="0061440F" w:rsidRPr="009621BB">
        <w:rPr>
          <w:b w:val="0"/>
          <w:sz w:val="24"/>
          <w:szCs w:val="24"/>
        </w:rPr>
        <w:t xml:space="preserve"> to what</w:t>
      </w:r>
      <w:r w:rsidR="0061440F" w:rsidRPr="0061440F">
        <w:rPr>
          <w:b w:val="0"/>
          <w:sz w:val="24"/>
          <w:szCs w:val="24"/>
        </w:rPr>
        <w:t xml:space="preserve"> I </w:t>
      </w:r>
      <w:r w:rsidR="0061440F" w:rsidRPr="009621BB">
        <w:rPr>
          <w:b w:val="0"/>
          <w:sz w:val="24"/>
          <w:szCs w:val="24"/>
        </w:rPr>
        <w:t xml:space="preserve">just talked about for question five </w:t>
      </w:r>
      <w:r w:rsidR="003C525E">
        <w:rPr>
          <w:b w:val="0"/>
          <w:sz w:val="24"/>
          <w:szCs w:val="24"/>
        </w:rPr>
        <w:t>in</w:t>
      </w:r>
      <w:r w:rsidR="0061440F" w:rsidRPr="009621BB">
        <w:rPr>
          <w:b w:val="0"/>
          <w:sz w:val="24"/>
          <w:szCs w:val="24"/>
        </w:rPr>
        <w:t xml:space="preserve"> that institution worksheet</w:t>
      </w:r>
      <w:r w:rsidR="003C525E">
        <w:rPr>
          <w:b w:val="0"/>
          <w:sz w:val="24"/>
          <w:szCs w:val="24"/>
        </w:rPr>
        <w:t>, it</w:t>
      </w:r>
      <w:r w:rsidR="0061440F" w:rsidRPr="009621BB">
        <w:rPr>
          <w:b w:val="0"/>
          <w:sz w:val="24"/>
          <w:szCs w:val="24"/>
        </w:rPr>
        <w:t xml:space="preserve"> goes back to the common rule regulation which</w:t>
      </w:r>
      <w:r w:rsidR="00097A81">
        <w:rPr>
          <w:b w:val="0"/>
          <w:sz w:val="24"/>
          <w:szCs w:val="24"/>
        </w:rPr>
        <w:t xml:space="preserve"> VA </w:t>
      </w:r>
      <w:r w:rsidR="0061440F" w:rsidRPr="009621BB">
        <w:rPr>
          <w:b w:val="0"/>
          <w:sz w:val="24"/>
          <w:szCs w:val="24"/>
        </w:rPr>
        <w:t xml:space="preserve">codified as 38 </w:t>
      </w:r>
      <w:r w:rsidR="003C525E">
        <w:rPr>
          <w:b w:val="0"/>
          <w:sz w:val="24"/>
          <w:szCs w:val="24"/>
        </w:rPr>
        <w:t>CFR</w:t>
      </w:r>
      <w:r w:rsidR="0061440F" w:rsidRPr="009621BB">
        <w:rPr>
          <w:b w:val="0"/>
          <w:sz w:val="24"/>
          <w:szCs w:val="24"/>
        </w:rPr>
        <w:t xml:space="preserve"> part 16</w:t>
      </w:r>
      <w:r w:rsidR="003C525E">
        <w:rPr>
          <w:b w:val="0"/>
          <w:sz w:val="24"/>
          <w:szCs w:val="24"/>
        </w:rPr>
        <w:t>. I</w:t>
      </w:r>
      <w:r w:rsidR="0061440F" w:rsidRPr="009621BB">
        <w:rPr>
          <w:b w:val="0"/>
          <w:sz w:val="24"/>
          <w:szCs w:val="24"/>
        </w:rPr>
        <w:t>n which it states in regulation that the federal regulation</w:t>
      </w:r>
      <w:r w:rsidR="003C525E">
        <w:rPr>
          <w:b w:val="0"/>
          <w:sz w:val="24"/>
          <w:szCs w:val="24"/>
        </w:rPr>
        <w:t xml:space="preserve">, </w:t>
      </w:r>
      <w:r w:rsidR="0061440F" w:rsidRPr="009621BB">
        <w:rPr>
          <w:b w:val="0"/>
          <w:sz w:val="24"/>
          <w:szCs w:val="24"/>
        </w:rPr>
        <w:t>the common rule doesn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t affect any state or local laws or regulations that may be otherwise</w:t>
      </w:r>
      <w:r w:rsidR="003C525E">
        <w:rPr>
          <w:b w:val="0"/>
          <w:sz w:val="24"/>
          <w:szCs w:val="24"/>
        </w:rPr>
        <w:t>…</w:t>
      </w:r>
      <w:r w:rsidR="0061440F" w:rsidRPr="009621BB">
        <w:rPr>
          <w:b w:val="0"/>
          <w:sz w:val="24"/>
          <w:szCs w:val="24"/>
        </w:rPr>
        <w:t>that may otherwise be applicable and that provide additional protections for human subjects</w:t>
      </w:r>
      <w:r w:rsidR="003C525E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9665E2">
        <w:rPr>
          <w:b w:val="0"/>
          <w:sz w:val="24"/>
          <w:szCs w:val="24"/>
        </w:rPr>
        <w:br/>
      </w:r>
      <w:r w:rsidR="009665E2">
        <w:rPr>
          <w:b w:val="0"/>
          <w:sz w:val="24"/>
          <w:szCs w:val="24"/>
        </w:rPr>
        <w:br/>
      </w:r>
      <w:r w:rsidR="003C525E">
        <w:rPr>
          <w:b w:val="0"/>
          <w:sz w:val="24"/>
          <w:szCs w:val="24"/>
        </w:rPr>
        <w:t>S</w:t>
      </w:r>
      <w:r w:rsidR="0061440F" w:rsidRPr="009621BB">
        <w:rPr>
          <w:b w:val="0"/>
          <w:sz w:val="24"/>
          <w:szCs w:val="24"/>
        </w:rPr>
        <w:t>o what does that mean is that</w:t>
      </w:r>
      <w:r w:rsidR="003C525E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if you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re in a state that indeed states</w:t>
      </w:r>
      <w:r w:rsidR="006D7B3E">
        <w:rPr>
          <w:b w:val="0"/>
          <w:sz w:val="24"/>
          <w:szCs w:val="24"/>
        </w:rPr>
        <w:t xml:space="preserve">, </w:t>
      </w:r>
      <w:r w:rsidR="0061440F" w:rsidRPr="009621BB">
        <w:rPr>
          <w:b w:val="0"/>
          <w:sz w:val="24"/>
          <w:szCs w:val="24"/>
        </w:rPr>
        <w:t>if you have an individual with impaired decision-making capacity</w:t>
      </w:r>
      <w:r w:rsidR="006D7B3E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and if they can only have this requirement</w:t>
      </w:r>
      <w:r w:rsidR="006D7B3E">
        <w:rPr>
          <w:b w:val="0"/>
          <w:sz w:val="24"/>
          <w:szCs w:val="24"/>
        </w:rPr>
        <w:t xml:space="preserve">, they </w:t>
      </w:r>
      <w:r w:rsidR="0061440F" w:rsidRPr="009621BB">
        <w:rPr>
          <w:b w:val="0"/>
          <w:sz w:val="24"/>
          <w:szCs w:val="24"/>
        </w:rPr>
        <w:t xml:space="preserve">have </w:t>
      </w:r>
      <w:r w:rsidR="00330107">
        <w:rPr>
          <w:b w:val="0"/>
          <w:sz w:val="24"/>
          <w:szCs w:val="24"/>
        </w:rPr>
        <w:t>to have</w:t>
      </w:r>
      <w:r w:rsidR="0061440F" w:rsidRPr="009621BB">
        <w:rPr>
          <w:b w:val="0"/>
          <w:sz w:val="24"/>
          <w:szCs w:val="24"/>
        </w:rPr>
        <w:t xml:space="preserve"> a </w:t>
      </w:r>
      <w:r w:rsidR="00803E82">
        <w:rPr>
          <w:b w:val="0"/>
          <w:sz w:val="24"/>
          <w:szCs w:val="24"/>
        </w:rPr>
        <w:t xml:space="preserve">_____ [00:56:28] </w:t>
      </w:r>
      <w:r w:rsidR="0061440F" w:rsidRPr="009621BB">
        <w:rPr>
          <w:b w:val="0"/>
          <w:sz w:val="24"/>
          <w:szCs w:val="24"/>
        </w:rPr>
        <w:t xml:space="preserve">in order to get informed consent for </w:t>
      </w:r>
      <w:r w:rsidR="00516FED">
        <w:rPr>
          <w:b w:val="0"/>
          <w:sz w:val="24"/>
          <w:szCs w:val="24"/>
        </w:rPr>
        <w:t xml:space="preserve">a </w:t>
      </w:r>
      <w:r w:rsidR="0061440F" w:rsidRPr="009621BB">
        <w:rPr>
          <w:b w:val="0"/>
          <w:sz w:val="24"/>
          <w:szCs w:val="24"/>
        </w:rPr>
        <w:t>research procedure</w:t>
      </w:r>
      <w:r w:rsidR="00516FED">
        <w:rPr>
          <w:b w:val="0"/>
          <w:sz w:val="24"/>
          <w:szCs w:val="24"/>
        </w:rPr>
        <w:t xml:space="preserve">, than that </w:t>
      </w:r>
      <w:r w:rsidR="0061440F" w:rsidRPr="009621BB">
        <w:rPr>
          <w:b w:val="0"/>
          <w:sz w:val="24"/>
          <w:szCs w:val="24"/>
        </w:rPr>
        <w:t>applicable state law</w:t>
      </w:r>
      <w:r w:rsidR="00516FED">
        <w:rPr>
          <w:b w:val="0"/>
          <w:sz w:val="24"/>
          <w:szCs w:val="24"/>
        </w:rPr>
        <w:t xml:space="preserve"> is</w:t>
      </w:r>
      <w:r w:rsidR="0061440F" w:rsidRPr="009621BB">
        <w:rPr>
          <w:b w:val="0"/>
          <w:sz w:val="24"/>
          <w:szCs w:val="24"/>
        </w:rPr>
        <w:t xml:space="preserve"> going to be followed because it requires additional protections</w:t>
      </w:r>
      <w:r w:rsidR="00516FED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516FED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>gain</w:t>
      </w:r>
      <w:r w:rsidR="00516FED">
        <w:rPr>
          <w:b w:val="0"/>
          <w:sz w:val="24"/>
          <w:szCs w:val="24"/>
        </w:rPr>
        <w:t>, one of the</w:t>
      </w:r>
      <w:r w:rsidR="0061440F" w:rsidRPr="009621BB">
        <w:rPr>
          <w:b w:val="0"/>
          <w:sz w:val="24"/>
          <w:szCs w:val="24"/>
        </w:rPr>
        <w:t xml:space="preserve"> most common example of course </w:t>
      </w:r>
      <w:r w:rsidR="00516FED">
        <w:rPr>
          <w:b w:val="0"/>
          <w:sz w:val="24"/>
          <w:szCs w:val="24"/>
        </w:rPr>
        <w:t xml:space="preserve">is </w:t>
      </w:r>
      <w:r w:rsidR="0061440F" w:rsidRPr="009621BB">
        <w:rPr>
          <w:b w:val="0"/>
          <w:sz w:val="24"/>
          <w:szCs w:val="24"/>
        </w:rPr>
        <w:t>state laws that apply is the age of majority</w:t>
      </w:r>
      <w:r w:rsidR="00516FED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516FED">
        <w:rPr>
          <w:b w:val="0"/>
          <w:sz w:val="24"/>
          <w:szCs w:val="24"/>
        </w:rPr>
        <w:t>S</w:t>
      </w:r>
      <w:r w:rsidR="0061440F" w:rsidRPr="009621BB">
        <w:rPr>
          <w:b w:val="0"/>
          <w:sz w:val="24"/>
          <w:szCs w:val="24"/>
        </w:rPr>
        <w:t>o that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s why that statement is not accurate</w:t>
      </w:r>
      <w:r w:rsidR="00072870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072870">
        <w:rPr>
          <w:b w:val="0"/>
          <w:sz w:val="24"/>
          <w:szCs w:val="24"/>
        </w:rPr>
        <w:t>T</w:t>
      </w:r>
      <w:r w:rsidR="0061440F" w:rsidRPr="009621BB">
        <w:rPr>
          <w:b w:val="0"/>
          <w:sz w:val="24"/>
          <w:szCs w:val="24"/>
        </w:rPr>
        <w:t xml:space="preserve">he initial </w:t>
      </w:r>
      <w:r w:rsidR="00072870">
        <w:rPr>
          <w:b w:val="0"/>
          <w:sz w:val="24"/>
          <w:szCs w:val="24"/>
        </w:rPr>
        <w:t>response wa</w:t>
      </w:r>
      <w:r w:rsidR="0061440F" w:rsidRPr="009621BB">
        <w:rPr>
          <w:b w:val="0"/>
          <w:sz w:val="24"/>
          <w:szCs w:val="24"/>
        </w:rPr>
        <w:t xml:space="preserve">s not accurate and why indeed there is </w:t>
      </w:r>
      <w:r w:rsidR="00072870">
        <w:rPr>
          <w:b w:val="0"/>
          <w:sz w:val="24"/>
          <w:szCs w:val="24"/>
        </w:rPr>
        <w:t>applicability of</w:t>
      </w:r>
      <w:r w:rsidR="0061440F" w:rsidRPr="009621BB">
        <w:rPr>
          <w:b w:val="0"/>
          <w:sz w:val="24"/>
          <w:szCs w:val="24"/>
        </w:rPr>
        <w:t xml:space="preserve"> state law under the common rule when it</w:t>
      </w:r>
      <w:r w:rsidR="00072870">
        <w:rPr>
          <w:b w:val="0"/>
          <w:sz w:val="24"/>
          <w:szCs w:val="24"/>
        </w:rPr>
        <w:t xml:space="preserve"> particularly </w:t>
      </w:r>
      <w:r w:rsidR="0061440F" w:rsidRPr="009621BB">
        <w:rPr>
          <w:b w:val="0"/>
          <w:sz w:val="24"/>
          <w:szCs w:val="24"/>
        </w:rPr>
        <w:t>applies to informed consent when those state laws provide additional human subject protections to the subject</w:t>
      </w:r>
      <w:r w:rsidR="00072870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072870">
        <w:rPr>
          <w:b w:val="0"/>
          <w:sz w:val="24"/>
          <w:szCs w:val="24"/>
        </w:rPr>
        <w:br/>
      </w:r>
      <w:r w:rsidR="00072870">
        <w:rPr>
          <w:b w:val="0"/>
          <w:sz w:val="24"/>
          <w:szCs w:val="24"/>
        </w:rPr>
        <w:br/>
        <w:t>T</w:t>
      </w:r>
      <w:r w:rsidR="0061440F" w:rsidRPr="009621BB">
        <w:rPr>
          <w:b w:val="0"/>
          <w:sz w:val="24"/>
          <w:szCs w:val="24"/>
        </w:rPr>
        <w:t>he</w:t>
      </w:r>
      <w:r w:rsidR="003F6EF4">
        <w:rPr>
          <w:b w:val="0"/>
          <w:sz w:val="24"/>
          <w:szCs w:val="24"/>
        </w:rPr>
        <w:t xml:space="preserve"> NCI </w:t>
      </w:r>
      <w:r w:rsidR="0061440F" w:rsidRPr="009621BB">
        <w:rPr>
          <w:b w:val="0"/>
          <w:sz w:val="24"/>
          <w:szCs w:val="24"/>
        </w:rPr>
        <w:t xml:space="preserve">helpdesk </w:t>
      </w:r>
      <w:r w:rsidR="00072870">
        <w:rPr>
          <w:b w:val="0"/>
          <w:sz w:val="24"/>
          <w:szCs w:val="24"/>
        </w:rPr>
        <w:t>has</w:t>
      </w:r>
      <w:r w:rsidR="0061440F" w:rsidRPr="009621BB">
        <w:rPr>
          <w:b w:val="0"/>
          <w:sz w:val="24"/>
          <w:szCs w:val="24"/>
        </w:rPr>
        <w:t xml:space="preserve"> also provided feedback that there seems to be confusion what you can and cannot put in</w:t>
      </w:r>
      <w:r w:rsidR="001B6A58">
        <w:rPr>
          <w:b w:val="0"/>
          <w:sz w:val="24"/>
          <w:szCs w:val="24"/>
        </w:rPr>
        <w:t xml:space="preserve"> the</w:t>
      </w:r>
      <w:r w:rsidR="0061440F" w:rsidRPr="009621BB">
        <w:rPr>
          <w:b w:val="0"/>
          <w:sz w:val="24"/>
          <w:szCs w:val="24"/>
        </w:rPr>
        <w:t xml:space="preserve"> boilerplate</w:t>
      </w:r>
      <w:r w:rsidR="001B6A58">
        <w:rPr>
          <w:b w:val="0"/>
          <w:sz w:val="24"/>
          <w:szCs w:val="24"/>
        </w:rPr>
        <w:t xml:space="preserve">. And </w:t>
      </w:r>
      <w:r w:rsidR="0061440F" w:rsidRPr="009621BB">
        <w:rPr>
          <w:b w:val="0"/>
          <w:sz w:val="24"/>
          <w:szCs w:val="24"/>
        </w:rPr>
        <w:t>this is not</w:t>
      </w:r>
      <w:r w:rsidR="001B6A58">
        <w:rPr>
          <w:b w:val="0"/>
          <w:sz w:val="24"/>
          <w:szCs w:val="24"/>
        </w:rPr>
        <w:t xml:space="preserve"> talking about </w:t>
      </w:r>
      <w:r w:rsidR="00097A81">
        <w:rPr>
          <w:b w:val="0"/>
          <w:sz w:val="24"/>
          <w:szCs w:val="24"/>
        </w:rPr>
        <w:t xml:space="preserve">VA </w:t>
      </w:r>
      <w:r w:rsidR="0061440F" w:rsidRPr="009621BB">
        <w:rPr>
          <w:b w:val="0"/>
          <w:sz w:val="24"/>
          <w:szCs w:val="24"/>
        </w:rPr>
        <w:t>specifics</w:t>
      </w:r>
      <w:r w:rsidR="001B6A58">
        <w:rPr>
          <w:b w:val="0"/>
          <w:sz w:val="24"/>
          <w:szCs w:val="24"/>
        </w:rPr>
        <w:t>, this</w:t>
      </w:r>
      <w:r w:rsidR="0061440F" w:rsidRPr="009621BB">
        <w:rPr>
          <w:b w:val="0"/>
          <w:sz w:val="24"/>
          <w:szCs w:val="24"/>
        </w:rPr>
        <w:t xml:space="preserve"> is talking about the bo</w:t>
      </w:r>
      <w:r w:rsidR="001B6A58">
        <w:rPr>
          <w:b w:val="0"/>
          <w:sz w:val="24"/>
          <w:szCs w:val="24"/>
        </w:rPr>
        <w:t>ilerplate</w:t>
      </w:r>
      <w:r w:rsidR="0061440F" w:rsidRPr="009621BB">
        <w:rPr>
          <w:b w:val="0"/>
          <w:sz w:val="24"/>
          <w:szCs w:val="24"/>
        </w:rPr>
        <w:t xml:space="preserve"> itself</w:t>
      </w:r>
      <w:r w:rsidR="001B6A58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1B6A58">
        <w:rPr>
          <w:b w:val="0"/>
          <w:sz w:val="24"/>
          <w:szCs w:val="24"/>
        </w:rPr>
        <w:t>S</w:t>
      </w:r>
      <w:r w:rsidR="0061440F" w:rsidRPr="009621BB">
        <w:rPr>
          <w:b w:val="0"/>
          <w:sz w:val="24"/>
          <w:szCs w:val="24"/>
        </w:rPr>
        <w:t>o as a result of that</w:t>
      </w:r>
      <w:r w:rsidR="001B6A58">
        <w:rPr>
          <w:b w:val="0"/>
          <w:sz w:val="24"/>
          <w:szCs w:val="24"/>
        </w:rPr>
        <w:t xml:space="preserve">, </w:t>
      </w:r>
      <w:r w:rsidR="0061440F" w:rsidRPr="009621BB">
        <w:rPr>
          <w:b w:val="0"/>
          <w:sz w:val="24"/>
          <w:szCs w:val="24"/>
        </w:rPr>
        <w:t>again</w:t>
      </w:r>
      <w:r w:rsidR="001B6A58">
        <w:rPr>
          <w:b w:val="0"/>
          <w:sz w:val="24"/>
          <w:szCs w:val="24"/>
        </w:rPr>
        <w:t>,</w:t>
      </w:r>
      <w:r w:rsidR="003F6EF4">
        <w:rPr>
          <w:b w:val="0"/>
          <w:sz w:val="24"/>
          <w:szCs w:val="24"/>
        </w:rPr>
        <w:t xml:space="preserve"> NCI </w:t>
      </w:r>
      <w:r w:rsidR="0061440F" w:rsidRPr="009621BB">
        <w:rPr>
          <w:b w:val="0"/>
          <w:sz w:val="24"/>
          <w:szCs w:val="24"/>
        </w:rPr>
        <w:t xml:space="preserve">is working with </w:t>
      </w:r>
      <w:r w:rsidR="001B6A58">
        <w:rPr>
          <w:b w:val="0"/>
          <w:sz w:val="24"/>
          <w:szCs w:val="24"/>
        </w:rPr>
        <w:t>us</w:t>
      </w:r>
      <w:r w:rsidR="0061440F" w:rsidRPr="009621BB">
        <w:rPr>
          <w:b w:val="0"/>
          <w:sz w:val="24"/>
          <w:szCs w:val="24"/>
        </w:rPr>
        <w:t xml:space="preserve"> so hard to try to facilitate this because it helps them</w:t>
      </w:r>
      <w:r w:rsidR="001B6A58">
        <w:rPr>
          <w:b w:val="0"/>
          <w:sz w:val="24"/>
          <w:szCs w:val="24"/>
        </w:rPr>
        <w:t>. It</w:t>
      </w:r>
      <w:r w:rsidR="0061440F" w:rsidRPr="009621BB">
        <w:rPr>
          <w:b w:val="0"/>
          <w:sz w:val="24"/>
          <w:szCs w:val="24"/>
        </w:rPr>
        <w:t xml:space="preserve"> helps all of us</w:t>
      </w:r>
      <w:r w:rsidR="001B6A58">
        <w:rPr>
          <w:b w:val="0"/>
          <w:sz w:val="24"/>
          <w:szCs w:val="24"/>
        </w:rPr>
        <w:t>. W</w:t>
      </w:r>
      <w:r w:rsidR="0061440F" w:rsidRPr="009621BB">
        <w:rPr>
          <w:b w:val="0"/>
          <w:sz w:val="24"/>
          <w:szCs w:val="24"/>
        </w:rPr>
        <w:t>e all want to get our research done</w:t>
      </w:r>
      <w:r w:rsidR="001B6A58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1B6A58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>nd so they provided a guidelines for permitted boilerplate language additions</w:t>
      </w:r>
      <w:r w:rsidR="001B6A58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1B6A58">
        <w:rPr>
          <w:b w:val="0"/>
          <w:sz w:val="24"/>
          <w:szCs w:val="24"/>
        </w:rPr>
        <w:t>T</w:t>
      </w:r>
      <w:r w:rsidR="0061440F" w:rsidRPr="009621BB">
        <w:rPr>
          <w:b w:val="0"/>
          <w:sz w:val="24"/>
          <w:szCs w:val="24"/>
        </w:rPr>
        <w:t xml:space="preserve">hey updated that document in </w:t>
      </w:r>
      <w:r w:rsidR="00022504" w:rsidRPr="009621BB">
        <w:rPr>
          <w:b w:val="0"/>
          <w:sz w:val="24"/>
          <w:szCs w:val="24"/>
        </w:rPr>
        <w:t>January</w:t>
      </w:r>
      <w:r w:rsidR="0061440F" w:rsidRPr="009621BB">
        <w:rPr>
          <w:b w:val="0"/>
          <w:sz w:val="24"/>
          <w:szCs w:val="24"/>
        </w:rPr>
        <w:t xml:space="preserve"> of this year</w:t>
      </w:r>
      <w:r w:rsidR="001B6A58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1B6A58">
        <w:rPr>
          <w:b w:val="0"/>
          <w:sz w:val="24"/>
          <w:szCs w:val="24"/>
        </w:rPr>
        <w:t>W</w:t>
      </w:r>
      <w:r w:rsidR="0061440F" w:rsidRPr="009621BB">
        <w:rPr>
          <w:b w:val="0"/>
          <w:sz w:val="24"/>
          <w:szCs w:val="24"/>
        </w:rPr>
        <w:t>e have uploaded that to the</w:t>
      </w:r>
      <w:r w:rsidR="00097A81">
        <w:rPr>
          <w:b w:val="0"/>
          <w:sz w:val="24"/>
          <w:szCs w:val="24"/>
        </w:rPr>
        <w:t xml:space="preserve"> ORD</w:t>
      </w:r>
      <w:r w:rsidR="002B791F">
        <w:rPr>
          <w:b w:val="0"/>
          <w:sz w:val="24"/>
          <w:szCs w:val="24"/>
        </w:rPr>
        <w:t>, ORO,</w:t>
      </w:r>
      <w:r w:rsidR="0061440F" w:rsidRPr="009621BB">
        <w:rPr>
          <w:b w:val="0"/>
          <w:sz w:val="24"/>
          <w:szCs w:val="24"/>
        </w:rPr>
        <w:t xml:space="preserve"> </w:t>
      </w:r>
      <w:r w:rsidR="005700F3">
        <w:rPr>
          <w:b w:val="0"/>
          <w:sz w:val="24"/>
          <w:szCs w:val="24"/>
        </w:rPr>
        <w:t>NCIC</w:t>
      </w:r>
      <w:r w:rsidR="002B791F">
        <w:rPr>
          <w:b w:val="0"/>
          <w:sz w:val="24"/>
          <w:szCs w:val="24"/>
        </w:rPr>
        <w:t xml:space="preserve"> </w:t>
      </w:r>
      <w:r w:rsidR="00C01D2E">
        <w:rPr>
          <w:b w:val="0"/>
          <w:sz w:val="24"/>
          <w:szCs w:val="24"/>
        </w:rPr>
        <w:t xml:space="preserve">IRB </w:t>
      </w:r>
      <w:r w:rsidR="003F6EF4" w:rsidRPr="009621BB">
        <w:rPr>
          <w:b w:val="0"/>
          <w:sz w:val="24"/>
          <w:szCs w:val="24"/>
        </w:rPr>
        <w:t>SharePoint</w:t>
      </w:r>
      <w:r w:rsidR="0061440F" w:rsidRPr="009621BB">
        <w:rPr>
          <w:b w:val="0"/>
          <w:sz w:val="24"/>
          <w:szCs w:val="24"/>
        </w:rPr>
        <w:t xml:space="preserve"> site</w:t>
      </w:r>
      <w:r w:rsidR="002B791F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2B791F">
        <w:rPr>
          <w:b w:val="0"/>
          <w:sz w:val="24"/>
          <w:szCs w:val="24"/>
        </w:rPr>
        <w:t>T</w:t>
      </w:r>
      <w:r w:rsidR="0061440F" w:rsidRPr="009621BB">
        <w:rPr>
          <w:b w:val="0"/>
          <w:sz w:val="24"/>
          <w:szCs w:val="24"/>
        </w:rPr>
        <w:t>he link is located on the slide</w:t>
      </w:r>
      <w:r w:rsidR="002B791F">
        <w:rPr>
          <w:b w:val="0"/>
          <w:sz w:val="24"/>
          <w:szCs w:val="24"/>
        </w:rPr>
        <w:t xml:space="preserve">. It’s </w:t>
      </w:r>
      <w:r w:rsidR="0061440F" w:rsidRPr="009621BB">
        <w:rPr>
          <w:b w:val="0"/>
          <w:sz w:val="24"/>
          <w:szCs w:val="24"/>
        </w:rPr>
        <w:t>also in the reference text</w:t>
      </w:r>
      <w:r w:rsidR="002B791F">
        <w:rPr>
          <w:b w:val="0"/>
          <w:sz w:val="24"/>
          <w:szCs w:val="24"/>
        </w:rPr>
        <w:t xml:space="preserve"> </w:t>
      </w:r>
      <w:r w:rsidR="0061440F" w:rsidRPr="009621BB">
        <w:rPr>
          <w:b w:val="0"/>
          <w:sz w:val="24"/>
          <w:szCs w:val="24"/>
        </w:rPr>
        <w:t>that document</w:t>
      </w:r>
      <w:r w:rsidR="002B791F">
        <w:rPr>
          <w:b w:val="0"/>
          <w:sz w:val="24"/>
          <w:szCs w:val="24"/>
        </w:rPr>
        <w:t>. Y</w:t>
      </w:r>
      <w:r w:rsidR="0061440F" w:rsidRPr="009621BB">
        <w:rPr>
          <w:b w:val="0"/>
          <w:sz w:val="24"/>
          <w:szCs w:val="24"/>
        </w:rPr>
        <w:t>ou can also access</w:t>
      </w:r>
      <w:r w:rsidR="002B791F">
        <w:rPr>
          <w:b w:val="0"/>
          <w:sz w:val="24"/>
          <w:szCs w:val="24"/>
        </w:rPr>
        <w:t xml:space="preserve"> th</w:t>
      </w:r>
      <w:r w:rsidR="0061440F" w:rsidRPr="009621BB">
        <w:rPr>
          <w:b w:val="0"/>
          <w:sz w:val="24"/>
          <w:szCs w:val="24"/>
        </w:rPr>
        <w:t>is from the</w:t>
      </w:r>
      <w:r w:rsidR="00097A81">
        <w:rPr>
          <w:b w:val="0"/>
          <w:sz w:val="24"/>
          <w:szCs w:val="24"/>
        </w:rPr>
        <w:t xml:space="preserve"> ORD </w:t>
      </w:r>
      <w:r w:rsidR="0061440F" w:rsidRPr="009621BB">
        <w:rPr>
          <w:b w:val="0"/>
          <w:sz w:val="24"/>
          <w:szCs w:val="24"/>
        </w:rPr>
        <w:t xml:space="preserve">webpage dedicated to the </w:t>
      </w:r>
      <w:r w:rsidR="002B791F">
        <w:rPr>
          <w:b w:val="0"/>
          <w:sz w:val="24"/>
          <w:szCs w:val="24"/>
        </w:rPr>
        <w:t>N</w:t>
      </w:r>
      <w:r w:rsidR="0061440F" w:rsidRPr="009621BB">
        <w:rPr>
          <w:b w:val="0"/>
          <w:sz w:val="24"/>
          <w:szCs w:val="24"/>
        </w:rPr>
        <w:t xml:space="preserve">ational </w:t>
      </w:r>
      <w:r w:rsidR="002B791F">
        <w:rPr>
          <w:b w:val="0"/>
          <w:sz w:val="24"/>
          <w:szCs w:val="24"/>
        </w:rPr>
        <w:t>C</w:t>
      </w:r>
      <w:r w:rsidR="0061440F" w:rsidRPr="009621BB">
        <w:rPr>
          <w:b w:val="0"/>
          <w:sz w:val="24"/>
          <w:szCs w:val="24"/>
        </w:rPr>
        <w:t xml:space="preserve">ancer </w:t>
      </w:r>
      <w:r w:rsidR="002B791F">
        <w:rPr>
          <w:b w:val="0"/>
          <w:sz w:val="24"/>
          <w:szCs w:val="24"/>
        </w:rPr>
        <w:t>I</w:t>
      </w:r>
      <w:r w:rsidR="0061440F" w:rsidRPr="009621BB">
        <w:rPr>
          <w:b w:val="0"/>
          <w:sz w:val="24"/>
          <w:szCs w:val="24"/>
        </w:rPr>
        <w:t>nstitute</w:t>
      </w:r>
      <w:r w:rsidR="002B791F">
        <w:rPr>
          <w:b w:val="0"/>
          <w:sz w:val="24"/>
          <w:szCs w:val="24"/>
        </w:rPr>
        <w:t xml:space="preserve"> C</w:t>
      </w:r>
      <w:r w:rsidR="00C01D2E">
        <w:rPr>
          <w:b w:val="0"/>
          <w:sz w:val="24"/>
          <w:szCs w:val="24"/>
        </w:rPr>
        <w:t>IRB</w:t>
      </w:r>
      <w:r w:rsidR="002B791F">
        <w:rPr>
          <w:b w:val="0"/>
          <w:sz w:val="24"/>
          <w:szCs w:val="24"/>
        </w:rPr>
        <w:t>.</w:t>
      </w:r>
      <w:r w:rsidR="00C01D2E">
        <w:rPr>
          <w:b w:val="0"/>
          <w:sz w:val="24"/>
          <w:szCs w:val="24"/>
        </w:rPr>
        <w:t xml:space="preserve"> </w:t>
      </w:r>
      <w:r w:rsidR="002B791F">
        <w:rPr>
          <w:b w:val="0"/>
          <w:sz w:val="24"/>
          <w:szCs w:val="24"/>
        </w:rPr>
        <w:br/>
      </w:r>
      <w:r w:rsidR="002B791F">
        <w:rPr>
          <w:b w:val="0"/>
          <w:sz w:val="24"/>
          <w:szCs w:val="24"/>
        </w:rPr>
        <w:br/>
        <w:t>And then t</w:t>
      </w:r>
      <w:r w:rsidR="0061440F" w:rsidRPr="009621BB">
        <w:rPr>
          <w:b w:val="0"/>
          <w:sz w:val="24"/>
          <w:szCs w:val="24"/>
        </w:rPr>
        <w:t>he last section were going to cover before we go to question and answers is a few questions related to commercial</w:t>
      </w:r>
      <w:r w:rsidR="00413A62">
        <w:rPr>
          <w:b w:val="0"/>
          <w:sz w:val="24"/>
          <w:szCs w:val="24"/>
        </w:rPr>
        <w:t xml:space="preserve"> IRBs </w:t>
      </w:r>
      <w:r w:rsidR="0061440F" w:rsidRPr="009621BB">
        <w:rPr>
          <w:b w:val="0"/>
          <w:sz w:val="24"/>
          <w:szCs w:val="24"/>
        </w:rPr>
        <w:t xml:space="preserve">utilized by </w:t>
      </w:r>
      <w:r w:rsidR="00097A81">
        <w:rPr>
          <w:b w:val="0"/>
          <w:sz w:val="24"/>
          <w:szCs w:val="24"/>
        </w:rPr>
        <w:t xml:space="preserve">VA </w:t>
      </w:r>
      <w:r w:rsidR="0061440F" w:rsidRPr="009621BB">
        <w:rPr>
          <w:b w:val="0"/>
          <w:sz w:val="24"/>
          <w:szCs w:val="24"/>
        </w:rPr>
        <w:t>facilities as</w:t>
      </w:r>
      <w:r w:rsidR="00660839">
        <w:rPr>
          <w:b w:val="0"/>
          <w:sz w:val="24"/>
          <w:szCs w:val="24"/>
        </w:rPr>
        <w:t xml:space="preserve"> ORD</w:t>
      </w:r>
      <w:r w:rsidR="0061440F" w:rsidRPr="009621BB">
        <w:rPr>
          <w:b w:val="0"/>
          <w:sz w:val="24"/>
          <w:szCs w:val="24"/>
        </w:rPr>
        <w:t xml:space="preserve"> approved</w:t>
      </w:r>
      <w:r w:rsidR="00660839">
        <w:rPr>
          <w:b w:val="0"/>
          <w:sz w:val="24"/>
          <w:szCs w:val="24"/>
        </w:rPr>
        <w:t xml:space="preserve"> </w:t>
      </w:r>
      <w:r w:rsidR="0061440F" w:rsidRPr="009621BB">
        <w:rPr>
          <w:b w:val="0"/>
          <w:sz w:val="24"/>
          <w:szCs w:val="24"/>
        </w:rPr>
        <w:t>commercial</w:t>
      </w:r>
      <w:r w:rsidR="00413A62">
        <w:rPr>
          <w:b w:val="0"/>
          <w:sz w:val="24"/>
          <w:szCs w:val="24"/>
        </w:rPr>
        <w:t xml:space="preserve"> IRBs</w:t>
      </w:r>
      <w:r w:rsidR="00660839">
        <w:rPr>
          <w:b w:val="0"/>
          <w:sz w:val="24"/>
          <w:szCs w:val="24"/>
        </w:rPr>
        <w:t xml:space="preserve">. And so </w:t>
      </w:r>
      <w:r w:rsidR="0061440F" w:rsidRPr="0061440F">
        <w:rPr>
          <w:b w:val="0"/>
          <w:sz w:val="24"/>
          <w:szCs w:val="24"/>
        </w:rPr>
        <w:t xml:space="preserve">I </w:t>
      </w:r>
      <w:r w:rsidR="0061440F" w:rsidRPr="009621BB">
        <w:rPr>
          <w:b w:val="0"/>
          <w:sz w:val="24"/>
          <w:szCs w:val="24"/>
        </w:rPr>
        <w:t>have several examples here</w:t>
      </w:r>
      <w:r w:rsidR="00660839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660839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>gain</w:t>
      </w:r>
      <w:r w:rsidR="00660839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it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s working well</w:t>
      </w:r>
      <w:r w:rsidR="00660839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660839">
        <w:rPr>
          <w:b w:val="0"/>
          <w:sz w:val="24"/>
          <w:szCs w:val="24"/>
        </w:rPr>
        <w:t>W</w:t>
      </w:r>
      <w:r w:rsidR="0061440F" w:rsidRPr="009621BB">
        <w:rPr>
          <w:b w:val="0"/>
          <w:sz w:val="24"/>
          <w:szCs w:val="24"/>
        </w:rPr>
        <w:t>e</w:t>
      </w:r>
      <w:r w:rsidR="00660839">
        <w:rPr>
          <w:b w:val="0"/>
          <w:sz w:val="24"/>
          <w:szCs w:val="24"/>
        </w:rPr>
        <w:t xml:space="preserve"> </w:t>
      </w:r>
      <w:r w:rsidR="0061440F" w:rsidRPr="009621BB">
        <w:rPr>
          <w:b w:val="0"/>
          <w:sz w:val="24"/>
          <w:szCs w:val="24"/>
        </w:rPr>
        <w:t>have a lot of communications with the commercial</w:t>
      </w:r>
      <w:r w:rsidR="00413A62">
        <w:rPr>
          <w:b w:val="0"/>
          <w:sz w:val="24"/>
          <w:szCs w:val="24"/>
        </w:rPr>
        <w:t xml:space="preserve"> IRBs</w:t>
      </w:r>
      <w:r w:rsidR="00660839">
        <w:rPr>
          <w:b w:val="0"/>
          <w:sz w:val="24"/>
          <w:szCs w:val="24"/>
        </w:rPr>
        <w:t>.</w:t>
      </w:r>
      <w:r w:rsidR="00413A62">
        <w:rPr>
          <w:b w:val="0"/>
          <w:sz w:val="24"/>
          <w:szCs w:val="24"/>
        </w:rPr>
        <w:t xml:space="preserve"> </w:t>
      </w:r>
      <w:r w:rsidR="00660839">
        <w:rPr>
          <w:b w:val="0"/>
          <w:sz w:val="24"/>
          <w:szCs w:val="24"/>
        </w:rPr>
        <w:t>Again, it’s a</w:t>
      </w:r>
      <w:r w:rsidR="0061440F" w:rsidRPr="009621BB">
        <w:rPr>
          <w:b w:val="0"/>
          <w:sz w:val="24"/>
          <w:szCs w:val="24"/>
        </w:rPr>
        <w:t xml:space="preserve"> learning curve</w:t>
      </w:r>
      <w:r w:rsidR="00660839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660839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>nd so again</w:t>
      </w:r>
      <w:r w:rsidR="00660839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we continue to grow </w:t>
      </w:r>
      <w:r w:rsidR="00660839">
        <w:rPr>
          <w:b w:val="0"/>
          <w:sz w:val="24"/>
          <w:szCs w:val="24"/>
        </w:rPr>
        <w:t xml:space="preserve">to </w:t>
      </w:r>
      <w:r w:rsidR="0061440F" w:rsidRPr="009621BB">
        <w:rPr>
          <w:b w:val="0"/>
          <w:sz w:val="24"/>
          <w:szCs w:val="24"/>
        </w:rPr>
        <w:t xml:space="preserve">learn how to use them as they grow </w:t>
      </w:r>
      <w:r w:rsidR="00660839">
        <w:rPr>
          <w:b w:val="0"/>
          <w:sz w:val="24"/>
          <w:szCs w:val="24"/>
        </w:rPr>
        <w:t xml:space="preserve">to </w:t>
      </w:r>
      <w:r w:rsidR="0061440F" w:rsidRPr="009621BB">
        <w:rPr>
          <w:b w:val="0"/>
          <w:sz w:val="24"/>
          <w:szCs w:val="24"/>
        </w:rPr>
        <w:t>learn how to use us</w:t>
      </w:r>
      <w:r w:rsidR="00660839">
        <w:rPr>
          <w:b w:val="0"/>
          <w:sz w:val="24"/>
          <w:szCs w:val="24"/>
        </w:rPr>
        <w:t>. But</w:t>
      </w:r>
      <w:r w:rsidR="0061440F" w:rsidRPr="009621BB">
        <w:rPr>
          <w:b w:val="0"/>
          <w:sz w:val="24"/>
          <w:szCs w:val="24"/>
        </w:rPr>
        <w:t xml:space="preserve"> these are some very interesting situations</w:t>
      </w:r>
      <w:r w:rsidR="00660839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which </w:t>
      </w:r>
      <w:r w:rsidR="00660839">
        <w:rPr>
          <w:b w:val="0"/>
          <w:sz w:val="24"/>
          <w:szCs w:val="24"/>
        </w:rPr>
        <w:t>again</w:t>
      </w:r>
      <w:r w:rsidR="0061440F" w:rsidRPr="009621BB">
        <w:rPr>
          <w:b w:val="0"/>
          <w:sz w:val="24"/>
          <w:szCs w:val="24"/>
        </w:rPr>
        <w:t xml:space="preserve"> happen just in the last month</w:t>
      </w:r>
      <w:r w:rsidR="00660839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660839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>nd so again</w:t>
      </w:r>
      <w:r w:rsidR="00660839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these are teaching moments that we can all </w:t>
      </w:r>
      <w:r w:rsidR="0061440F" w:rsidRPr="009621BB">
        <w:rPr>
          <w:b w:val="0"/>
          <w:sz w:val="24"/>
          <w:szCs w:val="24"/>
        </w:rPr>
        <w:lastRenderedPageBreak/>
        <w:t xml:space="preserve">learn for because </w:t>
      </w:r>
      <w:r w:rsidR="00320F83">
        <w:rPr>
          <w:b w:val="0"/>
          <w:sz w:val="24"/>
          <w:szCs w:val="24"/>
        </w:rPr>
        <w:t>I’m going to be honest, some of these…</w:t>
      </w:r>
      <w:r w:rsidR="0061440F" w:rsidRPr="009621BB">
        <w:rPr>
          <w:b w:val="0"/>
          <w:sz w:val="24"/>
          <w:szCs w:val="24"/>
        </w:rPr>
        <w:t xml:space="preserve">this one that </w:t>
      </w:r>
      <w:r w:rsidR="00320F83">
        <w:rPr>
          <w:b w:val="0"/>
          <w:sz w:val="24"/>
          <w:szCs w:val="24"/>
        </w:rPr>
        <w:t xml:space="preserve">I’m going to </w:t>
      </w:r>
      <w:r w:rsidR="0061440F" w:rsidRPr="009621BB">
        <w:rPr>
          <w:b w:val="0"/>
          <w:sz w:val="24"/>
          <w:szCs w:val="24"/>
        </w:rPr>
        <w:t>talk about right now</w:t>
      </w:r>
      <w:r w:rsidR="00320F83">
        <w:rPr>
          <w:b w:val="0"/>
          <w:sz w:val="24"/>
          <w:szCs w:val="24"/>
        </w:rPr>
        <w:t xml:space="preserve"> had</w:t>
      </w:r>
      <w:r w:rsidR="0061440F" w:rsidRPr="009621BB">
        <w:rPr>
          <w:b w:val="0"/>
          <w:sz w:val="24"/>
          <w:szCs w:val="24"/>
        </w:rPr>
        <w:t xml:space="preserve"> never happened before</w:t>
      </w:r>
      <w:r w:rsidR="00320F83">
        <w:rPr>
          <w:b w:val="0"/>
          <w:sz w:val="24"/>
          <w:szCs w:val="24"/>
        </w:rPr>
        <w:t xml:space="preserve">. </w:t>
      </w:r>
      <w:r w:rsidR="00320F83">
        <w:rPr>
          <w:b w:val="0"/>
          <w:sz w:val="24"/>
          <w:szCs w:val="24"/>
        </w:rPr>
        <w:br/>
      </w:r>
      <w:r w:rsidR="00320F83">
        <w:rPr>
          <w:b w:val="0"/>
          <w:sz w:val="24"/>
          <w:szCs w:val="24"/>
        </w:rPr>
        <w:br/>
        <w:t>O</w:t>
      </w:r>
      <w:r w:rsidR="0061440F" w:rsidRPr="009621BB">
        <w:rPr>
          <w:b w:val="0"/>
          <w:sz w:val="24"/>
          <w:szCs w:val="24"/>
        </w:rPr>
        <w:t>ne of the commercial</w:t>
      </w:r>
      <w:r w:rsidR="00413A62">
        <w:rPr>
          <w:b w:val="0"/>
          <w:sz w:val="24"/>
          <w:szCs w:val="24"/>
        </w:rPr>
        <w:t xml:space="preserve"> IRBs </w:t>
      </w:r>
      <w:r w:rsidR="0061440F" w:rsidRPr="009621BB">
        <w:rPr>
          <w:b w:val="0"/>
          <w:sz w:val="24"/>
          <w:szCs w:val="24"/>
        </w:rPr>
        <w:t xml:space="preserve">contacted </w:t>
      </w:r>
      <w:r w:rsidR="00320F83">
        <w:rPr>
          <w:b w:val="0"/>
          <w:sz w:val="24"/>
          <w:szCs w:val="24"/>
        </w:rPr>
        <w:t>D</w:t>
      </w:r>
      <w:r w:rsidR="0061440F" w:rsidRPr="009621BB">
        <w:rPr>
          <w:b w:val="0"/>
          <w:sz w:val="24"/>
          <w:szCs w:val="24"/>
        </w:rPr>
        <w:t xml:space="preserve">r. Workman and myself because a </w:t>
      </w:r>
      <w:r w:rsidR="00142DA1" w:rsidRPr="009621BB">
        <w:rPr>
          <w:b w:val="0"/>
          <w:sz w:val="24"/>
          <w:szCs w:val="24"/>
        </w:rPr>
        <w:t>number of</w:t>
      </w:r>
      <w:r w:rsidR="00097A81">
        <w:rPr>
          <w:b w:val="0"/>
          <w:sz w:val="24"/>
          <w:szCs w:val="24"/>
        </w:rPr>
        <w:t xml:space="preserve"> VA </w:t>
      </w:r>
      <w:r w:rsidR="0061440F" w:rsidRPr="009621BB">
        <w:rPr>
          <w:b w:val="0"/>
          <w:sz w:val="24"/>
          <w:szCs w:val="24"/>
        </w:rPr>
        <w:t xml:space="preserve">facilities </w:t>
      </w:r>
      <w:r w:rsidR="00320F83">
        <w:rPr>
          <w:b w:val="0"/>
          <w:sz w:val="24"/>
          <w:szCs w:val="24"/>
        </w:rPr>
        <w:t>were</w:t>
      </w:r>
      <w:r w:rsidR="0061440F" w:rsidRPr="009621BB">
        <w:rPr>
          <w:b w:val="0"/>
          <w:sz w:val="24"/>
          <w:szCs w:val="24"/>
        </w:rPr>
        <w:t xml:space="preserve"> using the</w:t>
      </w:r>
      <w:r w:rsidR="00097A81">
        <w:rPr>
          <w:b w:val="0"/>
          <w:sz w:val="24"/>
          <w:szCs w:val="24"/>
        </w:rPr>
        <w:t xml:space="preserve"> VA </w:t>
      </w:r>
      <w:r w:rsidR="0061440F" w:rsidRPr="009621BB">
        <w:rPr>
          <w:b w:val="0"/>
          <w:sz w:val="24"/>
          <w:szCs w:val="24"/>
        </w:rPr>
        <w:t xml:space="preserve">informed consent template </w:t>
      </w:r>
      <w:r w:rsidR="00097A81">
        <w:rPr>
          <w:b w:val="0"/>
          <w:sz w:val="24"/>
          <w:szCs w:val="24"/>
        </w:rPr>
        <w:t xml:space="preserve">VA </w:t>
      </w:r>
      <w:r w:rsidR="0061440F" w:rsidRPr="009621BB">
        <w:rPr>
          <w:b w:val="0"/>
          <w:sz w:val="24"/>
          <w:szCs w:val="24"/>
        </w:rPr>
        <w:t xml:space="preserve">form </w:t>
      </w:r>
      <w:r w:rsidR="00320F83">
        <w:rPr>
          <w:b w:val="0"/>
          <w:sz w:val="24"/>
          <w:szCs w:val="24"/>
        </w:rPr>
        <w:t>10-1086</w:t>
      </w:r>
      <w:r w:rsidR="0061440F" w:rsidRPr="009621BB">
        <w:rPr>
          <w:b w:val="0"/>
          <w:sz w:val="24"/>
          <w:szCs w:val="24"/>
        </w:rPr>
        <w:t xml:space="preserve"> for</w:t>
      </w:r>
      <w:r w:rsidR="00C01D2E">
        <w:rPr>
          <w:b w:val="0"/>
          <w:sz w:val="24"/>
          <w:szCs w:val="24"/>
        </w:rPr>
        <w:t xml:space="preserve"> IRB </w:t>
      </w:r>
      <w:r w:rsidR="0061440F" w:rsidRPr="009621BB">
        <w:rPr>
          <w:b w:val="0"/>
          <w:sz w:val="24"/>
          <w:szCs w:val="24"/>
        </w:rPr>
        <w:t>submission</w:t>
      </w:r>
      <w:r w:rsidR="00142DA1">
        <w:rPr>
          <w:b w:val="0"/>
          <w:sz w:val="24"/>
          <w:szCs w:val="24"/>
        </w:rPr>
        <w:t>. N</w:t>
      </w:r>
      <w:r w:rsidR="0061440F" w:rsidRPr="009621BB">
        <w:rPr>
          <w:b w:val="0"/>
          <w:sz w:val="24"/>
          <w:szCs w:val="24"/>
        </w:rPr>
        <w:t xml:space="preserve">ow all these facilities have used this commercial </w:t>
      </w:r>
      <w:r w:rsidR="00142DA1">
        <w:rPr>
          <w:b w:val="0"/>
          <w:sz w:val="24"/>
          <w:szCs w:val="24"/>
        </w:rPr>
        <w:t>IRB</w:t>
      </w:r>
      <w:r w:rsidR="0061440F" w:rsidRPr="009621BB">
        <w:rPr>
          <w:b w:val="0"/>
          <w:sz w:val="24"/>
          <w:szCs w:val="24"/>
        </w:rPr>
        <w:t xml:space="preserve"> before and so</w:t>
      </w:r>
      <w:r w:rsidR="00142DA1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the commercial </w:t>
      </w:r>
      <w:r w:rsidR="00142DA1">
        <w:rPr>
          <w:b w:val="0"/>
          <w:sz w:val="24"/>
          <w:szCs w:val="24"/>
        </w:rPr>
        <w:t>IRB</w:t>
      </w:r>
      <w:r w:rsidR="0061440F" w:rsidRPr="009621BB">
        <w:rPr>
          <w:b w:val="0"/>
          <w:sz w:val="24"/>
          <w:szCs w:val="24"/>
        </w:rPr>
        <w:t xml:space="preserve"> was </w:t>
      </w:r>
      <w:r w:rsidR="00142DA1">
        <w:rPr>
          <w:b w:val="0"/>
          <w:sz w:val="24"/>
          <w:szCs w:val="24"/>
        </w:rPr>
        <w:t xml:space="preserve">going, what’s going on? </w:t>
      </w:r>
      <w:r w:rsidR="0061440F" w:rsidRPr="0061440F">
        <w:rPr>
          <w:b w:val="0"/>
          <w:sz w:val="24"/>
          <w:szCs w:val="24"/>
        </w:rPr>
        <w:t xml:space="preserve">I </w:t>
      </w:r>
      <w:r w:rsidR="0061440F" w:rsidRPr="009621BB">
        <w:rPr>
          <w:b w:val="0"/>
          <w:sz w:val="24"/>
          <w:szCs w:val="24"/>
        </w:rPr>
        <w:t>know these facilities</w:t>
      </w:r>
      <w:r w:rsidR="007F6A9E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7F6A9E">
        <w:rPr>
          <w:b w:val="0"/>
          <w:sz w:val="24"/>
          <w:szCs w:val="24"/>
        </w:rPr>
        <w:t>T</w:t>
      </w:r>
      <w:r w:rsidR="0061440F" w:rsidRPr="009621BB">
        <w:rPr>
          <w:b w:val="0"/>
          <w:sz w:val="24"/>
          <w:szCs w:val="24"/>
        </w:rPr>
        <w:t>hey know us</w:t>
      </w:r>
      <w:r w:rsidR="007F6A9E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7F6A9E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>nd so w</w:t>
      </w:r>
      <w:r w:rsidR="007F6A9E">
        <w:rPr>
          <w:b w:val="0"/>
          <w:sz w:val="24"/>
          <w:szCs w:val="24"/>
        </w:rPr>
        <w:t xml:space="preserve">hen the sites were </w:t>
      </w:r>
      <w:r w:rsidR="0061440F" w:rsidRPr="009621BB">
        <w:rPr>
          <w:b w:val="0"/>
          <w:sz w:val="24"/>
          <w:szCs w:val="24"/>
        </w:rPr>
        <w:t>contacted</w:t>
      </w:r>
      <w:r w:rsidR="007F6A9E">
        <w:rPr>
          <w:b w:val="0"/>
          <w:sz w:val="24"/>
          <w:szCs w:val="24"/>
        </w:rPr>
        <w:t>,</w:t>
      </w:r>
      <w:r w:rsidR="0061440F" w:rsidRPr="009621BB">
        <w:rPr>
          <w:b w:val="0"/>
          <w:sz w:val="24"/>
          <w:szCs w:val="24"/>
        </w:rPr>
        <w:t xml:space="preserve"> all the facility said the same exact thing</w:t>
      </w:r>
      <w:r w:rsidR="007F6A9E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7F6A9E">
        <w:rPr>
          <w:b w:val="0"/>
          <w:sz w:val="24"/>
          <w:szCs w:val="24"/>
        </w:rPr>
        <w:t>T</w:t>
      </w:r>
      <w:r w:rsidR="0061440F" w:rsidRPr="009621BB">
        <w:rPr>
          <w:b w:val="0"/>
          <w:sz w:val="24"/>
          <w:szCs w:val="24"/>
        </w:rPr>
        <w:t>hey had been told by the industry sponsor that y</w:t>
      </w:r>
      <w:r w:rsidR="007F6A9E">
        <w:rPr>
          <w:b w:val="0"/>
          <w:sz w:val="24"/>
          <w:szCs w:val="24"/>
        </w:rPr>
        <w:t>es, you</w:t>
      </w:r>
      <w:r w:rsidR="0061440F" w:rsidRPr="009621BB">
        <w:rPr>
          <w:b w:val="0"/>
          <w:sz w:val="24"/>
          <w:szCs w:val="24"/>
        </w:rPr>
        <w:t xml:space="preserve"> can use the</w:t>
      </w:r>
      <w:r w:rsidR="00097A81">
        <w:rPr>
          <w:b w:val="0"/>
          <w:sz w:val="24"/>
          <w:szCs w:val="24"/>
        </w:rPr>
        <w:t xml:space="preserve"> VA </w:t>
      </w:r>
      <w:r w:rsidR="0061440F" w:rsidRPr="009621BB">
        <w:rPr>
          <w:b w:val="0"/>
          <w:sz w:val="24"/>
          <w:szCs w:val="24"/>
        </w:rPr>
        <w:t xml:space="preserve">form </w:t>
      </w:r>
      <w:r w:rsidR="007F6A9E">
        <w:rPr>
          <w:b w:val="0"/>
          <w:sz w:val="24"/>
          <w:szCs w:val="24"/>
        </w:rPr>
        <w:t>10-108</w:t>
      </w:r>
      <w:r w:rsidR="0061440F" w:rsidRPr="009621BB">
        <w:rPr>
          <w:b w:val="0"/>
          <w:sz w:val="24"/>
          <w:szCs w:val="24"/>
        </w:rPr>
        <w:t>6</w:t>
      </w:r>
      <w:r w:rsidR="007F6A9E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7F6A9E">
        <w:rPr>
          <w:b w:val="0"/>
          <w:sz w:val="24"/>
          <w:szCs w:val="24"/>
        </w:rPr>
        <w:t>T</w:t>
      </w:r>
      <w:r w:rsidR="0061440F" w:rsidRPr="009621BB">
        <w:rPr>
          <w:b w:val="0"/>
          <w:sz w:val="24"/>
          <w:szCs w:val="24"/>
        </w:rPr>
        <w:t>hat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s fine with us</w:t>
      </w:r>
      <w:r w:rsidR="007F6A9E">
        <w:rPr>
          <w:b w:val="0"/>
          <w:sz w:val="24"/>
          <w:szCs w:val="24"/>
        </w:rPr>
        <w:t>. A</w:t>
      </w:r>
      <w:r w:rsidR="0061440F" w:rsidRPr="009621BB">
        <w:rPr>
          <w:b w:val="0"/>
          <w:sz w:val="24"/>
          <w:szCs w:val="24"/>
        </w:rPr>
        <w:t>nd so what did</w:t>
      </w:r>
      <w:r w:rsidR="00097A81">
        <w:rPr>
          <w:b w:val="0"/>
          <w:sz w:val="24"/>
          <w:szCs w:val="24"/>
        </w:rPr>
        <w:t xml:space="preserve"> ORD </w:t>
      </w:r>
      <w:r w:rsidR="0061440F" w:rsidRPr="009621BB">
        <w:rPr>
          <w:b w:val="0"/>
          <w:sz w:val="24"/>
          <w:szCs w:val="24"/>
        </w:rPr>
        <w:t>do</w:t>
      </w:r>
      <w:r w:rsidR="007F6A9E">
        <w:rPr>
          <w:b w:val="0"/>
          <w:sz w:val="24"/>
          <w:szCs w:val="24"/>
        </w:rPr>
        <w:t>? ORD</w:t>
      </w:r>
      <w:r w:rsidR="0061440F" w:rsidRPr="009621BB">
        <w:rPr>
          <w:b w:val="0"/>
          <w:sz w:val="24"/>
          <w:szCs w:val="24"/>
        </w:rPr>
        <w:t xml:space="preserve"> told the commercial</w:t>
      </w:r>
      <w:r w:rsidR="00C01D2E">
        <w:rPr>
          <w:b w:val="0"/>
          <w:sz w:val="24"/>
          <w:szCs w:val="24"/>
        </w:rPr>
        <w:t xml:space="preserve"> IRB </w:t>
      </w:r>
      <w:r w:rsidR="00494208">
        <w:rPr>
          <w:b w:val="0"/>
          <w:sz w:val="24"/>
          <w:szCs w:val="24"/>
        </w:rPr>
        <w:t>well;</w:t>
      </w:r>
      <w:r w:rsidR="007F6A9E">
        <w:rPr>
          <w:b w:val="0"/>
          <w:sz w:val="24"/>
          <w:szCs w:val="24"/>
        </w:rPr>
        <w:t xml:space="preserve"> </w:t>
      </w:r>
      <w:r w:rsidR="0061440F" w:rsidRPr="009621BB">
        <w:rPr>
          <w:b w:val="0"/>
          <w:sz w:val="24"/>
          <w:szCs w:val="24"/>
        </w:rPr>
        <w:t>they</w:t>
      </w:r>
      <w:r w:rsidR="0061440F">
        <w:rPr>
          <w:b w:val="0"/>
          <w:sz w:val="24"/>
          <w:szCs w:val="24"/>
        </w:rPr>
        <w:t>’</w:t>
      </w:r>
      <w:r w:rsidR="0061440F" w:rsidRPr="009621BB">
        <w:rPr>
          <w:b w:val="0"/>
          <w:sz w:val="24"/>
          <w:szCs w:val="24"/>
        </w:rPr>
        <w:t>re doing it because the sponsor told</w:t>
      </w:r>
      <w:r w:rsidR="007F6A9E">
        <w:rPr>
          <w:b w:val="0"/>
          <w:sz w:val="24"/>
          <w:szCs w:val="24"/>
        </w:rPr>
        <w:t xml:space="preserve"> them t</w:t>
      </w:r>
      <w:r w:rsidR="00C97AC1">
        <w:rPr>
          <w:b w:val="0"/>
          <w:sz w:val="24"/>
          <w:szCs w:val="24"/>
        </w:rPr>
        <w:t>o</w:t>
      </w:r>
      <w:r w:rsidR="0061440F" w:rsidRPr="009621BB">
        <w:rPr>
          <w:b w:val="0"/>
          <w:sz w:val="24"/>
          <w:szCs w:val="24"/>
        </w:rPr>
        <w:t xml:space="preserve"> do it</w:t>
      </w:r>
      <w:r w:rsidR="00C97AC1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C97AC1">
        <w:rPr>
          <w:b w:val="0"/>
          <w:sz w:val="24"/>
          <w:szCs w:val="24"/>
        </w:rPr>
        <w:t>S</w:t>
      </w:r>
      <w:r w:rsidR="0061440F" w:rsidRPr="009621BB">
        <w:rPr>
          <w:b w:val="0"/>
          <w:sz w:val="24"/>
          <w:szCs w:val="24"/>
        </w:rPr>
        <w:t>o the commercial</w:t>
      </w:r>
      <w:r w:rsidR="00C01D2E">
        <w:rPr>
          <w:b w:val="0"/>
          <w:sz w:val="24"/>
          <w:szCs w:val="24"/>
        </w:rPr>
        <w:t xml:space="preserve"> IRB </w:t>
      </w:r>
      <w:r w:rsidR="0061440F" w:rsidRPr="009621BB">
        <w:rPr>
          <w:b w:val="0"/>
          <w:sz w:val="24"/>
          <w:szCs w:val="24"/>
        </w:rPr>
        <w:t>w</w:t>
      </w:r>
      <w:r w:rsidR="00494208">
        <w:rPr>
          <w:b w:val="0"/>
          <w:sz w:val="24"/>
          <w:szCs w:val="24"/>
        </w:rPr>
        <w:t>ent</w:t>
      </w:r>
      <w:r w:rsidR="0061440F" w:rsidRPr="009621BB">
        <w:rPr>
          <w:b w:val="0"/>
          <w:sz w:val="24"/>
          <w:szCs w:val="24"/>
        </w:rPr>
        <w:t xml:space="preserve"> straight</w:t>
      </w:r>
      <w:r w:rsidR="00494208">
        <w:rPr>
          <w:b w:val="0"/>
          <w:sz w:val="24"/>
          <w:szCs w:val="24"/>
        </w:rPr>
        <w:t xml:space="preserve"> to</w:t>
      </w:r>
      <w:r w:rsidR="0061440F" w:rsidRPr="009621BB">
        <w:rPr>
          <w:b w:val="0"/>
          <w:sz w:val="24"/>
          <w:szCs w:val="24"/>
        </w:rPr>
        <w:t xml:space="preserve"> the sponsor and had a discussion with </w:t>
      </w:r>
      <w:r w:rsidR="00494208">
        <w:rPr>
          <w:b w:val="0"/>
          <w:sz w:val="24"/>
          <w:szCs w:val="24"/>
        </w:rPr>
        <w:t xml:space="preserve">them. </w:t>
      </w:r>
      <w:r w:rsidR="00FF397A">
        <w:rPr>
          <w:b w:val="0"/>
          <w:sz w:val="24"/>
          <w:szCs w:val="24"/>
        </w:rPr>
        <w:br/>
      </w:r>
      <w:r w:rsidR="00FF397A">
        <w:rPr>
          <w:b w:val="0"/>
          <w:sz w:val="24"/>
          <w:szCs w:val="24"/>
        </w:rPr>
        <w:br/>
      </w:r>
      <w:r w:rsidR="00494208">
        <w:rPr>
          <w:b w:val="0"/>
          <w:sz w:val="24"/>
          <w:szCs w:val="24"/>
        </w:rPr>
        <w:t>S</w:t>
      </w:r>
      <w:r w:rsidR="0061440F" w:rsidRPr="009621BB">
        <w:rPr>
          <w:b w:val="0"/>
          <w:sz w:val="24"/>
          <w:szCs w:val="24"/>
        </w:rPr>
        <w:t>o can the</w:t>
      </w:r>
      <w:r w:rsidR="00097A81">
        <w:rPr>
          <w:b w:val="0"/>
          <w:sz w:val="24"/>
          <w:szCs w:val="24"/>
        </w:rPr>
        <w:t xml:space="preserve"> VA </w:t>
      </w:r>
      <w:r w:rsidR="0061440F" w:rsidRPr="009621BB">
        <w:rPr>
          <w:b w:val="0"/>
          <w:sz w:val="24"/>
          <w:szCs w:val="24"/>
        </w:rPr>
        <w:t xml:space="preserve">facilities use the </w:t>
      </w:r>
      <w:r w:rsidR="00097A81">
        <w:rPr>
          <w:b w:val="0"/>
          <w:sz w:val="24"/>
          <w:szCs w:val="24"/>
        </w:rPr>
        <w:t xml:space="preserve">VA </w:t>
      </w:r>
      <w:r w:rsidR="00494208">
        <w:rPr>
          <w:b w:val="0"/>
          <w:sz w:val="24"/>
          <w:szCs w:val="24"/>
        </w:rPr>
        <w:t>informed consent</w:t>
      </w:r>
      <w:r w:rsidR="0061440F" w:rsidRPr="009621BB">
        <w:rPr>
          <w:b w:val="0"/>
          <w:sz w:val="24"/>
          <w:szCs w:val="24"/>
        </w:rPr>
        <w:t xml:space="preserve"> templates </w:t>
      </w:r>
      <w:r w:rsidR="00494208">
        <w:rPr>
          <w:b w:val="0"/>
          <w:sz w:val="24"/>
          <w:szCs w:val="24"/>
        </w:rPr>
        <w:t>since</w:t>
      </w:r>
      <w:r w:rsidR="0061440F" w:rsidRPr="009621BB">
        <w:rPr>
          <w:b w:val="0"/>
          <w:sz w:val="24"/>
          <w:szCs w:val="24"/>
        </w:rPr>
        <w:t xml:space="preserve"> a sponsor is allow</w:t>
      </w:r>
      <w:r w:rsidR="00494208">
        <w:rPr>
          <w:b w:val="0"/>
          <w:sz w:val="24"/>
          <w:szCs w:val="24"/>
        </w:rPr>
        <w:t>ing it?</w:t>
      </w:r>
      <w:r w:rsidR="0061440F" w:rsidRPr="009621BB">
        <w:rPr>
          <w:b w:val="0"/>
          <w:sz w:val="24"/>
          <w:szCs w:val="24"/>
        </w:rPr>
        <w:t xml:space="preserve"> </w:t>
      </w:r>
      <w:r w:rsidR="00494208">
        <w:rPr>
          <w:b w:val="0"/>
          <w:sz w:val="24"/>
          <w:szCs w:val="24"/>
        </w:rPr>
        <w:t>N</w:t>
      </w:r>
      <w:r w:rsidR="0061440F" w:rsidRPr="009621BB">
        <w:rPr>
          <w:b w:val="0"/>
          <w:sz w:val="24"/>
          <w:szCs w:val="24"/>
        </w:rPr>
        <w:t>o</w:t>
      </w:r>
      <w:r w:rsidR="00494208">
        <w:rPr>
          <w:b w:val="0"/>
          <w:sz w:val="24"/>
          <w:szCs w:val="24"/>
        </w:rPr>
        <w:t>. No. No. S</w:t>
      </w:r>
      <w:r w:rsidR="0061440F" w:rsidRPr="009621BB">
        <w:rPr>
          <w:b w:val="0"/>
          <w:sz w:val="24"/>
          <w:szCs w:val="24"/>
        </w:rPr>
        <w:t>o while the</w:t>
      </w:r>
      <w:r w:rsidR="00097A81">
        <w:rPr>
          <w:b w:val="0"/>
          <w:sz w:val="24"/>
          <w:szCs w:val="24"/>
        </w:rPr>
        <w:t xml:space="preserve"> VA </w:t>
      </w:r>
      <w:r w:rsidR="0061440F" w:rsidRPr="009621BB">
        <w:rPr>
          <w:b w:val="0"/>
          <w:sz w:val="24"/>
          <w:szCs w:val="24"/>
        </w:rPr>
        <w:t xml:space="preserve">facilities </w:t>
      </w:r>
      <w:r w:rsidR="00494208">
        <w:rPr>
          <w:b w:val="0"/>
          <w:sz w:val="24"/>
          <w:szCs w:val="24"/>
        </w:rPr>
        <w:t>were</w:t>
      </w:r>
      <w:r w:rsidR="0061440F" w:rsidRPr="009621BB">
        <w:rPr>
          <w:b w:val="0"/>
          <w:sz w:val="24"/>
          <w:szCs w:val="24"/>
        </w:rPr>
        <w:t xml:space="preserve"> follow</w:t>
      </w:r>
      <w:r w:rsidR="00494208">
        <w:rPr>
          <w:b w:val="0"/>
          <w:sz w:val="24"/>
          <w:szCs w:val="24"/>
        </w:rPr>
        <w:t>ing</w:t>
      </w:r>
      <w:r w:rsidR="0061440F" w:rsidRPr="009621BB">
        <w:rPr>
          <w:b w:val="0"/>
          <w:sz w:val="24"/>
          <w:szCs w:val="24"/>
        </w:rPr>
        <w:t xml:space="preserve"> the instruction</w:t>
      </w:r>
      <w:r w:rsidR="00494208">
        <w:rPr>
          <w:b w:val="0"/>
          <w:sz w:val="24"/>
          <w:szCs w:val="24"/>
        </w:rPr>
        <w:t>s</w:t>
      </w:r>
      <w:r w:rsidR="0061440F" w:rsidRPr="009621BB">
        <w:rPr>
          <w:b w:val="0"/>
          <w:sz w:val="24"/>
          <w:szCs w:val="24"/>
        </w:rPr>
        <w:t xml:space="preserve"> provided by the sponsor</w:t>
      </w:r>
      <w:r w:rsidR="00494208">
        <w:rPr>
          <w:b w:val="0"/>
          <w:sz w:val="24"/>
          <w:szCs w:val="24"/>
        </w:rPr>
        <w:t>, it’s the</w:t>
      </w:r>
      <w:r w:rsidR="00C01D2E">
        <w:rPr>
          <w:b w:val="0"/>
          <w:sz w:val="24"/>
          <w:szCs w:val="24"/>
        </w:rPr>
        <w:t xml:space="preserve"> IRB </w:t>
      </w:r>
      <w:r w:rsidR="0061440F" w:rsidRPr="009621BB">
        <w:rPr>
          <w:b w:val="0"/>
          <w:sz w:val="24"/>
          <w:szCs w:val="24"/>
        </w:rPr>
        <w:t>that approves the process and documentation of informed consen</w:t>
      </w:r>
      <w:r w:rsidR="00494208">
        <w:rPr>
          <w:b w:val="0"/>
          <w:sz w:val="24"/>
          <w:szCs w:val="24"/>
        </w:rPr>
        <w:t>t an</w:t>
      </w:r>
      <w:r w:rsidR="0061440F" w:rsidRPr="009621BB">
        <w:rPr>
          <w:b w:val="0"/>
          <w:sz w:val="24"/>
          <w:szCs w:val="24"/>
        </w:rPr>
        <w:t>d the commercial</w:t>
      </w:r>
      <w:r w:rsidR="00413A62">
        <w:rPr>
          <w:b w:val="0"/>
          <w:sz w:val="24"/>
          <w:szCs w:val="24"/>
        </w:rPr>
        <w:t xml:space="preserve"> IRBs </w:t>
      </w:r>
      <w:r w:rsidR="0061440F" w:rsidRPr="009621BB">
        <w:rPr>
          <w:b w:val="0"/>
          <w:sz w:val="24"/>
          <w:szCs w:val="24"/>
        </w:rPr>
        <w:t>do not use the</w:t>
      </w:r>
      <w:r w:rsidR="00097A81">
        <w:rPr>
          <w:b w:val="0"/>
          <w:sz w:val="24"/>
          <w:szCs w:val="24"/>
        </w:rPr>
        <w:t xml:space="preserve"> VA </w:t>
      </w:r>
      <w:r w:rsidR="0061440F" w:rsidRPr="009621BB">
        <w:rPr>
          <w:b w:val="0"/>
          <w:sz w:val="24"/>
          <w:szCs w:val="24"/>
        </w:rPr>
        <w:t>form templates</w:t>
      </w:r>
      <w:r w:rsidR="00494208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494208">
        <w:rPr>
          <w:b w:val="0"/>
          <w:sz w:val="24"/>
          <w:szCs w:val="24"/>
        </w:rPr>
        <w:t>T</w:t>
      </w:r>
      <w:r w:rsidR="0061440F" w:rsidRPr="009621BB">
        <w:rPr>
          <w:b w:val="0"/>
          <w:sz w:val="24"/>
          <w:szCs w:val="24"/>
        </w:rPr>
        <w:t>hat is</w:t>
      </w:r>
      <w:r w:rsidR="00494208">
        <w:rPr>
          <w:b w:val="0"/>
          <w:sz w:val="24"/>
          <w:szCs w:val="24"/>
        </w:rPr>
        <w:t xml:space="preserve"> a </w:t>
      </w:r>
      <w:r w:rsidR="0061440F" w:rsidRPr="009621BB">
        <w:rPr>
          <w:b w:val="0"/>
          <w:sz w:val="24"/>
          <w:szCs w:val="24"/>
        </w:rPr>
        <w:t>known</w:t>
      </w:r>
      <w:r w:rsidR="00494208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494208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>nd so this case was a sponsor who had not provided the correct information to the</w:t>
      </w:r>
      <w:r w:rsidR="00097A81">
        <w:rPr>
          <w:b w:val="0"/>
          <w:sz w:val="24"/>
          <w:szCs w:val="24"/>
        </w:rPr>
        <w:t xml:space="preserve"> VA </w:t>
      </w:r>
      <w:r w:rsidR="0061440F" w:rsidRPr="009621BB">
        <w:rPr>
          <w:b w:val="0"/>
          <w:sz w:val="24"/>
          <w:szCs w:val="24"/>
        </w:rPr>
        <w:t>facilities</w:t>
      </w:r>
      <w:r w:rsidR="006A336A">
        <w:rPr>
          <w:b w:val="0"/>
          <w:sz w:val="24"/>
          <w:szCs w:val="24"/>
        </w:rPr>
        <w:t>. There was _____ [01:00:17] bad. It was nothing ma</w:t>
      </w:r>
      <w:r w:rsidR="0061440F" w:rsidRPr="009621BB">
        <w:rPr>
          <w:b w:val="0"/>
          <w:sz w:val="24"/>
          <w:szCs w:val="24"/>
        </w:rPr>
        <w:t>licious again</w:t>
      </w:r>
      <w:r w:rsidR="006A336A">
        <w:rPr>
          <w:b w:val="0"/>
          <w:sz w:val="24"/>
          <w:szCs w:val="24"/>
        </w:rPr>
        <w:t xml:space="preserve">, </w:t>
      </w:r>
      <w:r w:rsidR="0061440F" w:rsidRPr="009621BB">
        <w:rPr>
          <w:b w:val="0"/>
          <w:sz w:val="24"/>
          <w:szCs w:val="24"/>
        </w:rPr>
        <w:t xml:space="preserve">but it was just an </w:t>
      </w:r>
      <w:r w:rsidR="006A336A">
        <w:rPr>
          <w:b w:val="0"/>
          <w:sz w:val="24"/>
          <w:szCs w:val="24"/>
        </w:rPr>
        <w:t>error in</w:t>
      </w:r>
      <w:r w:rsidR="0061440F" w:rsidRPr="009621BB">
        <w:rPr>
          <w:b w:val="0"/>
          <w:sz w:val="24"/>
          <w:szCs w:val="24"/>
        </w:rPr>
        <w:t xml:space="preserve"> communication</w:t>
      </w:r>
      <w:r w:rsidR="006A336A">
        <w:rPr>
          <w:b w:val="0"/>
          <w:sz w:val="24"/>
          <w:szCs w:val="24"/>
        </w:rPr>
        <w:t>.</w:t>
      </w:r>
      <w:r w:rsidR="0061440F" w:rsidRPr="009621BB">
        <w:rPr>
          <w:b w:val="0"/>
          <w:sz w:val="24"/>
          <w:szCs w:val="24"/>
        </w:rPr>
        <w:t xml:space="preserve"> </w:t>
      </w:r>
      <w:r w:rsidR="006A336A">
        <w:rPr>
          <w:b w:val="0"/>
          <w:sz w:val="24"/>
          <w:szCs w:val="24"/>
        </w:rPr>
        <w:t>A</w:t>
      </w:r>
      <w:r w:rsidR="0061440F" w:rsidRPr="009621BB">
        <w:rPr>
          <w:b w:val="0"/>
          <w:sz w:val="24"/>
          <w:szCs w:val="24"/>
        </w:rPr>
        <w:t>nd so what happened after this communication issue was corrected</w:t>
      </w:r>
      <w:r w:rsidR="006A336A">
        <w:rPr>
          <w:b w:val="0"/>
          <w:sz w:val="24"/>
          <w:szCs w:val="24"/>
        </w:rPr>
        <w:t xml:space="preserve">, is </w:t>
      </w:r>
      <w:r w:rsidR="0061440F" w:rsidRPr="009621BB">
        <w:rPr>
          <w:b w:val="0"/>
          <w:sz w:val="24"/>
          <w:szCs w:val="24"/>
        </w:rPr>
        <w:t>the</w:t>
      </w:r>
      <w:r w:rsidR="00097A81">
        <w:rPr>
          <w:b w:val="0"/>
          <w:sz w:val="24"/>
          <w:szCs w:val="24"/>
        </w:rPr>
        <w:t xml:space="preserve"> VA </w:t>
      </w:r>
      <w:r w:rsidR="0061440F" w:rsidRPr="009621BB">
        <w:rPr>
          <w:b w:val="0"/>
          <w:sz w:val="24"/>
          <w:szCs w:val="24"/>
        </w:rPr>
        <w:t>facility submitted not using their</w:t>
      </w:r>
      <w:r w:rsidR="00097A81">
        <w:rPr>
          <w:b w:val="0"/>
          <w:sz w:val="24"/>
          <w:szCs w:val="24"/>
        </w:rPr>
        <w:t xml:space="preserve"> VA </w:t>
      </w:r>
      <w:r w:rsidR="0061440F" w:rsidRPr="009621BB">
        <w:rPr>
          <w:b w:val="0"/>
          <w:sz w:val="24"/>
          <w:szCs w:val="24"/>
        </w:rPr>
        <w:t xml:space="preserve">form </w:t>
      </w:r>
      <w:r w:rsidR="006A336A">
        <w:rPr>
          <w:b w:val="0"/>
          <w:sz w:val="24"/>
          <w:szCs w:val="24"/>
        </w:rPr>
        <w:t>10-1086</w:t>
      </w:r>
      <w:r w:rsidR="00EB567D">
        <w:rPr>
          <w:b w:val="0"/>
          <w:sz w:val="24"/>
          <w:szCs w:val="24"/>
        </w:rPr>
        <w:t>, study approved, all is well. Okay.</w:t>
      </w:r>
      <w:r w:rsidR="0061440F" w:rsidRPr="009621BB">
        <w:rPr>
          <w:b w:val="0"/>
          <w:sz w:val="24"/>
          <w:szCs w:val="24"/>
        </w:rPr>
        <w:t xml:space="preserve"> </w:t>
      </w:r>
      <w:r w:rsidR="00EB567D">
        <w:rPr>
          <w:b w:val="0"/>
          <w:sz w:val="24"/>
          <w:szCs w:val="24"/>
        </w:rPr>
        <w:br/>
      </w:r>
      <w:r w:rsidR="00EB567D">
        <w:rPr>
          <w:b w:val="0"/>
          <w:sz w:val="24"/>
          <w:szCs w:val="24"/>
        </w:rPr>
        <w:br/>
      </w:r>
      <w:r w:rsidR="009D3C4E" w:rsidRPr="002D4D1E">
        <w:rPr>
          <w:b w:val="0"/>
          <w:sz w:val="24"/>
          <w:szCs w:val="24"/>
        </w:rPr>
        <w:t>This is also an interesting case that happened. Again, these are again unique cases which if they’re happening at one facility, they may be happening at other institutions</w:t>
      </w:r>
      <w:r w:rsidR="009D3C4E">
        <w:rPr>
          <w:b w:val="0"/>
          <w:sz w:val="24"/>
          <w:szCs w:val="24"/>
        </w:rPr>
        <w:t>,</w:t>
      </w:r>
      <w:r w:rsidR="009D3C4E" w:rsidRPr="002D4D1E">
        <w:rPr>
          <w:b w:val="0"/>
          <w:sz w:val="24"/>
          <w:szCs w:val="24"/>
        </w:rPr>
        <w:t xml:space="preserve"> and this is not unique to </w:t>
      </w:r>
      <w:r w:rsidR="009D3C4E">
        <w:rPr>
          <w:b w:val="0"/>
          <w:sz w:val="24"/>
          <w:szCs w:val="24"/>
        </w:rPr>
        <w:t>VA as</w:t>
      </w:r>
      <w:r w:rsidR="009D3C4E" w:rsidRPr="002D4D1E">
        <w:rPr>
          <w:b w:val="0"/>
          <w:sz w:val="24"/>
          <w:szCs w:val="24"/>
        </w:rPr>
        <w:t xml:space="preserve"> we talked </w:t>
      </w:r>
      <w:r w:rsidR="009D3C4E">
        <w:rPr>
          <w:b w:val="0"/>
          <w:sz w:val="24"/>
          <w:szCs w:val="24"/>
        </w:rPr>
        <w:t xml:space="preserve">to </w:t>
      </w:r>
      <w:r w:rsidR="009D3C4E" w:rsidRPr="002D4D1E">
        <w:rPr>
          <w:b w:val="0"/>
          <w:sz w:val="24"/>
          <w:szCs w:val="24"/>
        </w:rPr>
        <w:t>the commercial I</w:t>
      </w:r>
      <w:r w:rsidR="009D3C4E">
        <w:rPr>
          <w:b w:val="0"/>
          <w:sz w:val="24"/>
          <w:szCs w:val="24"/>
        </w:rPr>
        <w:t>RB layer.</w:t>
      </w:r>
      <w:r w:rsidR="009D3C4E" w:rsidRPr="002D4D1E">
        <w:rPr>
          <w:b w:val="0"/>
          <w:sz w:val="24"/>
          <w:szCs w:val="24"/>
        </w:rPr>
        <w:t xml:space="preserve"> </w:t>
      </w:r>
      <w:r w:rsidR="009D3C4E">
        <w:rPr>
          <w:b w:val="0"/>
          <w:sz w:val="24"/>
          <w:szCs w:val="24"/>
        </w:rPr>
        <w:t>S</w:t>
      </w:r>
      <w:r w:rsidR="009D3C4E" w:rsidRPr="002D4D1E">
        <w:rPr>
          <w:b w:val="0"/>
          <w:sz w:val="24"/>
          <w:szCs w:val="24"/>
        </w:rPr>
        <w:t xml:space="preserve">o what happened here is </w:t>
      </w:r>
      <w:r w:rsidR="009D3C4E">
        <w:rPr>
          <w:b w:val="0"/>
          <w:sz w:val="24"/>
          <w:szCs w:val="24"/>
        </w:rPr>
        <w:t>again,</w:t>
      </w:r>
      <w:r w:rsidR="009D3C4E" w:rsidRPr="002D4D1E">
        <w:rPr>
          <w:b w:val="0"/>
          <w:sz w:val="24"/>
          <w:szCs w:val="24"/>
        </w:rPr>
        <w:t xml:space="preserve"> an </w:t>
      </w:r>
      <w:r w:rsidR="009D3C4E">
        <w:rPr>
          <w:b w:val="0"/>
          <w:sz w:val="24"/>
          <w:szCs w:val="24"/>
        </w:rPr>
        <w:t>ORD</w:t>
      </w:r>
      <w:r w:rsidR="009D3C4E" w:rsidRPr="002D4D1E">
        <w:rPr>
          <w:b w:val="0"/>
          <w:sz w:val="24"/>
          <w:szCs w:val="24"/>
        </w:rPr>
        <w:t xml:space="preserve"> approved IRB contacted ORD and said</w:t>
      </w:r>
      <w:r w:rsidR="009D3C4E">
        <w:rPr>
          <w:b w:val="0"/>
          <w:sz w:val="24"/>
          <w:szCs w:val="24"/>
        </w:rPr>
        <w:t>, hey.</w:t>
      </w:r>
      <w:r w:rsidR="009D3C4E" w:rsidRPr="002D4D1E">
        <w:rPr>
          <w:b w:val="0"/>
          <w:sz w:val="24"/>
          <w:szCs w:val="24"/>
        </w:rPr>
        <w:t xml:space="preserve"> </w:t>
      </w:r>
      <w:r w:rsidR="009D3C4E">
        <w:rPr>
          <w:b w:val="0"/>
          <w:sz w:val="24"/>
          <w:szCs w:val="24"/>
        </w:rPr>
        <w:t>W</w:t>
      </w:r>
      <w:r w:rsidR="009D3C4E" w:rsidRPr="002D4D1E">
        <w:rPr>
          <w:b w:val="0"/>
          <w:sz w:val="24"/>
          <w:szCs w:val="24"/>
        </w:rPr>
        <w:t>e</w:t>
      </w:r>
      <w:r w:rsidR="009D3C4E">
        <w:rPr>
          <w:b w:val="0"/>
          <w:sz w:val="24"/>
          <w:szCs w:val="24"/>
        </w:rPr>
        <w:t>’ve</w:t>
      </w:r>
      <w:r w:rsidR="009D3C4E" w:rsidRPr="002D4D1E">
        <w:rPr>
          <w:b w:val="0"/>
          <w:sz w:val="24"/>
          <w:szCs w:val="24"/>
        </w:rPr>
        <w:t xml:space="preserve"> got</w:t>
      </w:r>
      <w:r w:rsidR="009D3C4E">
        <w:rPr>
          <w:b w:val="0"/>
          <w:sz w:val="24"/>
          <w:szCs w:val="24"/>
        </w:rPr>
        <w:t xml:space="preserve"> an</w:t>
      </w:r>
      <w:r w:rsidR="009D3C4E" w:rsidRPr="002D4D1E">
        <w:rPr>
          <w:b w:val="0"/>
          <w:sz w:val="24"/>
          <w:szCs w:val="24"/>
        </w:rPr>
        <w:t xml:space="preserve"> endorsement letter from a VA facility with </w:t>
      </w:r>
      <w:r w:rsidR="009D3C4E">
        <w:rPr>
          <w:b w:val="0"/>
          <w:sz w:val="24"/>
          <w:szCs w:val="24"/>
        </w:rPr>
        <w:t>a</w:t>
      </w:r>
      <w:r w:rsidR="009D3C4E" w:rsidRPr="002D4D1E">
        <w:rPr>
          <w:b w:val="0"/>
          <w:sz w:val="24"/>
          <w:szCs w:val="24"/>
        </w:rPr>
        <w:t xml:space="preserve"> multisite protocol sponsored by one of the major industry partners</w:t>
      </w:r>
      <w:r w:rsidR="009D3C4E">
        <w:rPr>
          <w:b w:val="0"/>
          <w:sz w:val="24"/>
          <w:szCs w:val="24"/>
        </w:rPr>
        <w:t>.</w:t>
      </w:r>
      <w:r w:rsidR="009D3C4E" w:rsidRPr="002D4D1E">
        <w:rPr>
          <w:b w:val="0"/>
          <w:sz w:val="24"/>
          <w:szCs w:val="24"/>
        </w:rPr>
        <w:t xml:space="preserve"> </w:t>
      </w:r>
      <w:r w:rsidR="009D3C4E">
        <w:rPr>
          <w:b w:val="0"/>
          <w:sz w:val="24"/>
          <w:szCs w:val="24"/>
        </w:rPr>
        <w:t>G</w:t>
      </w:r>
      <w:r w:rsidR="009D3C4E" w:rsidRPr="002D4D1E">
        <w:rPr>
          <w:b w:val="0"/>
          <w:sz w:val="24"/>
          <w:szCs w:val="24"/>
        </w:rPr>
        <w:t>reat</w:t>
      </w:r>
      <w:r w:rsidR="009D3C4E">
        <w:rPr>
          <w:b w:val="0"/>
          <w:sz w:val="24"/>
          <w:szCs w:val="24"/>
        </w:rPr>
        <w:t>.</w:t>
      </w:r>
      <w:r w:rsidR="009D3C4E" w:rsidRPr="002D4D1E">
        <w:rPr>
          <w:b w:val="0"/>
          <w:sz w:val="24"/>
          <w:szCs w:val="24"/>
        </w:rPr>
        <w:t xml:space="preserve"> </w:t>
      </w:r>
      <w:r w:rsidR="009D3C4E">
        <w:rPr>
          <w:b w:val="0"/>
          <w:sz w:val="24"/>
          <w:szCs w:val="24"/>
        </w:rPr>
        <w:t>T</w:t>
      </w:r>
      <w:r w:rsidR="009D3C4E" w:rsidRPr="002D4D1E">
        <w:rPr>
          <w:b w:val="0"/>
          <w:sz w:val="24"/>
          <w:szCs w:val="24"/>
        </w:rPr>
        <w:t>he issue w</w:t>
      </w:r>
      <w:r w:rsidR="009D3C4E">
        <w:rPr>
          <w:b w:val="0"/>
          <w:sz w:val="24"/>
          <w:szCs w:val="24"/>
        </w:rPr>
        <w:t>as</w:t>
      </w:r>
      <w:r w:rsidR="009D3C4E" w:rsidRPr="002D4D1E">
        <w:rPr>
          <w:b w:val="0"/>
          <w:sz w:val="24"/>
          <w:szCs w:val="24"/>
        </w:rPr>
        <w:t xml:space="preserve"> that this is a multisite study</w:t>
      </w:r>
      <w:r w:rsidR="009D3C4E">
        <w:rPr>
          <w:b w:val="0"/>
          <w:sz w:val="24"/>
          <w:szCs w:val="24"/>
        </w:rPr>
        <w:t>. T</w:t>
      </w:r>
      <w:r w:rsidR="009D3C4E" w:rsidRPr="002D4D1E">
        <w:rPr>
          <w:b w:val="0"/>
          <w:sz w:val="24"/>
          <w:szCs w:val="24"/>
        </w:rPr>
        <w:t>here were no other institutions participating in this study</w:t>
      </w:r>
      <w:r w:rsidR="009D3C4E">
        <w:rPr>
          <w:b w:val="0"/>
          <w:sz w:val="24"/>
          <w:szCs w:val="24"/>
        </w:rPr>
        <w:t xml:space="preserve"> that</w:t>
      </w:r>
      <w:r w:rsidR="009D3C4E" w:rsidRPr="002D4D1E">
        <w:rPr>
          <w:b w:val="0"/>
          <w:sz w:val="24"/>
          <w:szCs w:val="24"/>
        </w:rPr>
        <w:t xml:space="preserve"> had submitted to this commercial IRB</w:t>
      </w:r>
      <w:r w:rsidR="009D3C4E">
        <w:rPr>
          <w:b w:val="0"/>
          <w:sz w:val="24"/>
          <w:szCs w:val="24"/>
        </w:rPr>
        <w:t>. M</w:t>
      </w:r>
      <w:r w:rsidR="009D3C4E" w:rsidRPr="002D4D1E">
        <w:rPr>
          <w:b w:val="0"/>
          <w:sz w:val="24"/>
          <w:szCs w:val="24"/>
        </w:rPr>
        <w:t>ost importantly</w:t>
      </w:r>
      <w:r w:rsidR="009D3C4E">
        <w:rPr>
          <w:b w:val="0"/>
          <w:sz w:val="24"/>
          <w:szCs w:val="24"/>
        </w:rPr>
        <w:t>,</w:t>
      </w:r>
      <w:r w:rsidR="009D3C4E" w:rsidRPr="002D4D1E">
        <w:rPr>
          <w:b w:val="0"/>
          <w:sz w:val="24"/>
          <w:szCs w:val="24"/>
        </w:rPr>
        <w:t xml:space="preserve"> the sponsor had never submitted the study to the commercial IRB</w:t>
      </w:r>
      <w:r w:rsidR="009D3C4E">
        <w:rPr>
          <w:b w:val="0"/>
          <w:sz w:val="24"/>
          <w:szCs w:val="24"/>
        </w:rPr>
        <w:t>. T</w:t>
      </w:r>
      <w:r w:rsidR="009D3C4E" w:rsidRPr="002D4D1E">
        <w:rPr>
          <w:b w:val="0"/>
          <w:sz w:val="24"/>
          <w:szCs w:val="24"/>
        </w:rPr>
        <w:t>h</w:t>
      </w:r>
      <w:r w:rsidR="009D3C4E">
        <w:rPr>
          <w:b w:val="0"/>
          <w:sz w:val="24"/>
          <w:szCs w:val="24"/>
        </w:rPr>
        <w:t>e</w:t>
      </w:r>
      <w:r w:rsidR="009D3C4E" w:rsidRPr="002D4D1E">
        <w:rPr>
          <w:b w:val="0"/>
          <w:sz w:val="24"/>
          <w:szCs w:val="24"/>
        </w:rPr>
        <w:t xml:space="preserve"> commercial IRB didn’t know whether </w:t>
      </w:r>
      <w:r w:rsidR="009D3C4E">
        <w:rPr>
          <w:b w:val="0"/>
          <w:sz w:val="24"/>
          <w:szCs w:val="24"/>
        </w:rPr>
        <w:t xml:space="preserve">or </w:t>
      </w:r>
      <w:r w:rsidR="009D3C4E" w:rsidRPr="002D4D1E">
        <w:rPr>
          <w:b w:val="0"/>
          <w:sz w:val="24"/>
          <w:szCs w:val="24"/>
        </w:rPr>
        <w:t>not they would single IRB or not</w:t>
      </w:r>
      <w:r w:rsidR="009D3C4E">
        <w:rPr>
          <w:b w:val="0"/>
          <w:sz w:val="24"/>
          <w:szCs w:val="24"/>
        </w:rPr>
        <w:t>.</w:t>
      </w:r>
      <w:r w:rsidR="009D3C4E" w:rsidRPr="002D4D1E">
        <w:rPr>
          <w:b w:val="0"/>
          <w:sz w:val="24"/>
          <w:szCs w:val="24"/>
        </w:rPr>
        <w:t xml:space="preserve"> </w:t>
      </w:r>
      <w:r w:rsidR="009D3C4E">
        <w:rPr>
          <w:b w:val="0"/>
          <w:sz w:val="24"/>
          <w:szCs w:val="24"/>
        </w:rPr>
        <w:br/>
      </w:r>
      <w:r w:rsidR="009D3C4E">
        <w:rPr>
          <w:b w:val="0"/>
          <w:sz w:val="24"/>
          <w:szCs w:val="24"/>
        </w:rPr>
        <w:br/>
        <w:t>S</w:t>
      </w:r>
      <w:r w:rsidR="009D3C4E" w:rsidRPr="002D4D1E">
        <w:rPr>
          <w:b w:val="0"/>
          <w:sz w:val="24"/>
          <w:szCs w:val="24"/>
        </w:rPr>
        <w:t>o what actions were taken to address this issue</w:t>
      </w:r>
      <w:r w:rsidR="009D3C4E">
        <w:rPr>
          <w:b w:val="0"/>
          <w:sz w:val="24"/>
          <w:szCs w:val="24"/>
        </w:rPr>
        <w:t>?</w:t>
      </w:r>
      <w:r w:rsidR="009D3C4E" w:rsidRPr="002D4D1E">
        <w:rPr>
          <w:b w:val="0"/>
          <w:sz w:val="24"/>
          <w:szCs w:val="24"/>
        </w:rPr>
        <w:t xml:space="preserve"> </w:t>
      </w:r>
      <w:r w:rsidR="009D3C4E">
        <w:rPr>
          <w:b w:val="0"/>
          <w:sz w:val="24"/>
          <w:szCs w:val="24"/>
        </w:rPr>
        <w:t>What</w:t>
      </w:r>
      <w:r w:rsidR="009D3C4E" w:rsidRPr="002D4D1E">
        <w:rPr>
          <w:b w:val="0"/>
          <w:sz w:val="24"/>
          <w:szCs w:val="24"/>
        </w:rPr>
        <w:t xml:space="preserve"> we did is we inform the commercial IRB to put a hold</w:t>
      </w:r>
      <w:r w:rsidR="009D3C4E">
        <w:rPr>
          <w:b w:val="0"/>
          <w:sz w:val="24"/>
          <w:szCs w:val="24"/>
        </w:rPr>
        <w:t>,</w:t>
      </w:r>
      <w:r w:rsidR="009D3C4E" w:rsidRPr="002D4D1E">
        <w:rPr>
          <w:b w:val="0"/>
          <w:sz w:val="24"/>
          <w:szCs w:val="24"/>
        </w:rPr>
        <w:t xml:space="preserve"> don’t process that IRB submission until we go back to the facility </w:t>
      </w:r>
      <w:r w:rsidR="009D3C4E">
        <w:rPr>
          <w:b w:val="0"/>
          <w:sz w:val="24"/>
          <w:szCs w:val="24"/>
        </w:rPr>
        <w:t>and</w:t>
      </w:r>
      <w:r w:rsidR="009D3C4E" w:rsidRPr="002D4D1E">
        <w:rPr>
          <w:b w:val="0"/>
          <w:sz w:val="24"/>
          <w:szCs w:val="24"/>
        </w:rPr>
        <w:t xml:space="preserve"> find</w:t>
      </w:r>
      <w:r w:rsidR="009D3C4E">
        <w:rPr>
          <w:b w:val="0"/>
          <w:sz w:val="24"/>
          <w:szCs w:val="24"/>
        </w:rPr>
        <w:t xml:space="preserve"> out </w:t>
      </w:r>
      <w:r w:rsidR="009D3C4E" w:rsidRPr="002D4D1E">
        <w:rPr>
          <w:b w:val="0"/>
          <w:sz w:val="24"/>
          <w:szCs w:val="24"/>
        </w:rPr>
        <w:t>what’s going on</w:t>
      </w:r>
      <w:r w:rsidR="009D3C4E">
        <w:rPr>
          <w:b w:val="0"/>
          <w:sz w:val="24"/>
          <w:szCs w:val="24"/>
        </w:rPr>
        <w:t>.</w:t>
      </w:r>
      <w:r w:rsidR="009D3C4E" w:rsidRPr="002D4D1E">
        <w:rPr>
          <w:b w:val="0"/>
          <w:sz w:val="24"/>
          <w:szCs w:val="24"/>
        </w:rPr>
        <w:t xml:space="preserve"> </w:t>
      </w:r>
      <w:r w:rsidR="009D3C4E">
        <w:rPr>
          <w:b w:val="0"/>
          <w:sz w:val="24"/>
          <w:szCs w:val="24"/>
        </w:rPr>
        <w:t>A</w:t>
      </w:r>
      <w:r w:rsidR="009D3C4E" w:rsidRPr="002D4D1E">
        <w:rPr>
          <w:b w:val="0"/>
          <w:sz w:val="24"/>
          <w:szCs w:val="24"/>
        </w:rPr>
        <w:t>nd what we found again was again</w:t>
      </w:r>
      <w:r w:rsidR="009D3C4E">
        <w:rPr>
          <w:b w:val="0"/>
          <w:sz w:val="24"/>
          <w:szCs w:val="24"/>
        </w:rPr>
        <w:t>,</w:t>
      </w:r>
      <w:r w:rsidR="009D3C4E" w:rsidRPr="002D4D1E">
        <w:rPr>
          <w:b w:val="0"/>
          <w:sz w:val="24"/>
          <w:szCs w:val="24"/>
        </w:rPr>
        <w:t xml:space="preserve"> just a misunderstanding</w:t>
      </w:r>
      <w:r w:rsidR="009D3C4E">
        <w:rPr>
          <w:b w:val="0"/>
          <w:sz w:val="24"/>
          <w:szCs w:val="24"/>
        </w:rPr>
        <w:t>.</w:t>
      </w:r>
      <w:r w:rsidR="009D3C4E" w:rsidRPr="002D4D1E">
        <w:rPr>
          <w:b w:val="0"/>
          <w:sz w:val="24"/>
          <w:szCs w:val="24"/>
        </w:rPr>
        <w:t xml:space="preserve"> </w:t>
      </w:r>
      <w:r w:rsidR="009D3C4E">
        <w:rPr>
          <w:b w:val="0"/>
          <w:sz w:val="24"/>
          <w:szCs w:val="24"/>
        </w:rPr>
        <w:t>T</w:t>
      </w:r>
      <w:r w:rsidR="009D3C4E" w:rsidRPr="002D4D1E">
        <w:rPr>
          <w:b w:val="0"/>
          <w:sz w:val="24"/>
          <w:szCs w:val="24"/>
        </w:rPr>
        <w:t>here was a misunderstanding of which commercial IRB was overse</w:t>
      </w:r>
      <w:r w:rsidR="009D3C4E">
        <w:rPr>
          <w:b w:val="0"/>
          <w:sz w:val="24"/>
          <w:szCs w:val="24"/>
        </w:rPr>
        <w:t>eing</w:t>
      </w:r>
      <w:r w:rsidR="009D3C4E" w:rsidRPr="002D4D1E">
        <w:rPr>
          <w:b w:val="0"/>
          <w:sz w:val="24"/>
          <w:szCs w:val="24"/>
        </w:rPr>
        <w:t xml:space="preserve"> the </w:t>
      </w:r>
      <w:r w:rsidR="009D3C4E">
        <w:rPr>
          <w:b w:val="0"/>
          <w:sz w:val="24"/>
          <w:szCs w:val="24"/>
        </w:rPr>
        <w:t>study.</w:t>
      </w:r>
      <w:r w:rsidR="009D3C4E" w:rsidRPr="002D4D1E">
        <w:rPr>
          <w:b w:val="0"/>
          <w:sz w:val="24"/>
          <w:szCs w:val="24"/>
        </w:rPr>
        <w:t xml:space="preserve"> </w:t>
      </w:r>
      <w:r w:rsidR="009D3C4E">
        <w:rPr>
          <w:b w:val="0"/>
          <w:sz w:val="24"/>
          <w:szCs w:val="24"/>
        </w:rPr>
        <w:t>I</w:t>
      </w:r>
      <w:r w:rsidR="009D3C4E" w:rsidRPr="002D4D1E">
        <w:rPr>
          <w:b w:val="0"/>
          <w:sz w:val="24"/>
          <w:szCs w:val="24"/>
        </w:rPr>
        <w:t xml:space="preserve">t wasn’t the one that </w:t>
      </w:r>
      <w:r w:rsidR="009D3C4E">
        <w:rPr>
          <w:b w:val="0"/>
          <w:sz w:val="24"/>
          <w:szCs w:val="24"/>
        </w:rPr>
        <w:t xml:space="preserve">it </w:t>
      </w:r>
      <w:r w:rsidR="009D3C4E" w:rsidRPr="002D4D1E">
        <w:rPr>
          <w:b w:val="0"/>
          <w:sz w:val="24"/>
          <w:szCs w:val="24"/>
        </w:rPr>
        <w:t>was submitted to</w:t>
      </w:r>
      <w:r w:rsidR="009D3C4E">
        <w:rPr>
          <w:b w:val="0"/>
          <w:sz w:val="24"/>
          <w:szCs w:val="24"/>
        </w:rPr>
        <w:t>.</w:t>
      </w:r>
      <w:r w:rsidR="009D3C4E" w:rsidRPr="002D4D1E">
        <w:rPr>
          <w:b w:val="0"/>
          <w:sz w:val="24"/>
          <w:szCs w:val="24"/>
        </w:rPr>
        <w:t xml:space="preserve"> </w:t>
      </w:r>
      <w:r w:rsidR="009D3C4E">
        <w:rPr>
          <w:b w:val="0"/>
          <w:sz w:val="24"/>
          <w:szCs w:val="24"/>
        </w:rPr>
        <w:t>A</w:t>
      </w:r>
      <w:r w:rsidR="009D3C4E" w:rsidRPr="002D4D1E">
        <w:rPr>
          <w:b w:val="0"/>
          <w:sz w:val="24"/>
          <w:szCs w:val="24"/>
        </w:rPr>
        <w:t xml:space="preserve">nd what happened in this case was the commercial IRB that was being used by the sponsor was not an </w:t>
      </w:r>
      <w:r w:rsidR="009D3C4E">
        <w:rPr>
          <w:b w:val="0"/>
          <w:sz w:val="24"/>
          <w:szCs w:val="24"/>
        </w:rPr>
        <w:t>ORD</w:t>
      </w:r>
      <w:r w:rsidR="009D3C4E" w:rsidRPr="002D4D1E">
        <w:rPr>
          <w:b w:val="0"/>
          <w:sz w:val="24"/>
          <w:szCs w:val="24"/>
        </w:rPr>
        <w:t xml:space="preserve"> approved commercial IRB</w:t>
      </w:r>
      <w:r w:rsidR="009D3C4E">
        <w:rPr>
          <w:b w:val="0"/>
          <w:sz w:val="24"/>
          <w:szCs w:val="24"/>
        </w:rPr>
        <w:t>.</w:t>
      </w:r>
      <w:r w:rsidR="009D3C4E" w:rsidRPr="002D4D1E">
        <w:rPr>
          <w:b w:val="0"/>
          <w:sz w:val="24"/>
          <w:szCs w:val="24"/>
        </w:rPr>
        <w:t xml:space="preserve"> </w:t>
      </w:r>
      <w:r w:rsidR="009D3C4E">
        <w:rPr>
          <w:b w:val="0"/>
          <w:sz w:val="24"/>
          <w:szCs w:val="24"/>
        </w:rPr>
        <w:t>S</w:t>
      </w:r>
      <w:r w:rsidR="009D3C4E" w:rsidRPr="002D4D1E">
        <w:rPr>
          <w:b w:val="0"/>
          <w:sz w:val="24"/>
          <w:szCs w:val="24"/>
        </w:rPr>
        <w:t>o in this case</w:t>
      </w:r>
      <w:r w:rsidR="009D3C4E">
        <w:rPr>
          <w:b w:val="0"/>
          <w:sz w:val="24"/>
          <w:szCs w:val="24"/>
        </w:rPr>
        <w:t>,</w:t>
      </w:r>
      <w:r w:rsidR="009D3C4E" w:rsidRPr="002D4D1E">
        <w:rPr>
          <w:b w:val="0"/>
          <w:sz w:val="24"/>
          <w:szCs w:val="24"/>
        </w:rPr>
        <w:t xml:space="preserve"> the IRB review for </w:t>
      </w:r>
      <w:r w:rsidR="009D3C4E">
        <w:rPr>
          <w:b w:val="0"/>
          <w:sz w:val="24"/>
          <w:szCs w:val="24"/>
        </w:rPr>
        <w:t xml:space="preserve">this </w:t>
      </w:r>
      <w:r w:rsidR="009D3C4E" w:rsidRPr="002D4D1E">
        <w:rPr>
          <w:b w:val="0"/>
          <w:sz w:val="24"/>
          <w:szCs w:val="24"/>
        </w:rPr>
        <w:t>specific study is being done by the VA facilit</w:t>
      </w:r>
      <w:r w:rsidR="009D3C4E">
        <w:rPr>
          <w:b w:val="0"/>
          <w:sz w:val="24"/>
          <w:szCs w:val="24"/>
        </w:rPr>
        <w:t>y’s</w:t>
      </w:r>
      <w:r w:rsidR="009D3C4E" w:rsidRPr="002D4D1E">
        <w:rPr>
          <w:b w:val="0"/>
          <w:sz w:val="24"/>
          <w:szCs w:val="24"/>
        </w:rPr>
        <w:t xml:space="preserve"> primary IRB</w:t>
      </w:r>
      <w:r w:rsidR="009D3C4E">
        <w:rPr>
          <w:b w:val="0"/>
          <w:sz w:val="24"/>
          <w:szCs w:val="24"/>
        </w:rPr>
        <w:t xml:space="preserve"> of</w:t>
      </w:r>
      <w:r w:rsidR="009D3C4E" w:rsidRPr="002D4D1E">
        <w:rPr>
          <w:b w:val="0"/>
          <w:sz w:val="24"/>
          <w:szCs w:val="24"/>
        </w:rPr>
        <w:t xml:space="preserve"> record because it takes</w:t>
      </w:r>
      <w:r w:rsidR="009D3C4E">
        <w:rPr>
          <w:b w:val="0"/>
          <w:sz w:val="24"/>
          <w:szCs w:val="24"/>
        </w:rPr>
        <w:t>…</w:t>
      </w:r>
      <w:r w:rsidR="009D3C4E" w:rsidRPr="002D4D1E">
        <w:rPr>
          <w:b w:val="0"/>
          <w:sz w:val="24"/>
          <w:szCs w:val="24"/>
        </w:rPr>
        <w:t>it’s go</w:t>
      </w:r>
      <w:r w:rsidR="009D3C4E">
        <w:rPr>
          <w:b w:val="0"/>
          <w:sz w:val="24"/>
          <w:szCs w:val="24"/>
        </w:rPr>
        <w:t>ing to</w:t>
      </w:r>
      <w:r w:rsidR="009D3C4E" w:rsidRPr="002D4D1E">
        <w:rPr>
          <w:b w:val="0"/>
          <w:sz w:val="24"/>
          <w:szCs w:val="24"/>
        </w:rPr>
        <w:t xml:space="preserve"> take too long for ORD to set up a master agreement with this other commercial IRB </w:t>
      </w:r>
      <w:r w:rsidR="009D3C4E" w:rsidRPr="002D4D1E">
        <w:rPr>
          <w:b w:val="0"/>
          <w:sz w:val="24"/>
          <w:szCs w:val="24"/>
        </w:rPr>
        <w:lastRenderedPageBreak/>
        <w:t>that</w:t>
      </w:r>
      <w:r w:rsidR="009D3C4E">
        <w:rPr>
          <w:b w:val="0"/>
          <w:sz w:val="24"/>
          <w:szCs w:val="24"/>
        </w:rPr>
        <w:t>’</w:t>
      </w:r>
      <w:r w:rsidR="009D3C4E" w:rsidRPr="002D4D1E">
        <w:rPr>
          <w:b w:val="0"/>
          <w:sz w:val="24"/>
          <w:szCs w:val="24"/>
        </w:rPr>
        <w:t xml:space="preserve">s not currently </w:t>
      </w:r>
      <w:r w:rsidR="009D3C4E">
        <w:rPr>
          <w:b w:val="0"/>
          <w:sz w:val="24"/>
          <w:szCs w:val="24"/>
        </w:rPr>
        <w:t>approved for</w:t>
      </w:r>
      <w:r w:rsidR="009D3C4E" w:rsidRPr="002D4D1E">
        <w:rPr>
          <w:b w:val="0"/>
          <w:sz w:val="24"/>
          <w:szCs w:val="24"/>
        </w:rPr>
        <w:t xml:space="preserve"> </w:t>
      </w:r>
      <w:r w:rsidR="009D3C4E">
        <w:rPr>
          <w:b w:val="0"/>
          <w:sz w:val="24"/>
          <w:szCs w:val="24"/>
        </w:rPr>
        <w:t>us to use.</w:t>
      </w:r>
      <w:r w:rsidR="009D3C4E" w:rsidRPr="002D4D1E">
        <w:rPr>
          <w:b w:val="0"/>
          <w:sz w:val="24"/>
          <w:szCs w:val="24"/>
        </w:rPr>
        <w:t xml:space="preserve"> </w:t>
      </w:r>
      <w:r w:rsidR="009D3C4E">
        <w:rPr>
          <w:b w:val="0"/>
          <w:sz w:val="24"/>
          <w:szCs w:val="24"/>
        </w:rPr>
        <w:t>W</w:t>
      </w:r>
      <w:r w:rsidR="009D3C4E" w:rsidRPr="002D4D1E">
        <w:rPr>
          <w:b w:val="0"/>
          <w:sz w:val="24"/>
          <w:szCs w:val="24"/>
        </w:rPr>
        <w:t>e are always working on that</w:t>
      </w:r>
      <w:r w:rsidR="009D3C4E">
        <w:rPr>
          <w:b w:val="0"/>
          <w:sz w:val="24"/>
          <w:szCs w:val="24"/>
        </w:rPr>
        <w:t>,</w:t>
      </w:r>
      <w:r w:rsidR="009D3C4E" w:rsidRPr="002D4D1E">
        <w:rPr>
          <w:b w:val="0"/>
          <w:sz w:val="24"/>
          <w:szCs w:val="24"/>
        </w:rPr>
        <w:t xml:space="preserve"> but this is what will be done for this case</w:t>
      </w:r>
      <w:r w:rsidR="009D3C4E">
        <w:rPr>
          <w:b w:val="0"/>
          <w:sz w:val="24"/>
          <w:szCs w:val="24"/>
        </w:rPr>
        <w:t>.</w:t>
      </w:r>
      <w:r w:rsidR="009D3C4E" w:rsidRPr="002D4D1E">
        <w:rPr>
          <w:b w:val="0"/>
          <w:sz w:val="24"/>
          <w:szCs w:val="24"/>
        </w:rPr>
        <w:t xml:space="preserve"> </w:t>
      </w:r>
      <w:r w:rsidR="009D3C4E">
        <w:rPr>
          <w:b w:val="0"/>
          <w:sz w:val="24"/>
          <w:szCs w:val="24"/>
        </w:rPr>
        <w:br/>
      </w:r>
      <w:r w:rsidR="009D3C4E">
        <w:rPr>
          <w:b w:val="0"/>
          <w:sz w:val="24"/>
          <w:szCs w:val="24"/>
        </w:rPr>
        <w:br/>
        <w:t>A</w:t>
      </w:r>
      <w:r w:rsidR="009D3C4E" w:rsidRPr="002D4D1E">
        <w:rPr>
          <w:b w:val="0"/>
          <w:sz w:val="24"/>
          <w:szCs w:val="24"/>
        </w:rPr>
        <w:t>nd the</w:t>
      </w:r>
      <w:r w:rsidR="009D3C4E">
        <w:rPr>
          <w:b w:val="0"/>
          <w:sz w:val="24"/>
          <w:szCs w:val="24"/>
        </w:rPr>
        <w:t>n the</w:t>
      </w:r>
      <w:r w:rsidR="009D3C4E" w:rsidRPr="002D4D1E">
        <w:rPr>
          <w:b w:val="0"/>
          <w:sz w:val="24"/>
          <w:szCs w:val="24"/>
        </w:rPr>
        <w:t xml:space="preserve"> last one before we go to question and answer is one </w:t>
      </w:r>
      <w:r w:rsidR="009D3C4E">
        <w:rPr>
          <w:b w:val="0"/>
          <w:sz w:val="24"/>
          <w:szCs w:val="24"/>
        </w:rPr>
        <w:t>that’s</w:t>
      </w:r>
      <w:r w:rsidR="009D3C4E" w:rsidRPr="002D4D1E">
        <w:rPr>
          <w:b w:val="0"/>
          <w:sz w:val="24"/>
          <w:szCs w:val="24"/>
        </w:rPr>
        <w:t xml:space="preserve"> not just applicable to commercial IRBs</w:t>
      </w:r>
      <w:r w:rsidR="009D3C4E">
        <w:rPr>
          <w:b w:val="0"/>
          <w:sz w:val="24"/>
          <w:szCs w:val="24"/>
        </w:rPr>
        <w:t>, it’s</w:t>
      </w:r>
      <w:r w:rsidR="009D3C4E" w:rsidRPr="002D4D1E">
        <w:rPr>
          <w:b w:val="0"/>
          <w:sz w:val="24"/>
          <w:szCs w:val="24"/>
        </w:rPr>
        <w:t xml:space="preserve"> applicable to any st</w:t>
      </w:r>
      <w:r w:rsidR="009D3C4E">
        <w:rPr>
          <w:b w:val="0"/>
          <w:sz w:val="24"/>
          <w:szCs w:val="24"/>
        </w:rPr>
        <w:t>udy. It</w:t>
      </w:r>
      <w:r w:rsidR="009D3C4E" w:rsidRPr="002D4D1E">
        <w:rPr>
          <w:b w:val="0"/>
          <w:sz w:val="24"/>
          <w:szCs w:val="24"/>
        </w:rPr>
        <w:t xml:space="preserve"> does happen sometimes and</w:t>
      </w:r>
      <w:r w:rsidR="009D3C4E">
        <w:rPr>
          <w:b w:val="0"/>
          <w:sz w:val="24"/>
          <w:szCs w:val="24"/>
        </w:rPr>
        <w:t xml:space="preserve"> again, n</w:t>
      </w:r>
      <w:r w:rsidR="009D3C4E" w:rsidRPr="002D4D1E">
        <w:rPr>
          <w:b w:val="0"/>
          <w:sz w:val="24"/>
          <w:szCs w:val="24"/>
        </w:rPr>
        <w:t>ever malicious</w:t>
      </w:r>
      <w:r w:rsidR="009D3C4E">
        <w:rPr>
          <w:b w:val="0"/>
          <w:sz w:val="24"/>
          <w:szCs w:val="24"/>
        </w:rPr>
        <w:t>.</w:t>
      </w:r>
      <w:r w:rsidR="009D3C4E" w:rsidRPr="002D4D1E">
        <w:rPr>
          <w:b w:val="0"/>
          <w:sz w:val="24"/>
          <w:szCs w:val="24"/>
        </w:rPr>
        <w:t xml:space="preserve"> I want to emphasize that</w:t>
      </w:r>
      <w:r w:rsidR="009D3C4E">
        <w:rPr>
          <w:b w:val="0"/>
          <w:sz w:val="24"/>
          <w:szCs w:val="24"/>
        </w:rPr>
        <w:t>.</w:t>
      </w:r>
      <w:r w:rsidR="009D3C4E" w:rsidRPr="002D4D1E">
        <w:rPr>
          <w:b w:val="0"/>
          <w:sz w:val="24"/>
          <w:szCs w:val="24"/>
        </w:rPr>
        <w:t xml:space="preserve"> </w:t>
      </w:r>
      <w:r w:rsidR="009D3C4E">
        <w:rPr>
          <w:b w:val="0"/>
          <w:sz w:val="24"/>
          <w:szCs w:val="24"/>
        </w:rPr>
        <w:t>A</w:t>
      </w:r>
      <w:r w:rsidR="009D3C4E" w:rsidRPr="002D4D1E">
        <w:rPr>
          <w:b w:val="0"/>
          <w:sz w:val="24"/>
          <w:szCs w:val="24"/>
        </w:rPr>
        <w:t>gain</w:t>
      </w:r>
      <w:r w:rsidR="009D3C4E">
        <w:rPr>
          <w:b w:val="0"/>
          <w:sz w:val="24"/>
          <w:szCs w:val="24"/>
        </w:rPr>
        <w:t>,</w:t>
      </w:r>
      <w:r w:rsidR="009D3C4E" w:rsidRPr="002D4D1E">
        <w:rPr>
          <w:b w:val="0"/>
          <w:sz w:val="24"/>
          <w:szCs w:val="24"/>
        </w:rPr>
        <w:t xml:space="preserve"> teaching examples that we all learn from</w:t>
      </w:r>
      <w:r w:rsidR="009D3C4E">
        <w:rPr>
          <w:b w:val="0"/>
          <w:sz w:val="24"/>
          <w:szCs w:val="24"/>
        </w:rPr>
        <w:t>. S</w:t>
      </w:r>
      <w:r w:rsidR="009D3C4E" w:rsidRPr="002D4D1E">
        <w:rPr>
          <w:b w:val="0"/>
          <w:sz w:val="24"/>
          <w:szCs w:val="24"/>
        </w:rPr>
        <w:t xml:space="preserve">o we had </w:t>
      </w:r>
      <w:r w:rsidR="009D3C4E">
        <w:rPr>
          <w:b w:val="0"/>
          <w:sz w:val="24"/>
          <w:szCs w:val="24"/>
        </w:rPr>
        <w:t xml:space="preserve">a </w:t>
      </w:r>
      <w:r w:rsidR="009D3C4E" w:rsidRPr="002D4D1E">
        <w:rPr>
          <w:b w:val="0"/>
          <w:sz w:val="24"/>
          <w:szCs w:val="24"/>
        </w:rPr>
        <w:t xml:space="preserve">study in which the principal investigator for </w:t>
      </w:r>
      <w:r w:rsidR="009D3C4E">
        <w:rPr>
          <w:b w:val="0"/>
          <w:sz w:val="24"/>
          <w:szCs w:val="24"/>
        </w:rPr>
        <w:t xml:space="preserve">a </w:t>
      </w:r>
      <w:r w:rsidR="009D3C4E" w:rsidRPr="002D4D1E">
        <w:rPr>
          <w:b w:val="0"/>
          <w:sz w:val="24"/>
          <w:szCs w:val="24"/>
        </w:rPr>
        <w:t>clinical trial</w:t>
      </w:r>
      <w:r w:rsidR="009D3C4E">
        <w:rPr>
          <w:b w:val="0"/>
          <w:sz w:val="24"/>
          <w:szCs w:val="24"/>
        </w:rPr>
        <w:t>…</w:t>
      </w:r>
      <w:r w:rsidR="009D3C4E" w:rsidRPr="002D4D1E">
        <w:rPr>
          <w:b w:val="0"/>
          <w:sz w:val="24"/>
          <w:szCs w:val="24"/>
        </w:rPr>
        <w:t>in this situation</w:t>
      </w:r>
      <w:r w:rsidR="009D3C4E">
        <w:rPr>
          <w:b w:val="0"/>
          <w:sz w:val="24"/>
          <w:szCs w:val="24"/>
        </w:rPr>
        <w:t>,</w:t>
      </w:r>
      <w:r w:rsidR="009D3C4E" w:rsidRPr="002D4D1E">
        <w:rPr>
          <w:b w:val="0"/>
          <w:sz w:val="24"/>
          <w:szCs w:val="24"/>
        </w:rPr>
        <w:t xml:space="preserve"> the clinical trial</w:t>
      </w:r>
      <w:r w:rsidR="009D3C4E">
        <w:rPr>
          <w:b w:val="0"/>
          <w:sz w:val="24"/>
          <w:szCs w:val="24"/>
        </w:rPr>
        <w:t xml:space="preserve"> was</w:t>
      </w:r>
      <w:r w:rsidR="009D3C4E" w:rsidRPr="002D4D1E">
        <w:rPr>
          <w:b w:val="0"/>
          <w:sz w:val="24"/>
          <w:szCs w:val="24"/>
        </w:rPr>
        <w:t xml:space="preserve"> being overseen by one of </w:t>
      </w:r>
      <w:r w:rsidR="009D3C4E">
        <w:rPr>
          <w:b w:val="0"/>
          <w:sz w:val="24"/>
          <w:szCs w:val="24"/>
        </w:rPr>
        <w:t xml:space="preserve">ORD’s </w:t>
      </w:r>
      <w:r w:rsidR="009D3C4E" w:rsidRPr="002D4D1E">
        <w:rPr>
          <w:b w:val="0"/>
          <w:sz w:val="24"/>
          <w:szCs w:val="24"/>
        </w:rPr>
        <w:t>approved commercial IRBs</w:t>
      </w:r>
      <w:r w:rsidR="009D3C4E">
        <w:rPr>
          <w:b w:val="0"/>
          <w:sz w:val="24"/>
          <w:szCs w:val="24"/>
        </w:rPr>
        <w:t>. They</w:t>
      </w:r>
      <w:r w:rsidR="009D3C4E" w:rsidRPr="002D4D1E">
        <w:rPr>
          <w:b w:val="0"/>
          <w:sz w:val="24"/>
          <w:szCs w:val="24"/>
        </w:rPr>
        <w:t xml:space="preserve"> took a leave of absence</w:t>
      </w:r>
      <w:r w:rsidR="009D3C4E">
        <w:rPr>
          <w:b w:val="0"/>
          <w:sz w:val="24"/>
          <w:szCs w:val="24"/>
        </w:rPr>
        <w:t>.</w:t>
      </w:r>
      <w:r w:rsidR="009D3C4E" w:rsidRPr="002D4D1E">
        <w:rPr>
          <w:b w:val="0"/>
          <w:sz w:val="24"/>
          <w:szCs w:val="24"/>
        </w:rPr>
        <w:t xml:space="preserve"> </w:t>
      </w:r>
      <w:r w:rsidR="009D3C4E">
        <w:rPr>
          <w:b w:val="0"/>
          <w:sz w:val="24"/>
          <w:szCs w:val="24"/>
        </w:rPr>
        <w:t>B</w:t>
      </w:r>
      <w:r w:rsidR="009D3C4E" w:rsidRPr="002D4D1E">
        <w:rPr>
          <w:b w:val="0"/>
          <w:sz w:val="24"/>
          <w:szCs w:val="24"/>
        </w:rPr>
        <w:t xml:space="preserve">ut that’s </w:t>
      </w:r>
      <w:r w:rsidR="009D3C4E">
        <w:rPr>
          <w:b w:val="0"/>
          <w:sz w:val="24"/>
          <w:szCs w:val="24"/>
        </w:rPr>
        <w:t>fine. That’s</w:t>
      </w:r>
      <w:r w:rsidR="009D3C4E" w:rsidRPr="002D4D1E">
        <w:rPr>
          <w:b w:val="0"/>
          <w:sz w:val="24"/>
          <w:szCs w:val="24"/>
        </w:rPr>
        <w:t xml:space="preserve"> great and wonderful</w:t>
      </w:r>
      <w:r w:rsidR="009D3C4E">
        <w:rPr>
          <w:b w:val="0"/>
          <w:sz w:val="24"/>
          <w:szCs w:val="24"/>
        </w:rPr>
        <w:t>.</w:t>
      </w:r>
      <w:r w:rsidR="009D3C4E" w:rsidRPr="002D4D1E">
        <w:rPr>
          <w:b w:val="0"/>
          <w:sz w:val="24"/>
          <w:szCs w:val="24"/>
        </w:rPr>
        <w:t xml:space="preserve"> </w:t>
      </w:r>
      <w:r w:rsidR="009D3C4E">
        <w:rPr>
          <w:b w:val="0"/>
          <w:sz w:val="24"/>
          <w:szCs w:val="24"/>
        </w:rPr>
        <w:t>B</w:t>
      </w:r>
      <w:r w:rsidR="009D3C4E" w:rsidRPr="002D4D1E">
        <w:rPr>
          <w:b w:val="0"/>
          <w:sz w:val="24"/>
          <w:szCs w:val="24"/>
        </w:rPr>
        <w:t xml:space="preserve">ut the problem is that the VA </w:t>
      </w:r>
      <w:r w:rsidR="009D3C4E">
        <w:rPr>
          <w:b w:val="0"/>
          <w:sz w:val="24"/>
          <w:szCs w:val="24"/>
        </w:rPr>
        <w:t>PI</w:t>
      </w:r>
      <w:r w:rsidR="009D3C4E" w:rsidRPr="002D4D1E">
        <w:rPr>
          <w:b w:val="0"/>
          <w:sz w:val="24"/>
          <w:szCs w:val="24"/>
        </w:rPr>
        <w:t xml:space="preserve"> left before another VA </w:t>
      </w:r>
      <w:r w:rsidR="009D3C4E">
        <w:rPr>
          <w:b w:val="0"/>
          <w:sz w:val="24"/>
          <w:szCs w:val="24"/>
        </w:rPr>
        <w:t>PI</w:t>
      </w:r>
      <w:r w:rsidR="009D3C4E" w:rsidRPr="002D4D1E">
        <w:rPr>
          <w:b w:val="0"/>
          <w:sz w:val="24"/>
          <w:szCs w:val="24"/>
        </w:rPr>
        <w:t xml:space="preserve"> could be approved by the commercial IRB</w:t>
      </w:r>
      <w:r w:rsidR="009D3C4E">
        <w:rPr>
          <w:b w:val="0"/>
          <w:sz w:val="24"/>
          <w:szCs w:val="24"/>
        </w:rPr>
        <w:t>.</w:t>
      </w:r>
      <w:r w:rsidR="009D3C4E" w:rsidRPr="002D4D1E">
        <w:rPr>
          <w:b w:val="0"/>
          <w:sz w:val="24"/>
          <w:szCs w:val="24"/>
        </w:rPr>
        <w:t xml:space="preserve"> </w:t>
      </w:r>
      <w:r w:rsidR="009D3C4E">
        <w:rPr>
          <w:b w:val="0"/>
          <w:sz w:val="24"/>
          <w:szCs w:val="24"/>
        </w:rPr>
        <w:br/>
      </w:r>
      <w:r w:rsidR="009D3C4E">
        <w:rPr>
          <w:b w:val="0"/>
          <w:sz w:val="24"/>
          <w:szCs w:val="24"/>
        </w:rPr>
        <w:br/>
        <w:t>S</w:t>
      </w:r>
      <w:r w:rsidR="009D3C4E" w:rsidRPr="002D4D1E">
        <w:rPr>
          <w:b w:val="0"/>
          <w:sz w:val="24"/>
          <w:szCs w:val="24"/>
        </w:rPr>
        <w:t>o the question is</w:t>
      </w:r>
      <w:r w:rsidR="009D3C4E">
        <w:rPr>
          <w:b w:val="0"/>
          <w:sz w:val="24"/>
          <w:szCs w:val="24"/>
        </w:rPr>
        <w:t>, is</w:t>
      </w:r>
      <w:r w:rsidR="009D3C4E" w:rsidRPr="002D4D1E">
        <w:rPr>
          <w:b w:val="0"/>
          <w:sz w:val="24"/>
          <w:szCs w:val="24"/>
        </w:rPr>
        <w:t xml:space="preserve"> this a reportable event to the IRB</w:t>
      </w:r>
      <w:r w:rsidR="009D3C4E">
        <w:rPr>
          <w:b w:val="0"/>
          <w:sz w:val="24"/>
          <w:szCs w:val="24"/>
        </w:rPr>
        <w:t>?</w:t>
      </w:r>
      <w:r w:rsidR="009D3C4E" w:rsidRPr="002D4D1E">
        <w:rPr>
          <w:b w:val="0"/>
          <w:sz w:val="24"/>
          <w:szCs w:val="24"/>
        </w:rPr>
        <w:t xml:space="preserve"> </w:t>
      </w:r>
      <w:r w:rsidR="009D3C4E">
        <w:rPr>
          <w:b w:val="0"/>
          <w:sz w:val="24"/>
          <w:szCs w:val="24"/>
        </w:rPr>
        <w:t>A</w:t>
      </w:r>
      <w:r w:rsidR="009D3C4E" w:rsidRPr="002D4D1E">
        <w:rPr>
          <w:b w:val="0"/>
          <w:sz w:val="24"/>
          <w:szCs w:val="24"/>
        </w:rPr>
        <w:t>nd the answer is yes</w:t>
      </w:r>
      <w:r w:rsidR="009D3C4E">
        <w:rPr>
          <w:b w:val="0"/>
          <w:sz w:val="24"/>
          <w:szCs w:val="24"/>
        </w:rPr>
        <w:t>.</w:t>
      </w:r>
      <w:r w:rsidR="009D3C4E" w:rsidRPr="002D4D1E">
        <w:rPr>
          <w:b w:val="0"/>
          <w:sz w:val="24"/>
          <w:szCs w:val="24"/>
        </w:rPr>
        <w:t xml:space="preserve"> </w:t>
      </w:r>
      <w:r w:rsidR="009D3C4E">
        <w:rPr>
          <w:b w:val="0"/>
          <w:sz w:val="24"/>
          <w:szCs w:val="24"/>
        </w:rPr>
        <w:t>T</w:t>
      </w:r>
      <w:r w:rsidR="009D3C4E" w:rsidRPr="002D4D1E">
        <w:rPr>
          <w:b w:val="0"/>
          <w:sz w:val="24"/>
          <w:szCs w:val="24"/>
        </w:rPr>
        <w:t xml:space="preserve">here always has to be </w:t>
      </w:r>
      <w:r w:rsidR="009D3C4E">
        <w:rPr>
          <w:b w:val="0"/>
          <w:sz w:val="24"/>
          <w:szCs w:val="24"/>
        </w:rPr>
        <w:t>PI</w:t>
      </w:r>
      <w:r w:rsidR="009D3C4E" w:rsidRPr="002D4D1E">
        <w:rPr>
          <w:b w:val="0"/>
          <w:sz w:val="24"/>
          <w:szCs w:val="24"/>
        </w:rPr>
        <w:t xml:space="preserve"> to oversee the study</w:t>
      </w:r>
      <w:r w:rsidR="009D3C4E">
        <w:rPr>
          <w:b w:val="0"/>
          <w:sz w:val="24"/>
          <w:szCs w:val="24"/>
        </w:rPr>
        <w:t>. S</w:t>
      </w:r>
      <w:r w:rsidR="009D3C4E" w:rsidRPr="002D4D1E">
        <w:rPr>
          <w:b w:val="0"/>
          <w:sz w:val="24"/>
          <w:szCs w:val="24"/>
        </w:rPr>
        <w:t>o i</w:t>
      </w:r>
      <w:r w:rsidR="009D3C4E">
        <w:rPr>
          <w:b w:val="0"/>
          <w:sz w:val="24"/>
          <w:szCs w:val="24"/>
        </w:rPr>
        <w:t>t’</w:t>
      </w:r>
      <w:r w:rsidR="009D3C4E" w:rsidRPr="002D4D1E">
        <w:rPr>
          <w:b w:val="0"/>
          <w:sz w:val="24"/>
          <w:szCs w:val="24"/>
        </w:rPr>
        <w:t xml:space="preserve">s not an option </w:t>
      </w:r>
      <w:r w:rsidR="009D3C4E">
        <w:rPr>
          <w:b w:val="0"/>
          <w:sz w:val="24"/>
          <w:szCs w:val="24"/>
        </w:rPr>
        <w:t xml:space="preserve">to say well, </w:t>
      </w:r>
      <w:r w:rsidR="009D3C4E" w:rsidRPr="002D4D1E">
        <w:rPr>
          <w:b w:val="0"/>
          <w:sz w:val="24"/>
          <w:szCs w:val="24"/>
        </w:rPr>
        <w:t xml:space="preserve">the </w:t>
      </w:r>
      <w:r w:rsidR="009D3C4E">
        <w:rPr>
          <w:b w:val="0"/>
          <w:sz w:val="24"/>
          <w:szCs w:val="24"/>
        </w:rPr>
        <w:t>PI</w:t>
      </w:r>
      <w:r w:rsidR="009D3C4E" w:rsidRPr="002D4D1E">
        <w:rPr>
          <w:b w:val="0"/>
          <w:sz w:val="24"/>
          <w:szCs w:val="24"/>
        </w:rPr>
        <w:t xml:space="preserve"> left so therefore it’s okay</w:t>
      </w:r>
      <w:r w:rsidR="009D3C4E">
        <w:rPr>
          <w:b w:val="0"/>
          <w:sz w:val="24"/>
          <w:szCs w:val="24"/>
        </w:rPr>
        <w:t>. W</w:t>
      </w:r>
      <w:r w:rsidR="009D3C4E" w:rsidRPr="002D4D1E">
        <w:rPr>
          <w:b w:val="0"/>
          <w:sz w:val="24"/>
          <w:szCs w:val="24"/>
        </w:rPr>
        <w:t xml:space="preserve">e can continue to run the study and not tell anybody until we get </w:t>
      </w:r>
      <w:r w:rsidR="009D3C4E">
        <w:rPr>
          <w:b w:val="0"/>
          <w:sz w:val="24"/>
          <w:szCs w:val="24"/>
        </w:rPr>
        <w:t xml:space="preserve">someone </w:t>
      </w:r>
      <w:r w:rsidR="009D3C4E" w:rsidRPr="002D4D1E">
        <w:rPr>
          <w:b w:val="0"/>
          <w:sz w:val="24"/>
          <w:szCs w:val="24"/>
        </w:rPr>
        <w:t>approve</w:t>
      </w:r>
      <w:r w:rsidR="009D3C4E">
        <w:rPr>
          <w:b w:val="0"/>
          <w:sz w:val="24"/>
          <w:szCs w:val="24"/>
        </w:rPr>
        <w:t>d.</w:t>
      </w:r>
      <w:r w:rsidR="009D3C4E" w:rsidRPr="002D4D1E">
        <w:rPr>
          <w:b w:val="0"/>
          <w:sz w:val="24"/>
          <w:szCs w:val="24"/>
        </w:rPr>
        <w:t xml:space="preserve"> </w:t>
      </w:r>
      <w:r w:rsidR="009D3C4E">
        <w:rPr>
          <w:b w:val="0"/>
          <w:sz w:val="24"/>
          <w:szCs w:val="24"/>
        </w:rPr>
        <w:t>Y</w:t>
      </w:r>
      <w:r w:rsidR="009D3C4E" w:rsidRPr="002D4D1E">
        <w:rPr>
          <w:b w:val="0"/>
          <w:sz w:val="24"/>
          <w:szCs w:val="24"/>
        </w:rPr>
        <w:t>ou</w:t>
      </w:r>
      <w:r w:rsidR="009D3C4E">
        <w:rPr>
          <w:b w:val="0"/>
          <w:sz w:val="24"/>
          <w:szCs w:val="24"/>
        </w:rPr>
        <w:t xml:space="preserve"> got to </w:t>
      </w:r>
      <w:r w:rsidR="009D3C4E" w:rsidRPr="002D4D1E">
        <w:rPr>
          <w:b w:val="0"/>
          <w:sz w:val="24"/>
          <w:szCs w:val="24"/>
        </w:rPr>
        <w:t>tell the IRB the</w:t>
      </w:r>
      <w:r w:rsidR="009D3C4E">
        <w:rPr>
          <w:b w:val="0"/>
          <w:sz w:val="24"/>
          <w:szCs w:val="24"/>
        </w:rPr>
        <w:t>n. A</w:t>
      </w:r>
      <w:r w:rsidR="009D3C4E" w:rsidRPr="002D4D1E">
        <w:rPr>
          <w:b w:val="0"/>
          <w:sz w:val="24"/>
          <w:szCs w:val="24"/>
        </w:rPr>
        <w:t>nd so it is a reportable event</w:t>
      </w:r>
      <w:r w:rsidR="009D3C4E">
        <w:rPr>
          <w:b w:val="0"/>
          <w:sz w:val="24"/>
          <w:szCs w:val="24"/>
        </w:rPr>
        <w:t xml:space="preserve">. And </w:t>
      </w:r>
      <w:r w:rsidR="009D3C4E" w:rsidRPr="002D4D1E">
        <w:rPr>
          <w:b w:val="0"/>
          <w:sz w:val="24"/>
          <w:szCs w:val="24"/>
        </w:rPr>
        <w:t>in many sponsor</w:t>
      </w:r>
      <w:r w:rsidR="009D3C4E">
        <w:rPr>
          <w:b w:val="0"/>
          <w:sz w:val="24"/>
          <w:szCs w:val="24"/>
        </w:rPr>
        <w:t>ed</w:t>
      </w:r>
      <w:r w:rsidR="009D3C4E" w:rsidRPr="002D4D1E">
        <w:rPr>
          <w:b w:val="0"/>
          <w:sz w:val="24"/>
          <w:szCs w:val="24"/>
        </w:rPr>
        <w:t xml:space="preserve"> studies</w:t>
      </w:r>
      <w:r w:rsidR="009D3C4E">
        <w:rPr>
          <w:b w:val="0"/>
          <w:sz w:val="24"/>
          <w:szCs w:val="24"/>
        </w:rPr>
        <w:t>,</w:t>
      </w:r>
      <w:r w:rsidR="009D3C4E" w:rsidRPr="002D4D1E">
        <w:rPr>
          <w:b w:val="0"/>
          <w:sz w:val="24"/>
          <w:szCs w:val="24"/>
        </w:rPr>
        <w:t xml:space="preserve"> such as this clinical trial</w:t>
      </w:r>
      <w:r w:rsidR="009D3C4E">
        <w:rPr>
          <w:b w:val="0"/>
          <w:sz w:val="24"/>
          <w:szCs w:val="24"/>
        </w:rPr>
        <w:t>,</w:t>
      </w:r>
      <w:r w:rsidR="009D3C4E" w:rsidRPr="002D4D1E">
        <w:rPr>
          <w:b w:val="0"/>
          <w:sz w:val="24"/>
          <w:szCs w:val="24"/>
        </w:rPr>
        <w:t xml:space="preserve"> the sponsor of these clinical trials</w:t>
      </w:r>
      <w:r w:rsidR="009D3C4E">
        <w:rPr>
          <w:b w:val="0"/>
          <w:sz w:val="24"/>
          <w:szCs w:val="24"/>
        </w:rPr>
        <w:t xml:space="preserve"> and</w:t>
      </w:r>
      <w:r w:rsidR="009D3C4E" w:rsidRPr="002D4D1E">
        <w:rPr>
          <w:b w:val="0"/>
          <w:sz w:val="24"/>
          <w:szCs w:val="24"/>
        </w:rPr>
        <w:t xml:space="preserve"> a lot</w:t>
      </w:r>
      <w:r w:rsidR="009D3C4E">
        <w:rPr>
          <w:b w:val="0"/>
          <w:sz w:val="24"/>
          <w:szCs w:val="24"/>
        </w:rPr>
        <w:t xml:space="preserve"> of times you’ll see it in _____ [01:03:59]</w:t>
      </w:r>
      <w:r w:rsidR="009D3C4E" w:rsidRPr="002D4D1E">
        <w:rPr>
          <w:b w:val="0"/>
          <w:sz w:val="24"/>
          <w:szCs w:val="24"/>
        </w:rPr>
        <w:t xml:space="preserve"> language</w:t>
      </w:r>
      <w:r w:rsidR="009D3C4E">
        <w:rPr>
          <w:b w:val="0"/>
          <w:sz w:val="24"/>
          <w:szCs w:val="24"/>
        </w:rPr>
        <w:t>,</w:t>
      </w:r>
      <w:r w:rsidR="009D3C4E" w:rsidRPr="002D4D1E">
        <w:rPr>
          <w:b w:val="0"/>
          <w:sz w:val="24"/>
          <w:szCs w:val="24"/>
        </w:rPr>
        <w:t xml:space="preserve"> the research agreements which are executed between the VA facility and </w:t>
      </w:r>
      <w:r w:rsidR="009D3C4E">
        <w:rPr>
          <w:b w:val="0"/>
          <w:sz w:val="24"/>
          <w:szCs w:val="24"/>
        </w:rPr>
        <w:t>a</w:t>
      </w:r>
      <w:r w:rsidR="009D3C4E" w:rsidRPr="002D4D1E">
        <w:rPr>
          <w:b w:val="0"/>
          <w:sz w:val="24"/>
          <w:szCs w:val="24"/>
        </w:rPr>
        <w:t xml:space="preserve"> sponsor that the sponsor has to approve any chang</w:t>
      </w:r>
      <w:r w:rsidR="009D3C4E">
        <w:rPr>
          <w:b w:val="0"/>
          <w:sz w:val="24"/>
          <w:szCs w:val="24"/>
        </w:rPr>
        <w:t>e in PI</w:t>
      </w:r>
      <w:r w:rsidR="009D3C4E" w:rsidRPr="002D4D1E">
        <w:rPr>
          <w:b w:val="0"/>
          <w:sz w:val="24"/>
          <w:szCs w:val="24"/>
        </w:rPr>
        <w:t xml:space="preserve"> prior to the IRB approving </w:t>
      </w:r>
      <w:r w:rsidR="009D3C4E">
        <w:rPr>
          <w:b w:val="0"/>
          <w:sz w:val="24"/>
          <w:szCs w:val="24"/>
        </w:rPr>
        <w:t xml:space="preserve">it. </w:t>
      </w:r>
      <w:r w:rsidR="009D3C4E">
        <w:rPr>
          <w:b w:val="0"/>
          <w:sz w:val="24"/>
          <w:szCs w:val="24"/>
        </w:rPr>
        <w:br/>
      </w:r>
      <w:r w:rsidR="009D3C4E">
        <w:rPr>
          <w:b w:val="0"/>
          <w:sz w:val="24"/>
          <w:szCs w:val="24"/>
        </w:rPr>
        <w:br/>
        <w:t>And then</w:t>
      </w:r>
      <w:r w:rsidR="009D3C4E" w:rsidRPr="002D4D1E">
        <w:rPr>
          <w:b w:val="0"/>
          <w:sz w:val="24"/>
          <w:szCs w:val="24"/>
        </w:rPr>
        <w:t xml:space="preserve"> part of that is the responsibility under FDA regulations</w:t>
      </w:r>
      <w:r w:rsidR="009D3C4E">
        <w:rPr>
          <w:b w:val="0"/>
          <w:sz w:val="24"/>
          <w:szCs w:val="24"/>
        </w:rPr>
        <w:t xml:space="preserve">. If we’re </w:t>
      </w:r>
      <w:r w:rsidR="009D3C4E" w:rsidRPr="002D4D1E">
        <w:rPr>
          <w:b w:val="0"/>
          <w:sz w:val="24"/>
          <w:szCs w:val="24"/>
        </w:rPr>
        <w:t>dealing with an investigational new drug</w:t>
      </w:r>
      <w:r w:rsidR="009D3C4E">
        <w:rPr>
          <w:b w:val="0"/>
          <w:sz w:val="24"/>
          <w:szCs w:val="24"/>
        </w:rPr>
        <w:t>,</w:t>
      </w:r>
      <w:r w:rsidR="009D3C4E" w:rsidRPr="002D4D1E">
        <w:rPr>
          <w:b w:val="0"/>
          <w:sz w:val="24"/>
          <w:szCs w:val="24"/>
        </w:rPr>
        <w:t xml:space="preserve"> application, </w:t>
      </w:r>
      <w:r w:rsidR="009D3C4E">
        <w:rPr>
          <w:b w:val="0"/>
          <w:sz w:val="24"/>
          <w:szCs w:val="24"/>
        </w:rPr>
        <w:t xml:space="preserve">or an investigational advice exemption that the </w:t>
      </w:r>
      <w:r w:rsidR="009D3C4E" w:rsidRPr="002D4D1E">
        <w:rPr>
          <w:b w:val="0"/>
          <w:sz w:val="24"/>
          <w:szCs w:val="24"/>
        </w:rPr>
        <w:t>sponsor is responsible in a clinical trial to select investigators who are qualified</w:t>
      </w:r>
      <w:r w:rsidR="009D3C4E">
        <w:rPr>
          <w:b w:val="0"/>
          <w:sz w:val="24"/>
          <w:szCs w:val="24"/>
        </w:rPr>
        <w:t>. S</w:t>
      </w:r>
      <w:r w:rsidR="009D3C4E" w:rsidRPr="002D4D1E">
        <w:rPr>
          <w:b w:val="0"/>
          <w:sz w:val="24"/>
          <w:szCs w:val="24"/>
        </w:rPr>
        <w:t>o it comes back to sponsor responsibilities</w:t>
      </w:r>
      <w:r w:rsidR="009D3C4E">
        <w:rPr>
          <w:b w:val="0"/>
          <w:sz w:val="24"/>
          <w:szCs w:val="24"/>
        </w:rPr>
        <w:t>.</w:t>
      </w:r>
      <w:r w:rsidR="009D3C4E" w:rsidRPr="002D4D1E">
        <w:rPr>
          <w:b w:val="0"/>
          <w:sz w:val="24"/>
          <w:szCs w:val="24"/>
        </w:rPr>
        <w:t xml:space="preserve"> </w:t>
      </w:r>
      <w:r w:rsidR="009D3C4E">
        <w:rPr>
          <w:b w:val="0"/>
          <w:sz w:val="24"/>
          <w:szCs w:val="24"/>
        </w:rPr>
        <w:t>S</w:t>
      </w:r>
      <w:r w:rsidR="009D3C4E" w:rsidRPr="002D4D1E">
        <w:rPr>
          <w:b w:val="0"/>
          <w:sz w:val="24"/>
          <w:szCs w:val="24"/>
        </w:rPr>
        <w:t xml:space="preserve">o this is </w:t>
      </w:r>
      <w:r w:rsidR="009D3C4E">
        <w:rPr>
          <w:b w:val="0"/>
          <w:sz w:val="24"/>
          <w:szCs w:val="24"/>
        </w:rPr>
        <w:t>_____ [01:04:34] again, no</w:t>
      </w:r>
      <w:r w:rsidR="009D3C4E" w:rsidRPr="002D4D1E">
        <w:rPr>
          <w:b w:val="0"/>
          <w:sz w:val="24"/>
          <w:szCs w:val="24"/>
        </w:rPr>
        <w:t>thing malicious</w:t>
      </w:r>
      <w:r w:rsidR="009D3C4E">
        <w:rPr>
          <w:b w:val="0"/>
          <w:sz w:val="24"/>
          <w:szCs w:val="24"/>
        </w:rPr>
        <w:t>,</w:t>
      </w:r>
      <w:r w:rsidR="009D3C4E" w:rsidRPr="002D4D1E">
        <w:rPr>
          <w:b w:val="0"/>
          <w:sz w:val="24"/>
          <w:szCs w:val="24"/>
        </w:rPr>
        <w:t xml:space="preserve"> but </w:t>
      </w:r>
      <w:r w:rsidR="009D3C4E">
        <w:rPr>
          <w:b w:val="0"/>
          <w:sz w:val="24"/>
          <w:szCs w:val="24"/>
        </w:rPr>
        <w:t>w</w:t>
      </w:r>
      <w:r w:rsidR="009D3C4E" w:rsidRPr="002D4D1E">
        <w:rPr>
          <w:b w:val="0"/>
          <w:sz w:val="24"/>
          <w:szCs w:val="24"/>
        </w:rPr>
        <w:t xml:space="preserve">hen your </w:t>
      </w:r>
      <w:r w:rsidR="009D3C4E">
        <w:rPr>
          <w:b w:val="0"/>
          <w:sz w:val="24"/>
          <w:szCs w:val="24"/>
        </w:rPr>
        <w:t>PI</w:t>
      </w:r>
      <w:r w:rsidR="009D3C4E" w:rsidRPr="002D4D1E">
        <w:rPr>
          <w:b w:val="0"/>
          <w:sz w:val="24"/>
          <w:szCs w:val="24"/>
        </w:rPr>
        <w:t xml:space="preserve"> leaves</w:t>
      </w:r>
      <w:r w:rsidR="009D3C4E">
        <w:rPr>
          <w:b w:val="0"/>
          <w:sz w:val="24"/>
          <w:szCs w:val="24"/>
        </w:rPr>
        <w:t>, it’s</w:t>
      </w:r>
      <w:r w:rsidR="009D3C4E" w:rsidRPr="002D4D1E">
        <w:rPr>
          <w:b w:val="0"/>
          <w:sz w:val="24"/>
          <w:szCs w:val="24"/>
        </w:rPr>
        <w:t xml:space="preserve"> not something</w:t>
      </w:r>
      <w:r w:rsidR="009D3C4E">
        <w:rPr>
          <w:b w:val="0"/>
          <w:sz w:val="24"/>
          <w:szCs w:val="24"/>
        </w:rPr>
        <w:t xml:space="preserve"> that</w:t>
      </w:r>
      <w:r w:rsidR="009D3C4E" w:rsidRPr="002D4D1E">
        <w:rPr>
          <w:b w:val="0"/>
          <w:sz w:val="24"/>
          <w:szCs w:val="24"/>
        </w:rPr>
        <w:t xml:space="preserve"> you can sit on</w:t>
      </w:r>
      <w:r w:rsidR="009D3C4E">
        <w:rPr>
          <w:b w:val="0"/>
          <w:sz w:val="24"/>
          <w:szCs w:val="24"/>
        </w:rPr>
        <w:t>.</w:t>
      </w:r>
      <w:r w:rsidR="009D3C4E" w:rsidRPr="002D4D1E">
        <w:rPr>
          <w:b w:val="0"/>
          <w:sz w:val="24"/>
          <w:szCs w:val="24"/>
        </w:rPr>
        <w:t xml:space="preserve"> </w:t>
      </w:r>
      <w:r w:rsidR="009D3C4E">
        <w:rPr>
          <w:b w:val="0"/>
          <w:sz w:val="24"/>
          <w:szCs w:val="24"/>
        </w:rPr>
        <w:t>S</w:t>
      </w:r>
      <w:r w:rsidR="009D3C4E" w:rsidRPr="002D4D1E">
        <w:rPr>
          <w:b w:val="0"/>
          <w:sz w:val="24"/>
          <w:szCs w:val="24"/>
        </w:rPr>
        <w:t>o always inform the IRB immediately when something happens to this effect</w:t>
      </w:r>
      <w:r w:rsidR="009D3C4E">
        <w:rPr>
          <w:b w:val="0"/>
          <w:sz w:val="24"/>
          <w:szCs w:val="24"/>
        </w:rPr>
        <w:t>.</w:t>
      </w:r>
      <w:r w:rsidR="009D3C4E" w:rsidRPr="002D4D1E">
        <w:rPr>
          <w:b w:val="0"/>
          <w:sz w:val="24"/>
          <w:szCs w:val="24"/>
        </w:rPr>
        <w:t xml:space="preserve"> </w:t>
      </w:r>
      <w:r w:rsidR="009D3C4E">
        <w:rPr>
          <w:b w:val="0"/>
          <w:sz w:val="24"/>
          <w:szCs w:val="24"/>
        </w:rPr>
        <w:t>Okay,</w:t>
      </w:r>
      <w:r w:rsidR="009D3C4E" w:rsidRPr="002D4D1E">
        <w:rPr>
          <w:b w:val="0"/>
          <w:sz w:val="24"/>
          <w:szCs w:val="24"/>
        </w:rPr>
        <w:t xml:space="preserve"> and then the last thing I will briefly go through is again</w:t>
      </w:r>
      <w:r w:rsidR="009D3C4E">
        <w:rPr>
          <w:b w:val="0"/>
          <w:sz w:val="24"/>
          <w:szCs w:val="24"/>
        </w:rPr>
        <w:t>,</w:t>
      </w:r>
      <w:r w:rsidR="009D3C4E" w:rsidRPr="002D4D1E">
        <w:rPr>
          <w:b w:val="0"/>
          <w:sz w:val="24"/>
          <w:szCs w:val="24"/>
        </w:rPr>
        <w:t xml:space="preserve"> the </w:t>
      </w:r>
      <w:r w:rsidR="009D3C4E">
        <w:rPr>
          <w:b w:val="0"/>
          <w:sz w:val="24"/>
          <w:szCs w:val="24"/>
        </w:rPr>
        <w:t>P</w:t>
      </w:r>
      <w:r w:rsidR="009D3C4E" w:rsidRPr="002D4D1E">
        <w:rPr>
          <w:b w:val="0"/>
          <w:sz w:val="24"/>
          <w:szCs w:val="24"/>
        </w:rPr>
        <w:t xml:space="preserve">ublic </w:t>
      </w:r>
      <w:r w:rsidR="009D3C4E">
        <w:rPr>
          <w:b w:val="0"/>
          <w:sz w:val="24"/>
          <w:szCs w:val="24"/>
        </w:rPr>
        <w:t>R</w:t>
      </w:r>
      <w:r w:rsidR="009D3C4E" w:rsidRPr="002D4D1E">
        <w:rPr>
          <w:b w:val="0"/>
          <w:sz w:val="24"/>
          <w:szCs w:val="24"/>
        </w:rPr>
        <w:t xml:space="preserve">esponsibility </w:t>
      </w:r>
      <w:r w:rsidR="009D3C4E">
        <w:rPr>
          <w:b w:val="0"/>
          <w:sz w:val="24"/>
          <w:szCs w:val="24"/>
        </w:rPr>
        <w:t>I</w:t>
      </w:r>
      <w:r w:rsidR="009D3C4E" w:rsidRPr="002D4D1E">
        <w:rPr>
          <w:b w:val="0"/>
          <w:sz w:val="24"/>
          <w:szCs w:val="24"/>
        </w:rPr>
        <w:t xml:space="preserve">n </w:t>
      </w:r>
      <w:r w:rsidR="009D3C4E">
        <w:rPr>
          <w:b w:val="0"/>
          <w:sz w:val="24"/>
          <w:szCs w:val="24"/>
        </w:rPr>
        <w:t>M</w:t>
      </w:r>
      <w:r w:rsidR="009D3C4E" w:rsidRPr="002D4D1E">
        <w:rPr>
          <w:b w:val="0"/>
          <w:sz w:val="24"/>
          <w:szCs w:val="24"/>
        </w:rPr>
        <w:t xml:space="preserve">edicine and </w:t>
      </w:r>
      <w:r w:rsidR="009D3C4E">
        <w:rPr>
          <w:b w:val="0"/>
          <w:sz w:val="24"/>
          <w:szCs w:val="24"/>
        </w:rPr>
        <w:t>R</w:t>
      </w:r>
      <w:r w:rsidR="009D3C4E" w:rsidRPr="002D4D1E">
        <w:rPr>
          <w:b w:val="0"/>
          <w:sz w:val="24"/>
          <w:szCs w:val="24"/>
        </w:rPr>
        <w:t>esearch</w:t>
      </w:r>
      <w:r w:rsidR="009D3C4E">
        <w:rPr>
          <w:b w:val="0"/>
          <w:sz w:val="24"/>
          <w:szCs w:val="24"/>
        </w:rPr>
        <w:t>,</w:t>
      </w:r>
      <w:r w:rsidR="009D3C4E" w:rsidRPr="002D4D1E">
        <w:rPr>
          <w:b w:val="0"/>
          <w:sz w:val="24"/>
          <w:szCs w:val="24"/>
        </w:rPr>
        <w:t xml:space="preserve"> </w:t>
      </w:r>
      <w:r w:rsidR="009D3C4E">
        <w:rPr>
          <w:b w:val="0"/>
          <w:sz w:val="24"/>
          <w:szCs w:val="24"/>
        </w:rPr>
        <w:t>PRIMA</w:t>
      </w:r>
      <w:r w:rsidR="009D3C4E" w:rsidRPr="002D4D1E">
        <w:rPr>
          <w:b w:val="0"/>
          <w:sz w:val="24"/>
          <w:szCs w:val="24"/>
        </w:rPr>
        <w:t xml:space="preserve"> commonly known as annual conference is now going to be a virtual event</w:t>
      </w:r>
      <w:r w:rsidR="009D3C4E">
        <w:rPr>
          <w:b w:val="0"/>
          <w:sz w:val="24"/>
          <w:szCs w:val="24"/>
        </w:rPr>
        <w:t xml:space="preserve">. That’s going to be </w:t>
      </w:r>
      <w:r w:rsidR="009D3C4E" w:rsidRPr="002D4D1E">
        <w:rPr>
          <w:b w:val="0"/>
          <w:sz w:val="24"/>
          <w:szCs w:val="24"/>
        </w:rPr>
        <w:t>held at the end of December</w:t>
      </w:r>
      <w:r w:rsidR="009D3C4E">
        <w:rPr>
          <w:b w:val="0"/>
          <w:sz w:val="24"/>
          <w:szCs w:val="24"/>
        </w:rPr>
        <w:t xml:space="preserve">. </w:t>
      </w:r>
      <w:r w:rsidR="009D3C4E">
        <w:rPr>
          <w:b w:val="0"/>
          <w:sz w:val="24"/>
          <w:szCs w:val="24"/>
        </w:rPr>
        <w:br/>
      </w:r>
      <w:r w:rsidR="009D3C4E">
        <w:rPr>
          <w:b w:val="0"/>
          <w:sz w:val="24"/>
          <w:szCs w:val="24"/>
        </w:rPr>
        <w:br/>
        <w:t>ORD a</w:t>
      </w:r>
      <w:r w:rsidR="009D3C4E" w:rsidRPr="002D4D1E">
        <w:rPr>
          <w:b w:val="0"/>
          <w:sz w:val="24"/>
          <w:szCs w:val="24"/>
        </w:rPr>
        <w:t xml:space="preserve">nd </w:t>
      </w:r>
      <w:r w:rsidR="009D3C4E">
        <w:rPr>
          <w:b w:val="0"/>
          <w:sz w:val="24"/>
          <w:szCs w:val="24"/>
        </w:rPr>
        <w:t>ORO</w:t>
      </w:r>
      <w:r w:rsidR="009D3C4E" w:rsidRPr="002D4D1E">
        <w:rPr>
          <w:b w:val="0"/>
          <w:sz w:val="24"/>
          <w:szCs w:val="24"/>
        </w:rPr>
        <w:t xml:space="preserve"> are supporting this conference by doing two different activities</w:t>
      </w:r>
      <w:r w:rsidR="009D3C4E">
        <w:rPr>
          <w:b w:val="0"/>
          <w:sz w:val="24"/>
          <w:szCs w:val="24"/>
        </w:rPr>
        <w:t>.</w:t>
      </w:r>
      <w:r w:rsidR="009D3C4E" w:rsidRPr="002D4D1E">
        <w:rPr>
          <w:b w:val="0"/>
          <w:sz w:val="24"/>
          <w:szCs w:val="24"/>
        </w:rPr>
        <w:t xml:space="preserve"> </w:t>
      </w:r>
      <w:r w:rsidR="009D3C4E">
        <w:rPr>
          <w:b w:val="0"/>
          <w:sz w:val="24"/>
          <w:szCs w:val="24"/>
        </w:rPr>
        <w:t>N</w:t>
      </w:r>
      <w:r w:rsidR="009D3C4E" w:rsidRPr="002D4D1E">
        <w:rPr>
          <w:b w:val="0"/>
          <w:sz w:val="24"/>
          <w:szCs w:val="24"/>
        </w:rPr>
        <w:t>umber one</w:t>
      </w:r>
      <w:r w:rsidR="009D3C4E">
        <w:rPr>
          <w:b w:val="0"/>
          <w:sz w:val="24"/>
          <w:szCs w:val="24"/>
        </w:rPr>
        <w:t>.</w:t>
      </w:r>
      <w:r w:rsidR="009D3C4E" w:rsidRPr="002D4D1E">
        <w:rPr>
          <w:b w:val="0"/>
          <w:sz w:val="24"/>
          <w:szCs w:val="24"/>
        </w:rPr>
        <w:t xml:space="preserve"> </w:t>
      </w:r>
      <w:r w:rsidR="009D3C4E">
        <w:rPr>
          <w:b w:val="0"/>
          <w:sz w:val="24"/>
          <w:szCs w:val="24"/>
        </w:rPr>
        <w:t>W</w:t>
      </w:r>
      <w:r w:rsidR="009D3C4E" w:rsidRPr="002D4D1E">
        <w:rPr>
          <w:b w:val="0"/>
          <w:sz w:val="24"/>
          <w:szCs w:val="24"/>
        </w:rPr>
        <w:t>e are going to be t</w:t>
      </w:r>
      <w:r w:rsidR="009D3C4E">
        <w:rPr>
          <w:b w:val="0"/>
          <w:sz w:val="24"/>
          <w:szCs w:val="24"/>
        </w:rPr>
        <w:t xml:space="preserve">aking </w:t>
      </w:r>
      <w:r w:rsidR="009D3C4E" w:rsidRPr="002D4D1E">
        <w:rPr>
          <w:b w:val="0"/>
          <w:sz w:val="24"/>
          <w:szCs w:val="24"/>
        </w:rPr>
        <w:t xml:space="preserve">an on-demand session </w:t>
      </w:r>
      <w:r w:rsidR="009D3C4E">
        <w:rPr>
          <w:b w:val="0"/>
          <w:sz w:val="24"/>
          <w:szCs w:val="24"/>
        </w:rPr>
        <w:t>and</w:t>
      </w:r>
      <w:r w:rsidR="009D3C4E" w:rsidRPr="002D4D1E">
        <w:rPr>
          <w:b w:val="0"/>
          <w:sz w:val="24"/>
          <w:szCs w:val="24"/>
        </w:rPr>
        <w:t xml:space="preserve"> our session is going to be called </w:t>
      </w:r>
      <w:r w:rsidR="009D3C4E">
        <w:rPr>
          <w:b w:val="0"/>
          <w:sz w:val="24"/>
          <w:szCs w:val="24"/>
        </w:rPr>
        <w:t>A D</w:t>
      </w:r>
      <w:r w:rsidR="009D3C4E" w:rsidRPr="002D4D1E">
        <w:rPr>
          <w:b w:val="0"/>
          <w:sz w:val="24"/>
          <w:szCs w:val="24"/>
        </w:rPr>
        <w:t xml:space="preserve">ialogue with </w:t>
      </w:r>
      <w:r w:rsidR="009D3C4E">
        <w:rPr>
          <w:b w:val="0"/>
          <w:sz w:val="24"/>
          <w:szCs w:val="24"/>
        </w:rPr>
        <w:t>the D</w:t>
      </w:r>
      <w:r w:rsidR="009D3C4E" w:rsidRPr="002D4D1E">
        <w:rPr>
          <w:b w:val="0"/>
          <w:sz w:val="24"/>
          <w:szCs w:val="24"/>
        </w:rPr>
        <w:t xml:space="preserve">epartment of </w:t>
      </w:r>
      <w:r w:rsidR="009D3C4E">
        <w:rPr>
          <w:b w:val="0"/>
          <w:sz w:val="24"/>
          <w:szCs w:val="24"/>
        </w:rPr>
        <w:t>V</w:t>
      </w:r>
      <w:r w:rsidR="009D3C4E" w:rsidRPr="002D4D1E">
        <w:rPr>
          <w:b w:val="0"/>
          <w:sz w:val="24"/>
          <w:szCs w:val="24"/>
        </w:rPr>
        <w:t xml:space="preserve">eterans </w:t>
      </w:r>
      <w:r w:rsidR="009D3C4E">
        <w:rPr>
          <w:b w:val="0"/>
          <w:sz w:val="24"/>
          <w:szCs w:val="24"/>
        </w:rPr>
        <w:t>A</w:t>
      </w:r>
      <w:r w:rsidR="009D3C4E" w:rsidRPr="002D4D1E">
        <w:rPr>
          <w:b w:val="0"/>
          <w:sz w:val="24"/>
          <w:szCs w:val="24"/>
        </w:rPr>
        <w:t>ffairs</w:t>
      </w:r>
      <w:r w:rsidR="009D3C4E">
        <w:rPr>
          <w:b w:val="0"/>
          <w:sz w:val="24"/>
          <w:szCs w:val="24"/>
        </w:rPr>
        <w:t>: A</w:t>
      </w:r>
      <w:r w:rsidR="009D3C4E" w:rsidRPr="002D4D1E">
        <w:rPr>
          <w:b w:val="0"/>
          <w:sz w:val="24"/>
          <w:szCs w:val="24"/>
        </w:rPr>
        <w:t xml:space="preserve"> </w:t>
      </w:r>
      <w:r w:rsidR="009D3C4E">
        <w:rPr>
          <w:b w:val="0"/>
          <w:sz w:val="24"/>
          <w:szCs w:val="24"/>
        </w:rPr>
        <w:t>F</w:t>
      </w:r>
      <w:r w:rsidR="009D3C4E" w:rsidRPr="002D4D1E">
        <w:rPr>
          <w:b w:val="0"/>
          <w:sz w:val="24"/>
          <w:szCs w:val="24"/>
        </w:rPr>
        <w:t xml:space="preserve">ederal </w:t>
      </w:r>
      <w:r w:rsidR="009D3C4E">
        <w:rPr>
          <w:b w:val="0"/>
          <w:sz w:val="24"/>
          <w:szCs w:val="24"/>
        </w:rPr>
        <w:t>A</w:t>
      </w:r>
      <w:r w:rsidR="009D3C4E" w:rsidRPr="002D4D1E">
        <w:rPr>
          <w:b w:val="0"/>
          <w:sz w:val="24"/>
          <w:szCs w:val="24"/>
        </w:rPr>
        <w:t xml:space="preserve">gencies </w:t>
      </w:r>
      <w:r w:rsidR="009D3C4E">
        <w:rPr>
          <w:b w:val="0"/>
          <w:sz w:val="24"/>
          <w:szCs w:val="24"/>
        </w:rPr>
        <w:t>C</w:t>
      </w:r>
      <w:r w:rsidR="009D3C4E" w:rsidRPr="002D4D1E">
        <w:rPr>
          <w:b w:val="0"/>
          <w:sz w:val="24"/>
          <w:szCs w:val="24"/>
        </w:rPr>
        <w:t xml:space="preserve">hallenges and </w:t>
      </w:r>
      <w:r w:rsidR="009D3C4E">
        <w:rPr>
          <w:b w:val="0"/>
          <w:sz w:val="24"/>
          <w:szCs w:val="24"/>
        </w:rPr>
        <w:t>S</w:t>
      </w:r>
      <w:r w:rsidR="009D3C4E" w:rsidRPr="002D4D1E">
        <w:rPr>
          <w:b w:val="0"/>
          <w:sz w:val="24"/>
          <w:szCs w:val="24"/>
        </w:rPr>
        <w:t xml:space="preserve">olutions and </w:t>
      </w:r>
      <w:r w:rsidR="009D3C4E">
        <w:rPr>
          <w:b w:val="0"/>
          <w:sz w:val="24"/>
          <w:szCs w:val="24"/>
        </w:rPr>
        <w:t>W</w:t>
      </w:r>
      <w:r w:rsidR="009D3C4E" w:rsidRPr="002D4D1E">
        <w:rPr>
          <w:b w:val="0"/>
          <w:sz w:val="24"/>
          <w:szCs w:val="24"/>
        </w:rPr>
        <w:t xml:space="preserve">orking with </w:t>
      </w:r>
      <w:r w:rsidR="009D3C4E">
        <w:rPr>
          <w:b w:val="0"/>
          <w:sz w:val="24"/>
          <w:szCs w:val="24"/>
        </w:rPr>
        <w:t>E</w:t>
      </w:r>
      <w:r w:rsidR="009D3C4E" w:rsidRPr="002D4D1E">
        <w:rPr>
          <w:b w:val="0"/>
          <w:sz w:val="24"/>
          <w:szCs w:val="24"/>
        </w:rPr>
        <w:t xml:space="preserve">xternal IRBs to </w:t>
      </w:r>
      <w:r w:rsidR="009D3C4E">
        <w:rPr>
          <w:b w:val="0"/>
          <w:sz w:val="24"/>
          <w:szCs w:val="24"/>
        </w:rPr>
        <w:t>F</w:t>
      </w:r>
      <w:r w:rsidR="009D3C4E" w:rsidRPr="002D4D1E">
        <w:rPr>
          <w:b w:val="0"/>
          <w:sz w:val="24"/>
          <w:szCs w:val="24"/>
        </w:rPr>
        <w:t xml:space="preserve">acilitate </w:t>
      </w:r>
      <w:r w:rsidR="009D3C4E">
        <w:rPr>
          <w:b w:val="0"/>
          <w:sz w:val="24"/>
          <w:szCs w:val="24"/>
        </w:rPr>
        <w:t>I</w:t>
      </w:r>
      <w:r w:rsidR="009D3C4E" w:rsidRPr="002D4D1E">
        <w:rPr>
          <w:b w:val="0"/>
          <w:sz w:val="24"/>
          <w:szCs w:val="24"/>
        </w:rPr>
        <w:t xml:space="preserve">mplementation of the </w:t>
      </w:r>
      <w:r w:rsidR="009D3C4E">
        <w:rPr>
          <w:b w:val="0"/>
          <w:sz w:val="24"/>
          <w:szCs w:val="24"/>
        </w:rPr>
        <w:t>C</w:t>
      </w:r>
      <w:r w:rsidR="009D3C4E" w:rsidRPr="002D4D1E">
        <w:rPr>
          <w:b w:val="0"/>
          <w:sz w:val="24"/>
          <w:szCs w:val="24"/>
        </w:rPr>
        <w:t xml:space="preserve">ooperative </w:t>
      </w:r>
      <w:r w:rsidR="009D3C4E">
        <w:rPr>
          <w:b w:val="0"/>
          <w:sz w:val="24"/>
          <w:szCs w:val="24"/>
        </w:rPr>
        <w:t>R</w:t>
      </w:r>
      <w:r w:rsidR="009D3C4E" w:rsidRPr="002D4D1E">
        <w:rPr>
          <w:b w:val="0"/>
          <w:sz w:val="24"/>
          <w:szCs w:val="24"/>
        </w:rPr>
        <w:t xml:space="preserve">esearch </w:t>
      </w:r>
      <w:r w:rsidR="009D3C4E">
        <w:rPr>
          <w:b w:val="0"/>
          <w:sz w:val="24"/>
          <w:szCs w:val="24"/>
        </w:rPr>
        <w:t>P</w:t>
      </w:r>
      <w:r w:rsidR="009D3C4E" w:rsidRPr="002D4D1E">
        <w:rPr>
          <w:b w:val="0"/>
          <w:sz w:val="24"/>
          <w:szCs w:val="24"/>
        </w:rPr>
        <w:t>rovisions</w:t>
      </w:r>
      <w:r w:rsidR="009D3C4E">
        <w:rPr>
          <w:b w:val="0"/>
          <w:sz w:val="24"/>
          <w:szCs w:val="24"/>
        </w:rPr>
        <w:t>. N</w:t>
      </w:r>
      <w:r w:rsidR="009D3C4E" w:rsidRPr="002D4D1E">
        <w:rPr>
          <w:b w:val="0"/>
          <w:sz w:val="24"/>
          <w:szCs w:val="24"/>
        </w:rPr>
        <w:t xml:space="preserve">ow </w:t>
      </w:r>
      <w:r w:rsidR="009D3C4E">
        <w:rPr>
          <w:b w:val="0"/>
          <w:sz w:val="24"/>
          <w:szCs w:val="24"/>
        </w:rPr>
        <w:t xml:space="preserve">it </w:t>
      </w:r>
      <w:r w:rsidR="009D3C4E" w:rsidRPr="002D4D1E">
        <w:rPr>
          <w:b w:val="0"/>
          <w:sz w:val="24"/>
          <w:szCs w:val="24"/>
        </w:rPr>
        <w:t>is an on-demand session</w:t>
      </w:r>
      <w:r w:rsidR="009D3C4E">
        <w:rPr>
          <w:b w:val="0"/>
          <w:sz w:val="24"/>
          <w:szCs w:val="24"/>
        </w:rPr>
        <w:t>.</w:t>
      </w:r>
      <w:r w:rsidR="009D3C4E" w:rsidRPr="002D4D1E">
        <w:rPr>
          <w:b w:val="0"/>
          <w:sz w:val="24"/>
          <w:szCs w:val="24"/>
        </w:rPr>
        <w:t xml:space="preserve"> </w:t>
      </w:r>
      <w:r w:rsidR="009D3C4E">
        <w:rPr>
          <w:b w:val="0"/>
          <w:sz w:val="24"/>
          <w:szCs w:val="24"/>
        </w:rPr>
        <w:t>S</w:t>
      </w:r>
      <w:r w:rsidR="009D3C4E" w:rsidRPr="002D4D1E">
        <w:rPr>
          <w:b w:val="0"/>
          <w:sz w:val="24"/>
          <w:szCs w:val="24"/>
        </w:rPr>
        <w:t>o it will be available to people who register for</w:t>
      </w:r>
      <w:r w:rsidR="009D3C4E">
        <w:rPr>
          <w:b w:val="0"/>
          <w:sz w:val="24"/>
          <w:szCs w:val="24"/>
        </w:rPr>
        <w:t xml:space="preserve"> PRIMA, but it</w:t>
      </w:r>
      <w:r w:rsidR="009D3C4E" w:rsidRPr="002D4D1E">
        <w:rPr>
          <w:b w:val="0"/>
          <w:sz w:val="24"/>
          <w:szCs w:val="24"/>
        </w:rPr>
        <w:t xml:space="preserve"> will not be available until December 12</w:t>
      </w:r>
      <w:r w:rsidR="009D3C4E">
        <w:rPr>
          <w:b w:val="0"/>
          <w:sz w:val="24"/>
          <w:szCs w:val="24"/>
        </w:rPr>
        <w:t xml:space="preserve">th. The </w:t>
      </w:r>
      <w:r w:rsidR="009D3C4E" w:rsidRPr="002D4D1E">
        <w:rPr>
          <w:b w:val="0"/>
          <w:sz w:val="24"/>
          <w:szCs w:val="24"/>
        </w:rPr>
        <w:t>session will be listed on the agenda for December 12</w:t>
      </w:r>
      <w:r w:rsidR="009D3C4E">
        <w:rPr>
          <w:b w:val="0"/>
          <w:sz w:val="24"/>
          <w:szCs w:val="24"/>
        </w:rPr>
        <w:t>th</w:t>
      </w:r>
      <w:r w:rsidR="009D3C4E" w:rsidRPr="002D4D1E">
        <w:rPr>
          <w:b w:val="0"/>
          <w:sz w:val="24"/>
          <w:szCs w:val="24"/>
        </w:rPr>
        <w:t xml:space="preserve"> 11:45 am to 12:45 pm eastern</w:t>
      </w:r>
      <w:r w:rsidR="009D3C4E">
        <w:rPr>
          <w:b w:val="0"/>
          <w:sz w:val="24"/>
          <w:szCs w:val="24"/>
        </w:rPr>
        <w:t>,</w:t>
      </w:r>
      <w:r w:rsidR="009D3C4E" w:rsidRPr="002D4D1E">
        <w:rPr>
          <w:b w:val="0"/>
          <w:sz w:val="24"/>
          <w:szCs w:val="24"/>
        </w:rPr>
        <w:t xml:space="preserve"> but it is an on-demand session</w:t>
      </w:r>
      <w:r w:rsidR="009D3C4E">
        <w:rPr>
          <w:b w:val="0"/>
          <w:sz w:val="24"/>
          <w:szCs w:val="24"/>
        </w:rPr>
        <w:t>.</w:t>
      </w:r>
      <w:r w:rsidR="009D3C4E" w:rsidRPr="002D4D1E">
        <w:rPr>
          <w:b w:val="0"/>
          <w:sz w:val="24"/>
          <w:szCs w:val="24"/>
        </w:rPr>
        <w:t xml:space="preserve"> </w:t>
      </w:r>
      <w:r w:rsidR="009D3C4E">
        <w:rPr>
          <w:b w:val="0"/>
          <w:sz w:val="24"/>
          <w:szCs w:val="24"/>
        </w:rPr>
        <w:br/>
      </w:r>
      <w:r w:rsidR="009D3C4E">
        <w:rPr>
          <w:b w:val="0"/>
          <w:sz w:val="24"/>
          <w:szCs w:val="24"/>
        </w:rPr>
        <w:br/>
        <w:t>B</w:t>
      </w:r>
      <w:r w:rsidR="009D3C4E" w:rsidRPr="002D4D1E">
        <w:rPr>
          <w:b w:val="0"/>
          <w:sz w:val="24"/>
          <w:szCs w:val="24"/>
        </w:rPr>
        <w:t>ut the other thing that</w:t>
      </w:r>
      <w:r w:rsidR="009D3C4E">
        <w:rPr>
          <w:b w:val="0"/>
          <w:sz w:val="24"/>
          <w:szCs w:val="24"/>
        </w:rPr>
        <w:t>…</w:t>
      </w:r>
      <w:r w:rsidR="009D3C4E" w:rsidRPr="002D4D1E">
        <w:rPr>
          <w:b w:val="0"/>
          <w:sz w:val="24"/>
          <w:szCs w:val="24"/>
        </w:rPr>
        <w:t xml:space="preserve">the other activity that ORD is doing to support this with </w:t>
      </w:r>
      <w:r w:rsidR="009D3C4E">
        <w:rPr>
          <w:b w:val="0"/>
          <w:sz w:val="24"/>
          <w:szCs w:val="24"/>
        </w:rPr>
        <w:t>ORO</w:t>
      </w:r>
      <w:r w:rsidR="009D3C4E" w:rsidRPr="002D4D1E">
        <w:rPr>
          <w:b w:val="0"/>
          <w:sz w:val="24"/>
          <w:szCs w:val="24"/>
        </w:rPr>
        <w:t xml:space="preserve"> is </w:t>
      </w:r>
      <w:r w:rsidR="009D3C4E">
        <w:rPr>
          <w:b w:val="0"/>
          <w:sz w:val="24"/>
          <w:szCs w:val="24"/>
        </w:rPr>
        <w:t xml:space="preserve">we’re going to </w:t>
      </w:r>
      <w:r w:rsidR="009D3C4E" w:rsidRPr="002D4D1E">
        <w:rPr>
          <w:b w:val="0"/>
          <w:sz w:val="24"/>
          <w:szCs w:val="24"/>
        </w:rPr>
        <w:t>have a federal agency office hours</w:t>
      </w:r>
      <w:r w:rsidR="009D3C4E">
        <w:rPr>
          <w:b w:val="0"/>
          <w:sz w:val="24"/>
          <w:szCs w:val="24"/>
        </w:rPr>
        <w:t>. N</w:t>
      </w:r>
      <w:r w:rsidR="009D3C4E" w:rsidRPr="002D4D1E">
        <w:rPr>
          <w:b w:val="0"/>
          <w:sz w:val="24"/>
          <w:szCs w:val="24"/>
        </w:rPr>
        <w:t xml:space="preserve">ow the past two years </w:t>
      </w:r>
      <w:r w:rsidR="009D3C4E">
        <w:rPr>
          <w:b w:val="0"/>
          <w:sz w:val="24"/>
          <w:szCs w:val="24"/>
        </w:rPr>
        <w:t xml:space="preserve">when </w:t>
      </w:r>
      <w:r w:rsidR="009D3C4E" w:rsidRPr="002D4D1E">
        <w:rPr>
          <w:b w:val="0"/>
          <w:sz w:val="24"/>
          <w:szCs w:val="24"/>
        </w:rPr>
        <w:t>it’s been virtually</w:t>
      </w:r>
      <w:r w:rsidR="009D3C4E">
        <w:rPr>
          <w:b w:val="0"/>
          <w:sz w:val="24"/>
          <w:szCs w:val="24"/>
        </w:rPr>
        <w:t>, we’ve</w:t>
      </w:r>
      <w:r w:rsidR="009D3C4E" w:rsidRPr="002D4D1E">
        <w:rPr>
          <w:b w:val="0"/>
          <w:sz w:val="24"/>
          <w:szCs w:val="24"/>
        </w:rPr>
        <w:t xml:space="preserve"> done it multiple times</w:t>
      </w:r>
      <w:r w:rsidR="009D3C4E">
        <w:rPr>
          <w:b w:val="0"/>
          <w:sz w:val="24"/>
          <w:szCs w:val="24"/>
        </w:rPr>
        <w:t>.</w:t>
      </w:r>
      <w:r w:rsidR="009D3C4E" w:rsidRPr="002D4D1E">
        <w:rPr>
          <w:b w:val="0"/>
          <w:sz w:val="24"/>
          <w:szCs w:val="24"/>
        </w:rPr>
        <w:t xml:space="preserve"> </w:t>
      </w:r>
      <w:r w:rsidR="009D3C4E">
        <w:rPr>
          <w:b w:val="0"/>
          <w:sz w:val="24"/>
          <w:szCs w:val="24"/>
        </w:rPr>
        <w:t>S</w:t>
      </w:r>
      <w:r w:rsidR="009D3C4E" w:rsidRPr="002D4D1E">
        <w:rPr>
          <w:b w:val="0"/>
          <w:sz w:val="24"/>
          <w:szCs w:val="24"/>
        </w:rPr>
        <w:t xml:space="preserve">o instead </w:t>
      </w:r>
      <w:r w:rsidR="009D3C4E" w:rsidRPr="002D4D1E">
        <w:rPr>
          <w:b w:val="0"/>
          <w:sz w:val="24"/>
          <w:szCs w:val="24"/>
        </w:rPr>
        <w:lastRenderedPageBreak/>
        <w:t xml:space="preserve">of trying to break it up and ORD does </w:t>
      </w:r>
      <w:r w:rsidR="009D3C4E">
        <w:rPr>
          <w:b w:val="0"/>
          <w:sz w:val="24"/>
          <w:szCs w:val="24"/>
        </w:rPr>
        <w:t xml:space="preserve">it </w:t>
      </w:r>
      <w:r w:rsidR="009D3C4E" w:rsidRPr="002D4D1E">
        <w:rPr>
          <w:b w:val="0"/>
          <w:sz w:val="24"/>
          <w:szCs w:val="24"/>
        </w:rPr>
        <w:t xml:space="preserve">this time </w:t>
      </w:r>
      <w:r w:rsidR="009D3C4E">
        <w:rPr>
          <w:b w:val="0"/>
          <w:sz w:val="24"/>
          <w:szCs w:val="24"/>
        </w:rPr>
        <w:t>and ORO does it this time and we do an hour here and an hour there. W</w:t>
      </w:r>
      <w:r w:rsidR="009D3C4E" w:rsidRPr="002D4D1E">
        <w:rPr>
          <w:b w:val="0"/>
          <w:sz w:val="24"/>
          <w:szCs w:val="24"/>
        </w:rPr>
        <w:t>e are doing it one day on December 13</w:t>
      </w:r>
      <w:r w:rsidR="009D3C4E">
        <w:rPr>
          <w:b w:val="0"/>
          <w:sz w:val="24"/>
          <w:szCs w:val="24"/>
        </w:rPr>
        <w:t>th</w:t>
      </w:r>
      <w:r w:rsidR="009D3C4E" w:rsidRPr="002D4D1E">
        <w:rPr>
          <w:b w:val="0"/>
          <w:sz w:val="24"/>
          <w:szCs w:val="24"/>
        </w:rPr>
        <w:t xml:space="preserve"> which is on a </w:t>
      </w:r>
      <w:r w:rsidR="009D3C4E">
        <w:rPr>
          <w:b w:val="0"/>
          <w:sz w:val="24"/>
          <w:szCs w:val="24"/>
        </w:rPr>
        <w:t>Tuesday.</w:t>
      </w:r>
      <w:r w:rsidR="009D3C4E" w:rsidRPr="002D4D1E">
        <w:rPr>
          <w:b w:val="0"/>
          <w:sz w:val="24"/>
          <w:szCs w:val="24"/>
        </w:rPr>
        <w:t xml:space="preserve"> </w:t>
      </w:r>
      <w:r w:rsidR="009D3C4E">
        <w:rPr>
          <w:b w:val="0"/>
          <w:sz w:val="24"/>
          <w:szCs w:val="24"/>
        </w:rPr>
        <w:t>The PRIMA</w:t>
      </w:r>
      <w:r w:rsidR="009D3C4E" w:rsidRPr="002D4D1E">
        <w:rPr>
          <w:b w:val="0"/>
          <w:sz w:val="24"/>
          <w:szCs w:val="24"/>
        </w:rPr>
        <w:t xml:space="preserve"> starts on the 12th from 2</w:t>
      </w:r>
      <w:r w:rsidR="009D3C4E">
        <w:rPr>
          <w:b w:val="0"/>
          <w:sz w:val="24"/>
          <w:szCs w:val="24"/>
        </w:rPr>
        <w:t>:</w:t>
      </w:r>
      <w:r w:rsidR="009D3C4E" w:rsidRPr="002D4D1E">
        <w:rPr>
          <w:b w:val="0"/>
          <w:sz w:val="24"/>
          <w:szCs w:val="24"/>
        </w:rPr>
        <w:t>30 to 4</w:t>
      </w:r>
      <w:r w:rsidR="009D3C4E">
        <w:rPr>
          <w:b w:val="0"/>
          <w:sz w:val="24"/>
          <w:szCs w:val="24"/>
        </w:rPr>
        <w:t>:00</w:t>
      </w:r>
      <w:r w:rsidR="009D3C4E" w:rsidRPr="002D4D1E">
        <w:rPr>
          <w:b w:val="0"/>
          <w:sz w:val="24"/>
          <w:szCs w:val="24"/>
        </w:rPr>
        <w:t xml:space="preserve"> pm eastern time and that’s where representative from ORD and </w:t>
      </w:r>
      <w:r w:rsidR="009D3C4E">
        <w:rPr>
          <w:b w:val="0"/>
          <w:sz w:val="24"/>
          <w:szCs w:val="24"/>
        </w:rPr>
        <w:t xml:space="preserve">ORO </w:t>
      </w:r>
      <w:r w:rsidR="009D3C4E" w:rsidRPr="002D4D1E">
        <w:rPr>
          <w:b w:val="0"/>
          <w:sz w:val="24"/>
          <w:szCs w:val="24"/>
        </w:rPr>
        <w:t>will jointly be in the virtual chat room when they set this up</w:t>
      </w:r>
      <w:r w:rsidR="009D3C4E">
        <w:rPr>
          <w:b w:val="0"/>
          <w:sz w:val="24"/>
          <w:szCs w:val="24"/>
        </w:rPr>
        <w:t>,</w:t>
      </w:r>
      <w:r w:rsidR="009D3C4E" w:rsidRPr="002D4D1E">
        <w:rPr>
          <w:b w:val="0"/>
          <w:sz w:val="24"/>
          <w:szCs w:val="24"/>
        </w:rPr>
        <w:t xml:space="preserve"> so that we can answer questions and you visit with those who were able to attend</w:t>
      </w:r>
      <w:r w:rsidR="009D3C4E">
        <w:rPr>
          <w:b w:val="0"/>
          <w:sz w:val="24"/>
          <w:szCs w:val="24"/>
        </w:rPr>
        <w:t xml:space="preserve">. </w:t>
      </w:r>
      <w:r w:rsidR="009D3C4E">
        <w:rPr>
          <w:b w:val="0"/>
          <w:sz w:val="24"/>
          <w:szCs w:val="24"/>
        </w:rPr>
        <w:br/>
      </w:r>
      <w:r w:rsidR="009D3C4E">
        <w:rPr>
          <w:b w:val="0"/>
          <w:sz w:val="24"/>
          <w:szCs w:val="24"/>
        </w:rPr>
        <w:br/>
        <w:t>And</w:t>
      </w:r>
      <w:r w:rsidR="009D3C4E" w:rsidRPr="002D4D1E">
        <w:rPr>
          <w:b w:val="0"/>
          <w:sz w:val="24"/>
          <w:szCs w:val="24"/>
        </w:rPr>
        <w:t xml:space="preserve"> so that’s what we’re doing as our support for</w:t>
      </w:r>
      <w:r w:rsidR="009D3C4E">
        <w:rPr>
          <w:b w:val="0"/>
          <w:sz w:val="24"/>
          <w:szCs w:val="24"/>
        </w:rPr>
        <w:t xml:space="preserve"> PRIMA this year.</w:t>
      </w:r>
      <w:r w:rsidR="009D3C4E" w:rsidRPr="002D4D1E">
        <w:rPr>
          <w:b w:val="0"/>
          <w:sz w:val="24"/>
          <w:szCs w:val="24"/>
        </w:rPr>
        <w:t xml:space="preserve"> </w:t>
      </w:r>
      <w:r w:rsidR="009D3C4E">
        <w:rPr>
          <w:b w:val="0"/>
          <w:sz w:val="24"/>
          <w:szCs w:val="24"/>
        </w:rPr>
        <w:t>And</w:t>
      </w:r>
      <w:r w:rsidR="009D3C4E" w:rsidRPr="002D4D1E">
        <w:rPr>
          <w:b w:val="0"/>
          <w:sz w:val="24"/>
          <w:szCs w:val="24"/>
        </w:rPr>
        <w:t xml:space="preserve"> so with that said</w:t>
      </w:r>
      <w:r w:rsidR="009D3C4E">
        <w:rPr>
          <w:b w:val="0"/>
          <w:sz w:val="24"/>
          <w:szCs w:val="24"/>
        </w:rPr>
        <w:t>,</w:t>
      </w:r>
      <w:r w:rsidR="009D3C4E" w:rsidRPr="002D4D1E">
        <w:rPr>
          <w:b w:val="0"/>
          <w:sz w:val="24"/>
          <w:szCs w:val="24"/>
        </w:rPr>
        <w:t xml:space="preserve"> again</w:t>
      </w:r>
      <w:r w:rsidR="009D3C4E">
        <w:rPr>
          <w:b w:val="0"/>
          <w:sz w:val="24"/>
          <w:szCs w:val="24"/>
        </w:rPr>
        <w:t>,</w:t>
      </w:r>
      <w:r w:rsidR="009D3C4E" w:rsidRPr="002D4D1E">
        <w:rPr>
          <w:b w:val="0"/>
          <w:sz w:val="24"/>
          <w:szCs w:val="24"/>
        </w:rPr>
        <w:t xml:space="preserve"> we are continuing to work on your guidance and tools in a number of areas</w:t>
      </w:r>
      <w:r w:rsidR="009D3C4E">
        <w:rPr>
          <w:b w:val="0"/>
          <w:sz w:val="24"/>
          <w:szCs w:val="24"/>
        </w:rPr>
        <w:t>.</w:t>
      </w:r>
      <w:r w:rsidR="009D3C4E" w:rsidRPr="002D4D1E">
        <w:rPr>
          <w:b w:val="0"/>
          <w:sz w:val="24"/>
          <w:szCs w:val="24"/>
        </w:rPr>
        <w:t xml:space="preserve"> </w:t>
      </w:r>
      <w:r w:rsidR="009D3C4E">
        <w:rPr>
          <w:b w:val="0"/>
          <w:sz w:val="24"/>
          <w:szCs w:val="24"/>
        </w:rPr>
        <w:t>W</w:t>
      </w:r>
      <w:r w:rsidR="009D3C4E" w:rsidRPr="002D4D1E">
        <w:rPr>
          <w:b w:val="0"/>
          <w:sz w:val="24"/>
          <w:szCs w:val="24"/>
        </w:rPr>
        <w:t>e know there’s a lot of different things that we need to be getting out and we’re trying to prioritize based upon the most critical needs at a given time</w:t>
      </w:r>
      <w:r w:rsidR="009D3C4E">
        <w:rPr>
          <w:b w:val="0"/>
          <w:sz w:val="24"/>
          <w:szCs w:val="24"/>
        </w:rPr>
        <w:t>.</w:t>
      </w:r>
      <w:r w:rsidR="009D3C4E" w:rsidRPr="002D4D1E">
        <w:rPr>
          <w:b w:val="0"/>
          <w:sz w:val="24"/>
          <w:szCs w:val="24"/>
        </w:rPr>
        <w:t xml:space="preserve"> </w:t>
      </w:r>
      <w:r w:rsidR="009D3C4E">
        <w:rPr>
          <w:b w:val="0"/>
          <w:sz w:val="24"/>
          <w:szCs w:val="24"/>
        </w:rPr>
        <w:t>A</w:t>
      </w:r>
      <w:r w:rsidR="009D3C4E" w:rsidRPr="002D4D1E">
        <w:rPr>
          <w:b w:val="0"/>
          <w:sz w:val="24"/>
          <w:szCs w:val="24"/>
        </w:rPr>
        <w:t>gain</w:t>
      </w:r>
      <w:r w:rsidR="009D3C4E">
        <w:rPr>
          <w:b w:val="0"/>
          <w:sz w:val="24"/>
          <w:szCs w:val="24"/>
        </w:rPr>
        <w:t>,</w:t>
      </w:r>
      <w:r w:rsidR="009D3C4E" w:rsidRPr="002D4D1E">
        <w:rPr>
          <w:b w:val="0"/>
          <w:sz w:val="24"/>
          <w:szCs w:val="24"/>
        </w:rPr>
        <w:t xml:space="preserve"> we continue to work with our commercial IRBs </w:t>
      </w:r>
      <w:r w:rsidR="009D3C4E">
        <w:rPr>
          <w:b w:val="0"/>
          <w:sz w:val="24"/>
          <w:szCs w:val="24"/>
        </w:rPr>
        <w:t xml:space="preserve">and NCI IRB on </w:t>
      </w:r>
      <w:r w:rsidR="009D3C4E" w:rsidRPr="002D4D1E">
        <w:rPr>
          <w:b w:val="0"/>
          <w:sz w:val="24"/>
          <w:szCs w:val="24"/>
        </w:rPr>
        <w:t>almost a daily basis</w:t>
      </w:r>
      <w:r w:rsidR="009D3C4E">
        <w:rPr>
          <w:b w:val="0"/>
          <w:sz w:val="24"/>
          <w:szCs w:val="24"/>
        </w:rPr>
        <w:t>.</w:t>
      </w:r>
      <w:r w:rsidR="009D3C4E" w:rsidRPr="002D4D1E">
        <w:rPr>
          <w:b w:val="0"/>
          <w:sz w:val="24"/>
          <w:szCs w:val="24"/>
        </w:rPr>
        <w:t xml:space="preserve"> </w:t>
      </w:r>
      <w:r w:rsidR="009D3C4E">
        <w:rPr>
          <w:b w:val="0"/>
          <w:sz w:val="24"/>
          <w:szCs w:val="24"/>
        </w:rPr>
        <w:t>A</w:t>
      </w:r>
      <w:r w:rsidR="009D3C4E" w:rsidRPr="002D4D1E">
        <w:rPr>
          <w:b w:val="0"/>
          <w:sz w:val="24"/>
          <w:szCs w:val="24"/>
        </w:rPr>
        <w:t>nd again</w:t>
      </w:r>
      <w:r w:rsidR="009D3C4E">
        <w:rPr>
          <w:b w:val="0"/>
          <w:sz w:val="24"/>
          <w:szCs w:val="24"/>
        </w:rPr>
        <w:t>,</w:t>
      </w:r>
      <w:r w:rsidR="009D3C4E" w:rsidRPr="002D4D1E">
        <w:rPr>
          <w:b w:val="0"/>
          <w:sz w:val="24"/>
          <w:szCs w:val="24"/>
        </w:rPr>
        <w:t xml:space="preserve"> part of the reason we like his bimonthly seminar is that we</w:t>
      </w:r>
      <w:r w:rsidR="009D3C4E">
        <w:rPr>
          <w:b w:val="0"/>
          <w:sz w:val="24"/>
          <w:szCs w:val="24"/>
        </w:rPr>
        <w:t>’</w:t>
      </w:r>
      <w:r w:rsidR="009D3C4E" w:rsidRPr="002D4D1E">
        <w:rPr>
          <w:b w:val="0"/>
          <w:sz w:val="24"/>
          <w:szCs w:val="24"/>
        </w:rPr>
        <w:t>re able to give you real cases of issues that have come on</w:t>
      </w:r>
      <w:r w:rsidR="009D3C4E">
        <w:rPr>
          <w:b w:val="0"/>
          <w:sz w:val="24"/>
          <w:szCs w:val="24"/>
        </w:rPr>
        <w:t xml:space="preserve">, so that </w:t>
      </w:r>
      <w:r w:rsidR="009D3C4E" w:rsidRPr="002D4D1E">
        <w:rPr>
          <w:b w:val="0"/>
          <w:sz w:val="24"/>
          <w:szCs w:val="24"/>
        </w:rPr>
        <w:t xml:space="preserve">you yourself </w:t>
      </w:r>
      <w:r w:rsidR="009D3C4E">
        <w:rPr>
          <w:b w:val="0"/>
          <w:sz w:val="24"/>
          <w:szCs w:val="24"/>
        </w:rPr>
        <w:t xml:space="preserve">can </w:t>
      </w:r>
      <w:r w:rsidR="009D3C4E" w:rsidRPr="002D4D1E">
        <w:rPr>
          <w:b w:val="0"/>
          <w:sz w:val="24"/>
          <w:szCs w:val="24"/>
        </w:rPr>
        <w:t>take part of those and say okay</w:t>
      </w:r>
      <w:r w:rsidR="009D3C4E">
        <w:rPr>
          <w:b w:val="0"/>
          <w:sz w:val="24"/>
          <w:szCs w:val="24"/>
        </w:rPr>
        <w:t xml:space="preserve">, </w:t>
      </w:r>
      <w:r w:rsidR="009D3C4E" w:rsidRPr="002D4D1E">
        <w:rPr>
          <w:b w:val="0"/>
          <w:sz w:val="24"/>
          <w:szCs w:val="24"/>
        </w:rPr>
        <w:t>this one applies this</w:t>
      </w:r>
      <w:r w:rsidR="009D3C4E">
        <w:rPr>
          <w:b w:val="0"/>
          <w:sz w:val="24"/>
          <w:szCs w:val="24"/>
        </w:rPr>
        <w:t>. O</w:t>
      </w:r>
      <w:r w:rsidR="009D3C4E" w:rsidRPr="002D4D1E">
        <w:rPr>
          <w:b w:val="0"/>
          <w:sz w:val="24"/>
          <w:szCs w:val="24"/>
        </w:rPr>
        <w:t xml:space="preserve">r maybe </w:t>
      </w:r>
      <w:r w:rsidR="009D3C4E">
        <w:rPr>
          <w:b w:val="0"/>
          <w:sz w:val="24"/>
          <w:szCs w:val="24"/>
        </w:rPr>
        <w:t xml:space="preserve">it have happened </w:t>
      </w:r>
      <w:r w:rsidR="009D3C4E" w:rsidRPr="002D4D1E">
        <w:rPr>
          <w:b w:val="0"/>
          <w:sz w:val="24"/>
          <w:szCs w:val="24"/>
        </w:rPr>
        <w:t>with commercial</w:t>
      </w:r>
      <w:r w:rsidR="009D3C4E">
        <w:rPr>
          <w:b w:val="0"/>
          <w:sz w:val="24"/>
          <w:szCs w:val="24"/>
        </w:rPr>
        <w:t xml:space="preserve"> IRB, but </w:t>
      </w:r>
      <w:r w:rsidR="009D3C4E" w:rsidRPr="002D4D1E">
        <w:rPr>
          <w:b w:val="0"/>
          <w:sz w:val="24"/>
          <w:szCs w:val="24"/>
        </w:rPr>
        <w:t xml:space="preserve">this may also be happening with a noncommercial </w:t>
      </w:r>
      <w:r w:rsidR="009D3C4E">
        <w:rPr>
          <w:b w:val="0"/>
          <w:sz w:val="24"/>
          <w:szCs w:val="24"/>
        </w:rPr>
        <w:t>IRB</w:t>
      </w:r>
      <w:r w:rsidR="009D3C4E" w:rsidRPr="002D4D1E">
        <w:rPr>
          <w:b w:val="0"/>
          <w:sz w:val="24"/>
          <w:szCs w:val="24"/>
        </w:rPr>
        <w:t xml:space="preserve"> study</w:t>
      </w:r>
      <w:r w:rsidR="009D3C4E">
        <w:rPr>
          <w:b w:val="0"/>
          <w:sz w:val="24"/>
          <w:szCs w:val="24"/>
        </w:rPr>
        <w:t>.</w:t>
      </w:r>
      <w:r w:rsidR="009D3C4E" w:rsidRPr="002D4D1E">
        <w:rPr>
          <w:b w:val="0"/>
          <w:sz w:val="24"/>
          <w:szCs w:val="24"/>
        </w:rPr>
        <w:t xml:space="preserve"> </w:t>
      </w:r>
      <w:r w:rsidR="009D3C4E">
        <w:rPr>
          <w:b w:val="0"/>
          <w:sz w:val="24"/>
          <w:szCs w:val="24"/>
        </w:rPr>
        <w:t>B</w:t>
      </w:r>
      <w:r w:rsidR="009D3C4E" w:rsidRPr="002D4D1E">
        <w:rPr>
          <w:b w:val="0"/>
          <w:sz w:val="24"/>
          <w:szCs w:val="24"/>
        </w:rPr>
        <w:t>ecause again</w:t>
      </w:r>
      <w:r w:rsidR="009D3C4E">
        <w:rPr>
          <w:b w:val="0"/>
          <w:sz w:val="24"/>
          <w:szCs w:val="24"/>
        </w:rPr>
        <w:t>,</w:t>
      </w:r>
      <w:r w:rsidR="009D3C4E" w:rsidRPr="002D4D1E">
        <w:rPr>
          <w:b w:val="0"/>
          <w:sz w:val="24"/>
          <w:szCs w:val="24"/>
        </w:rPr>
        <w:t xml:space="preserve"> it’s about human subject protections and processes</w:t>
      </w:r>
      <w:r w:rsidR="009D3C4E">
        <w:rPr>
          <w:b w:val="0"/>
          <w:sz w:val="24"/>
          <w:szCs w:val="24"/>
        </w:rPr>
        <w:t>.</w:t>
      </w:r>
      <w:r w:rsidR="009D3C4E" w:rsidRPr="002D4D1E">
        <w:rPr>
          <w:b w:val="0"/>
          <w:sz w:val="24"/>
          <w:szCs w:val="24"/>
        </w:rPr>
        <w:t xml:space="preserve"> </w:t>
      </w:r>
      <w:r w:rsidR="009D3C4E">
        <w:rPr>
          <w:b w:val="0"/>
          <w:sz w:val="24"/>
          <w:szCs w:val="24"/>
        </w:rPr>
        <w:br/>
      </w:r>
      <w:r w:rsidR="009D3C4E">
        <w:rPr>
          <w:b w:val="0"/>
          <w:sz w:val="24"/>
          <w:szCs w:val="24"/>
        </w:rPr>
        <w:br/>
        <w:t>A</w:t>
      </w:r>
      <w:r w:rsidR="009D3C4E" w:rsidRPr="002D4D1E">
        <w:rPr>
          <w:b w:val="0"/>
          <w:sz w:val="24"/>
          <w:szCs w:val="24"/>
        </w:rPr>
        <w:t>gain</w:t>
      </w:r>
      <w:r w:rsidR="009D3C4E">
        <w:rPr>
          <w:b w:val="0"/>
          <w:sz w:val="24"/>
          <w:szCs w:val="24"/>
        </w:rPr>
        <w:t>,</w:t>
      </w:r>
      <w:r w:rsidR="009D3C4E" w:rsidRPr="002D4D1E">
        <w:rPr>
          <w:b w:val="0"/>
          <w:sz w:val="24"/>
          <w:szCs w:val="24"/>
        </w:rPr>
        <w:t xml:space="preserve"> as </w:t>
      </w:r>
      <w:r w:rsidR="009D3C4E">
        <w:rPr>
          <w:b w:val="0"/>
          <w:sz w:val="24"/>
          <w:szCs w:val="24"/>
        </w:rPr>
        <w:t>P</w:t>
      </w:r>
      <w:r w:rsidR="009D3C4E" w:rsidRPr="002D4D1E">
        <w:rPr>
          <w:b w:val="0"/>
          <w:sz w:val="24"/>
          <w:szCs w:val="24"/>
        </w:rPr>
        <w:t xml:space="preserve">arker said </w:t>
      </w:r>
      <w:r w:rsidR="009D3C4E">
        <w:rPr>
          <w:b w:val="0"/>
          <w:sz w:val="24"/>
          <w:szCs w:val="24"/>
        </w:rPr>
        <w:t xml:space="preserve">at </w:t>
      </w:r>
      <w:r w:rsidR="009D3C4E" w:rsidRPr="002D4D1E">
        <w:rPr>
          <w:b w:val="0"/>
          <w:sz w:val="24"/>
          <w:szCs w:val="24"/>
        </w:rPr>
        <w:t>the beginning of the conference of this webinar</w:t>
      </w:r>
      <w:r w:rsidR="009D3C4E">
        <w:rPr>
          <w:b w:val="0"/>
          <w:sz w:val="24"/>
          <w:szCs w:val="24"/>
        </w:rPr>
        <w:t>,</w:t>
      </w:r>
      <w:r w:rsidR="009D3C4E" w:rsidRPr="002D4D1E">
        <w:rPr>
          <w:b w:val="0"/>
          <w:sz w:val="24"/>
          <w:szCs w:val="24"/>
        </w:rPr>
        <w:t xml:space="preserve"> we do indeed ta</w:t>
      </w:r>
      <w:r w:rsidR="009D3C4E">
        <w:rPr>
          <w:b w:val="0"/>
          <w:sz w:val="24"/>
          <w:szCs w:val="24"/>
        </w:rPr>
        <w:t>p</w:t>
      </w:r>
      <w:r w:rsidR="009D3C4E" w:rsidRPr="002D4D1E">
        <w:rPr>
          <w:b w:val="0"/>
          <w:sz w:val="24"/>
          <w:szCs w:val="24"/>
        </w:rPr>
        <w:t>e these</w:t>
      </w:r>
      <w:r w:rsidR="009D3C4E">
        <w:rPr>
          <w:b w:val="0"/>
          <w:sz w:val="24"/>
          <w:szCs w:val="24"/>
        </w:rPr>
        <w:t xml:space="preserve">. They’re </w:t>
      </w:r>
      <w:r w:rsidR="009D3C4E" w:rsidRPr="002D4D1E">
        <w:rPr>
          <w:b w:val="0"/>
          <w:sz w:val="24"/>
          <w:szCs w:val="24"/>
        </w:rPr>
        <w:t xml:space="preserve">available on our ORPPE </w:t>
      </w:r>
      <w:r w:rsidR="009D3C4E">
        <w:rPr>
          <w:b w:val="0"/>
          <w:sz w:val="24"/>
          <w:szCs w:val="24"/>
        </w:rPr>
        <w:t>C</w:t>
      </w:r>
      <w:r w:rsidR="009D3C4E" w:rsidRPr="002D4D1E">
        <w:rPr>
          <w:b w:val="0"/>
          <w:sz w:val="24"/>
          <w:szCs w:val="24"/>
        </w:rPr>
        <w:t xml:space="preserve">yber </w:t>
      </w:r>
      <w:r w:rsidR="009D3C4E">
        <w:rPr>
          <w:b w:val="0"/>
          <w:sz w:val="24"/>
          <w:szCs w:val="24"/>
        </w:rPr>
        <w:t>W</w:t>
      </w:r>
      <w:r w:rsidR="009D3C4E" w:rsidRPr="002D4D1E">
        <w:rPr>
          <w:b w:val="0"/>
          <w:sz w:val="24"/>
          <w:szCs w:val="24"/>
        </w:rPr>
        <w:t>ebinar website</w:t>
      </w:r>
      <w:r w:rsidR="009D3C4E">
        <w:rPr>
          <w:b w:val="0"/>
          <w:sz w:val="24"/>
          <w:szCs w:val="24"/>
        </w:rPr>
        <w:t>.</w:t>
      </w:r>
      <w:r w:rsidR="009D3C4E" w:rsidRPr="002D4D1E">
        <w:rPr>
          <w:b w:val="0"/>
          <w:sz w:val="24"/>
          <w:szCs w:val="24"/>
        </w:rPr>
        <w:t xml:space="preserve"> </w:t>
      </w:r>
      <w:r w:rsidR="009D3C4E">
        <w:rPr>
          <w:b w:val="0"/>
          <w:sz w:val="24"/>
          <w:szCs w:val="24"/>
        </w:rPr>
        <w:t>W</w:t>
      </w:r>
      <w:r w:rsidR="009D3C4E" w:rsidRPr="002D4D1E">
        <w:rPr>
          <w:b w:val="0"/>
          <w:sz w:val="24"/>
          <w:szCs w:val="24"/>
        </w:rPr>
        <w:t>e keep</w:t>
      </w:r>
      <w:r w:rsidR="009D3C4E">
        <w:rPr>
          <w:b w:val="0"/>
          <w:sz w:val="24"/>
          <w:szCs w:val="24"/>
        </w:rPr>
        <w:t xml:space="preserve"> them</w:t>
      </w:r>
      <w:r w:rsidR="009D3C4E" w:rsidRPr="002D4D1E">
        <w:rPr>
          <w:b w:val="0"/>
          <w:sz w:val="24"/>
          <w:szCs w:val="24"/>
        </w:rPr>
        <w:t xml:space="preserve"> archived</w:t>
      </w:r>
      <w:r w:rsidR="009D3C4E">
        <w:rPr>
          <w:b w:val="0"/>
          <w:sz w:val="24"/>
          <w:szCs w:val="24"/>
        </w:rPr>
        <w:t>.</w:t>
      </w:r>
      <w:r w:rsidR="009D3C4E" w:rsidRPr="002D4D1E">
        <w:rPr>
          <w:b w:val="0"/>
          <w:sz w:val="24"/>
          <w:szCs w:val="24"/>
        </w:rPr>
        <w:t xml:space="preserve"> </w:t>
      </w:r>
      <w:r w:rsidR="009D3C4E">
        <w:rPr>
          <w:b w:val="0"/>
          <w:sz w:val="24"/>
          <w:szCs w:val="24"/>
        </w:rPr>
        <w:t>Q</w:t>
      </w:r>
      <w:r w:rsidR="009D3C4E" w:rsidRPr="002D4D1E">
        <w:rPr>
          <w:b w:val="0"/>
          <w:sz w:val="24"/>
          <w:szCs w:val="24"/>
        </w:rPr>
        <w:t>uestions about this webinar should be sent to the regulatory box</w:t>
      </w:r>
      <w:r w:rsidR="009D3C4E">
        <w:rPr>
          <w:b w:val="0"/>
          <w:sz w:val="24"/>
          <w:szCs w:val="24"/>
        </w:rPr>
        <w:t>.</w:t>
      </w:r>
      <w:r w:rsidR="009D3C4E" w:rsidRPr="002D4D1E">
        <w:rPr>
          <w:b w:val="0"/>
          <w:sz w:val="24"/>
          <w:szCs w:val="24"/>
        </w:rPr>
        <w:t xml:space="preserve"> </w:t>
      </w:r>
      <w:r w:rsidR="009D3C4E">
        <w:rPr>
          <w:b w:val="0"/>
          <w:sz w:val="24"/>
          <w:szCs w:val="24"/>
        </w:rPr>
        <w:t>A</w:t>
      </w:r>
      <w:r w:rsidR="009D3C4E" w:rsidRPr="002D4D1E">
        <w:rPr>
          <w:b w:val="0"/>
          <w:sz w:val="24"/>
          <w:szCs w:val="24"/>
        </w:rPr>
        <w:t>nd again</w:t>
      </w:r>
      <w:r w:rsidR="009D3C4E">
        <w:rPr>
          <w:b w:val="0"/>
          <w:sz w:val="24"/>
          <w:szCs w:val="24"/>
        </w:rPr>
        <w:t>,</w:t>
      </w:r>
      <w:r w:rsidR="009D3C4E" w:rsidRPr="002D4D1E">
        <w:rPr>
          <w:b w:val="0"/>
          <w:sz w:val="24"/>
          <w:szCs w:val="24"/>
        </w:rPr>
        <w:t xml:space="preserve"> there is a number of different references which I’m including in th</w:t>
      </w:r>
      <w:r w:rsidR="009D3C4E">
        <w:rPr>
          <w:b w:val="0"/>
          <w:sz w:val="24"/>
          <w:szCs w:val="24"/>
        </w:rPr>
        <w:t>is slide set</w:t>
      </w:r>
      <w:r w:rsidR="009D3C4E" w:rsidRPr="002D4D1E">
        <w:rPr>
          <w:b w:val="0"/>
          <w:sz w:val="24"/>
          <w:szCs w:val="24"/>
        </w:rPr>
        <w:t xml:space="preserve"> which will be posted</w:t>
      </w:r>
      <w:r w:rsidR="009D3C4E">
        <w:rPr>
          <w:b w:val="0"/>
          <w:sz w:val="24"/>
          <w:szCs w:val="24"/>
        </w:rPr>
        <w:t>.</w:t>
      </w:r>
      <w:r w:rsidR="009D3C4E" w:rsidRPr="002D4D1E">
        <w:rPr>
          <w:b w:val="0"/>
          <w:sz w:val="24"/>
          <w:szCs w:val="24"/>
        </w:rPr>
        <w:t xml:space="preserve"> </w:t>
      </w:r>
      <w:r w:rsidR="009D3C4E">
        <w:rPr>
          <w:b w:val="0"/>
          <w:sz w:val="24"/>
          <w:szCs w:val="24"/>
        </w:rPr>
        <w:t>A</w:t>
      </w:r>
      <w:r w:rsidR="009D3C4E" w:rsidRPr="002D4D1E">
        <w:rPr>
          <w:b w:val="0"/>
          <w:sz w:val="24"/>
          <w:szCs w:val="24"/>
        </w:rPr>
        <w:t>nd so with that said</w:t>
      </w:r>
      <w:r w:rsidR="009D3C4E">
        <w:rPr>
          <w:b w:val="0"/>
          <w:sz w:val="24"/>
          <w:szCs w:val="24"/>
        </w:rPr>
        <w:t>,</w:t>
      </w:r>
      <w:r w:rsidR="009D3C4E" w:rsidRPr="002D4D1E">
        <w:rPr>
          <w:b w:val="0"/>
          <w:sz w:val="24"/>
          <w:szCs w:val="24"/>
        </w:rPr>
        <w:t xml:space="preserve"> I thank you all for listening to this discussion</w:t>
      </w:r>
      <w:r w:rsidR="009D3C4E">
        <w:rPr>
          <w:b w:val="0"/>
          <w:sz w:val="24"/>
          <w:szCs w:val="24"/>
        </w:rPr>
        <w:t>.</w:t>
      </w:r>
      <w:r w:rsidR="009D3C4E" w:rsidRPr="002D4D1E">
        <w:rPr>
          <w:b w:val="0"/>
          <w:sz w:val="24"/>
          <w:szCs w:val="24"/>
        </w:rPr>
        <w:t xml:space="preserve"> </w:t>
      </w:r>
      <w:r w:rsidR="009D3C4E">
        <w:rPr>
          <w:b w:val="0"/>
          <w:sz w:val="24"/>
          <w:szCs w:val="24"/>
        </w:rPr>
        <w:t>A</w:t>
      </w:r>
      <w:r w:rsidR="009D3C4E" w:rsidRPr="002D4D1E">
        <w:rPr>
          <w:b w:val="0"/>
          <w:sz w:val="24"/>
          <w:szCs w:val="24"/>
        </w:rPr>
        <w:t>nd I’m go</w:t>
      </w:r>
      <w:r w:rsidR="009D3C4E">
        <w:rPr>
          <w:b w:val="0"/>
          <w:sz w:val="24"/>
          <w:szCs w:val="24"/>
        </w:rPr>
        <w:t>ing to</w:t>
      </w:r>
      <w:r w:rsidR="009D3C4E" w:rsidRPr="002D4D1E">
        <w:rPr>
          <w:b w:val="0"/>
          <w:sz w:val="24"/>
          <w:szCs w:val="24"/>
        </w:rPr>
        <w:t xml:space="preserve"> stop sharing my screen and I’m going to open the floor for questions and ask my panelist</w:t>
      </w:r>
      <w:r w:rsidR="009D3C4E">
        <w:rPr>
          <w:b w:val="0"/>
          <w:sz w:val="24"/>
          <w:szCs w:val="24"/>
        </w:rPr>
        <w:t xml:space="preserve"> to</w:t>
      </w:r>
      <w:r w:rsidR="009D3C4E" w:rsidRPr="002D4D1E">
        <w:rPr>
          <w:b w:val="0"/>
          <w:sz w:val="24"/>
          <w:szCs w:val="24"/>
        </w:rPr>
        <w:t xml:space="preserve"> also joi</w:t>
      </w:r>
      <w:r w:rsidR="009D3C4E">
        <w:rPr>
          <w:b w:val="0"/>
          <w:sz w:val="24"/>
          <w:szCs w:val="24"/>
        </w:rPr>
        <w:t>n me.</w:t>
      </w:r>
      <w:r w:rsidR="009D3C4E" w:rsidRPr="002D4D1E">
        <w:rPr>
          <w:b w:val="0"/>
          <w:sz w:val="24"/>
          <w:szCs w:val="24"/>
        </w:rPr>
        <w:t xml:space="preserve"> </w:t>
      </w:r>
      <w:r w:rsidR="009D3C4E">
        <w:rPr>
          <w:b w:val="0"/>
          <w:sz w:val="24"/>
          <w:szCs w:val="24"/>
        </w:rPr>
        <w:t>T</w:t>
      </w:r>
      <w:r w:rsidR="009D3C4E" w:rsidRPr="002D4D1E">
        <w:rPr>
          <w:b w:val="0"/>
          <w:sz w:val="24"/>
          <w:szCs w:val="24"/>
        </w:rPr>
        <w:t>hank you very much</w:t>
      </w:r>
      <w:r w:rsidR="009D3C4E">
        <w:rPr>
          <w:b w:val="0"/>
          <w:sz w:val="24"/>
          <w:szCs w:val="24"/>
        </w:rPr>
        <w:t>.</w:t>
      </w:r>
      <w:r w:rsidR="009D3C4E" w:rsidRPr="002D4D1E">
        <w:rPr>
          <w:b w:val="0"/>
          <w:sz w:val="24"/>
          <w:szCs w:val="24"/>
        </w:rPr>
        <w:t xml:space="preserve"> </w:t>
      </w:r>
      <w:r w:rsidR="009D3C4E">
        <w:rPr>
          <w:b w:val="0"/>
          <w:sz w:val="24"/>
          <w:szCs w:val="24"/>
        </w:rPr>
        <w:t>Okay,</w:t>
      </w:r>
      <w:r w:rsidR="009D3C4E" w:rsidRPr="002D4D1E">
        <w:rPr>
          <w:b w:val="0"/>
          <w:sz w:val="24"/>
          <w:szCs w:val="24"/>
        </w:rPr>
        <w:t xml:space="preserve"> so this is Karen</w:t>
      </w:r>
      <w:r w:rsidR="009D3C4E">
        <w:rPr>
          <w:b w:val="0"/>
          <w:sz w:val="24"/>
          <w:szCs w:val="24"/>
        </w:rPr>
        <w:t>. H</w:t>
      </w:r>
      <w:r w:rsidR="009D3C4E" w:rsidRPr="002D4D1E">
        <w:rPr>
          <w:b w:val="0"/>
          <w:sz w:val="24"/>
          <w:szCs w:val="24"/>
        </w:rPr>
        <w:t>ere’s the first question we have on the screen and the question is</w:t>
      </w:r>
      <w:r w:rsidR="009D3C4E">
        <w:rPr>
          <w:b w:val="0"/>
          <w:sz w:val="24"/>
          <w:szCs w:val="24"/>
        </w:rPr>
        <w:t>,</w:t>
      </w:r>
      <w:r w:rsidR="009D3C4E" w:rsidRPr="002D4D1E">
        <w:rPr>
          <w:b w:val="0"/>
          <w:sz w:val="24"/>
          <w:szCs w:val="24"/>
        </w:rPr>
        <w:t xml:space="preserve"> if not covered</w:t>
      </w:r>
      <w:r w:rsidR="009D3C4E">
        <w:rPr>
          <w:b w:val="0"/>
          <w:sz w:val="24"/>
          <w:szCs w:val="24"/>
        </w:rPr>
        <w:t xml:space="preserve">, </w:t>
      </w:r>
      <w:r w:rsidR="009D3C4E" w:rsidRPr="002D4D1E">
        <w:rPr>
          <w:b w:val="0"/>
          <w:sz w:val="24"/>
          <w:szCs w:val="24"/>
        </w:rPr>
        <w:t xml:space="preserve">has </w:t>
      </w:r>
      <w:r w:rsidR="009D3C4E">
        <w:rPr>
          <w:b w:val="0"/>
          <w:sz w:val="24"/>
          <w:szCs w:val="24"/>
        </w:rPr>
        <w:t>the</w:t>
      </w:r>
      <w:r w:rsidR="009D3C4E" w:rsidRPr="002D4D1E">
        <w:rPr>
          <w:b w:val="0"/>
          <w:sz w:val="24"/>
          <w:szCs w:val="24"/>
        </w:rPr>
        <w:t xml:space="preserve"> special VA consent page for the </w:t>
      </w:r>
      <w:r w:rsidR="009D3C4E">
        <w:rPr>
          <w:b w:val="0"/>
          <w:sz w:val="24"/>
          <w:szCs w:val="24"/>
        </w:rPr>
        <w:t>TPOXX</w:t>
      </w:r>
      <w:r w:rsidR="009D3C4E" w:rsidRPr="002D4D1E">
        <w:rPr>
          <w:b w:val="0"/>
          <w:sz w:val="24"/>
          <w:szCs w:val="24"/>
        </w:rPr>
        <w:t xml:space="preserve"> consent been approved yet</w:t>
      </w:r>
      <w:r w:rsidR="009D3C4E">
        <w:rPr>
          <w:b w:val="0"/>
          <w:sz w:val="24"/>
          <w:szCs w:val="24"/>
        </w:rPr>
        <w:t>?</w:t>
      </w:r>
      <w:r w:rsidR="009D3C4E" w:rsidRPr="002D4D1E">
        <w:rPr>
          <w:b w:val="0"/>
          <w:sz w:val="24"/>
          <w:szCs w:val="24"/>
        </w:rPr>
        <w:t xml:space="preserve"> </w:t>
      </w:r>
      <w:r w:rsidR="009D3C4E">
        <w:rPr>
          <w:b w:val="0"/>
          <w:sz w:val="24"/>
          <w:szCs w:val="24"/>
        </w:rPr>
        <w:t>A</w:t>
      </w:r>
      <w:r w:rsidR="009D3C4E" w:rsidRPr="002D4D1E">
        <w:rPr>
          <w:b w:val="0"/>
          <w:sz w:val="24"/>
          <w:szCs w:val="24"/>
        </w:rPr>
        <w:t>nd the answer is no</w:t>
      </w:r>
      <w:r w:rsidR="009D3C4E">
        <w:rPr>
          <w:b w:val="0"/>
          <w:sz w:val="24"/>
          <w:szCs w:val="24"/>
        </w:rPr>
        <w:t>.</w:t>
      </w:r>
      <w:r w:rsidR="009D3C4E" w:rsidRPr="002D4D1E">
        <w:rPr>
          <w:b w:val="0"/>
          <w:sz w:val="24"/>
          <w:szCs w:val="24"/>
        </w:rPr>
        <w:t xml:space="preserve"> </w:t>
      </w:r>
      <w:r w:rsidR="009D3C4E">
        <w:rPr>
          <w:b w:val="0"/>
          <w:sz w:val="24"/>
          <w:szCs w:val="24"/>
        </w:rPr>
        <w:t>W</w:t>
      </w:r>
      <w:r w:rsidR="009D3C4E" w:rsidRPr="002D4D1E">
        <w:rPr>
          <w:b w:val="0"/>
          <w:sz w:val="24"/>
          <w:szCs w:val="24"/>
        </w:rPr>
        <w:t>e are still indeed requiring the information to be conveyed orally</w:t>
      </w:r>
      <w:r w:rsidR="009D3C4E">
        <w:rPr>
          <w:b w:val="0"/>
          <w:sz w:val="24"/>
          <w:szCs w:val="24"/>
        </w:rPr>
        <w:t>.</w:t>
      </w:r>
      <w:r w:rsidR="009D3C4E" w:rsidRPr="002D4D1E">
        <w:rPr>
          <w:b w:val="0"/>
          <w:sz w:val="24"/>
          <w:szCs w:val="24"/>
        </w:rPr>
        <w:t xml:space="preserve"> </w:t>
      </w:r>
      <w:r w:rsidR="009D3C4E">
        <w:rPr>
          <w:b w:val="0"/>
          <w:sz w:val="24"/>
          <w:szCs w:val="24"/>
        </w:rPr>
        <w:t>A</w:t>
      </w:r>
      <w:r w:rsidR="009D3C4E" w:rsidRPr="002D4D1E">
        <w:rPr>
          <w:b w:val="0"/>
          <w:sz w:val="24"/>
          <w:szCs w:val="24"/>
        </w:rPr>
        <w:t>nd so that is the answer to that question as of today</w:t>
      </w:r>
      <w:r w:rsidR="009D3C4E">
        <w:rPr>
          <w:b w:val="0"/>
          <w:sz w:val="24"/>
          <w:szCs w:val="24"/>
        </w:rPr>
        <w:t>’s d</w:t>
      </w:r>
      <w:r w:rsidR="009D3C4E" w:rsidRPr="002D4D1E">
        <w:rPr>
          <w:b w:val="0"/>
          <w:sz w:val="24"/>
          <w:szCs w:val="24"/>
        </w:rPr>
        <w:t>ate</w:t>
      </w:r>
      <w:r w:rsidR="009D3C4E">
        <w:rPr>
          <w:b w:val="0"/>
          <w:sz w:val="24"/>
          <w:szCs w:val="24"/>
        </w:rPr>
        <w:t>.</w:t>
      </w:r>
      <w:r w:rsidR="009D3C4E" w:rsidRPr="002D4D1E">
        <w:rPr>
          <w:b w:val="0"/>
          <w:sz w:val="24"/>
          <w:szCs w:val="24"/>
        </w:rPr>
        <w:t xml:space="preserve"> </w:t>
      </w:r>
      <w:r w:rsidR="009D3C4E">
        <w:rPr>
          <w:b w:val="0"/>
          <w:sz w:val="24"/>
          <w:szCs w:val="24"/>
        </w:rPr>
        <w:t>T</w:t>
      </w:r>
      <w:r w:rsidR="009D3C4E" w:rsidRPr="002D4D1E">
        <w:rPr>
          <w:b w:val="0"/>
          <w:sz w:val="24"/>
          <w:szCs w:val="24"/>
        </w:rPr>
        <w:t>hank you</w:t>
      </w:r>
      <w:r w:rsidR="009D3C4E">
        <w:rPr>
          <w:b w:val="0"/>
          <w:sz w:val="24"/>
          <w:szCs w:val="24"/>
        </w:rPr>
        <w:t xml:space="preserve">. </w:t>
      </w:r>
      <w:r w:rsidR="009D3C4E">
        <w:rPr>
          <w:b w:val="0"/>
          <w:sz w:val="24"/>
          <w:szCs w:val="24"/>
        </w:rPr>
        <w:br/>
      </w:r>
      <w:r w:rsidR="009D3C4E">
        <w:rPr>
          <w:b w:val="0"/>
          <w:sz w:val="24"/>
          <w:szCs w:val="24"/>
        </w:rPr>
        <w:br/>
        <w:t>N</w:t>
      </w:r>
      <w:r w:rsidR="009D3C4E" w:rsidRPr="002D4D1E">
        <w:rPr>
          <w:b w:val="0"/>
          <w:sz w:val="24"/>
          <w:szCs w:val="24"/>
        </w:rPr>
        <w:t>ext question</w:t>
      </w:r>
      <w:r w:rsidR="009D3C4E">
        <w:rPr>
          <w:b w:val="0"/>
          <w:sz w:val="24"/>
          <w:szCs w:val="24"/>
        </w:rPr>
        <w:t>.</w:t>
      </w:r>
      <w:r w:rsidR="009D3C4E" w:rsidRPr="002D4D1E">
        <w:rPr>
          <w:b w:val="0"/>
          <w:sz w:val="24"/>
          <w:szCs w:val="24"/>
        </w:rPr>
        <w:t xml:space="preserve"> I appreciate the comment</w:t>
      </w:r>
      <w:r w:rsidR="009D3C4E">
        <w:rPr>
          <w:b w:val="0"/>
          <w:sz w:val="24"/>
          <w:szCs w:val="24"/>
        </w:rPr>
        <w:t>. Oka</w:t>
      </w:r>
      <w:r w:rsidR="009D3C4E" w:rsidRPr="002D4D1E">
        <w:rPr>
          <w:b w:val="0"/>
          <w:sz w:val="24"/>
          <w:szCs w:val="24"/>
        </w:rPr>
        <w:t>y the question is</w:t>
      </w:r>
      <w:r w:rsidR="009D3C4E">
        <w:rPr>
          <w:b w:val="0"/>
          <w:sz w:val="24"/>
          <w:szCs w:val="24"/>
        </w:rPr>
        <w:t>,</w:t>
      </w:r>
      <w:r w:rsidR="009D3C4E" w:rsidRPr="002D4D1E">
        <w:rPr>
          <w:b w:val="0"/>
          <w:sz w:val="24"/>
          <w:szCs w:val="24"/>
        </w:rPr>
        <w:t xml:space="preserve"> minor correction to what Carrie just said about </w:t>
      </w:r>
      <w:r w:rsidR="009D3C4E" w:rsidRPr="001F5DE0">
        <w:rPr>
          <w:b w:val="0"/>
          <w:sz w:val="24"/>
          <w:szCs w:val="24"/>
        </w:rPr>
        <w:t>Jynneos</w:t>
      </w:r>
      <w:r w:rsidR="009D3C4E">
        <w:rPr>
          <w:b w:val="0"/>
          <w:sz w:val="24"/>
          <w:szCs w:val="24"/>
        </w:rPr>
        <w:t>. T</w:t>
      </w:r>
      <w:r w:rsidR="009D3C4E" w:rsidRPr="002D4D1E">
        <w:rPr>
          <w:b w:val="0"/>
          <w:sz w:val="24"/>
          <w:szCs w:val="24"/>
        </w:rPr>
        <w:t>he EUA is for intradermal administration of the vaccine</w:t>
      </w:r>
      <w:r w:rsidR="009D3C4E">
        <w:rPr>
          <w:b w:val="0"/>
          <w:sz w:val="24"/>
          <w:szCs w:val="24"/>
        </w:rPr>
        <w:t>.</w:t>
      </w:r>
      <w:r w:rsidR="009D3C4E" w:rsidRPr="002D4D1E">
        <w:rPr>
          <w:b w:val="0"/>
          <w:sz w:val="24"/>
          <w:szCs w:val="24"/>
        </w:rPr>
        <w:t xml:space="preserve"> </w:t>
      </w:r>
      <w:r w:rsidR="009D3C4E" w:rsidRPr="001F5DE0">
        <w:rPr>
          <w:b w:val="0"/>
          <w:sz w:val="24"/>
          <w:szCs w:val="24"/>
        </w:rPr>
        <w:t>Jynneos</w:t>
      </w:r>
      <w:r w:rsidR="009D3C4E">
        <w:rPr>
          <w:b w:val="0"/>
          <w:sz w:val="24"/>
          <w:szCs w:val="24"/>
        </w:rPr>
        <w:t xml:space="preserve"> </w:t>
      </w:r>
      <w:r w:rsidR="009D3C4E" w:rsidRPr="002D4D1E">
        <w:rPr>
          <w:b w:val="0"/>
          <w:sz w:val="24"/>
          <w:szCs w:val="24"/>
        </w:rPr>
        <w:t>has FDA approval for the prevention of monkeypox</w:t>
      </w:r>
      <w:r w:rsidR="009D3C4E">
        <w:rPr>
          <w:b w:val="0"/>
          <w:sz w:val="24"/>
          <w:szCs w:val="24"/>
        </w:rPr>
        <w:t>. Y</w:t>
      </w:r>
      <w:r w:rsidR="009D3C4E" w:rsidRPr="002D4D1E">
        <w:rPr>
          <w:b w:val="0"/>
          <w:sz w:val="24"/>
          <w:szCs w:val="24"/>
        </w:rPr>
        <w:t>es</w:t>
      </w:r>
      <w:r w:rsidR="009D3C4E">
        <w:rPr>
          <w:b w:val="0"/>
          <w:sz w:val="24"/>
          <w:szCs w:val="24"/>
        </w:rPr>
        <w:t>.</w:t>
      </w:r>
      <w:r w:rsidR="009D3C4E" w:rsidRPr="002D4D1E">
        <w:rPr>
          <w:b w:val="0"/>
          <w:sz w:val="24"/>
          <w:szCs w:val="24"/>
        </w:rPr>
        <w:t xml:space="preserve"> </w:t>
      </w:r>
      <w:r w:rsidR="009D3C4E">
        <w:rPr>
          <w:b w:val="0"/>
          <w:sz w:val="24"/>
          <w:szCs w:val="24"/>
        </w:rPr>
        <w:t>I</w:t>
      </w:r>
      <w:r w:rsidR="009D3C4E" w:rsidRPr="002D4D1E">
        <w:rPr>
          <w:b w:val="0"/>
          <w:sz w:val="24"/>
          <w:szCs w:val="24"/>
        </w:rPr>
        <w:t>t is about the</w:t>
      </w:r>
      <w:r w:rsidR="009D3C4E">
        <w:rPr>
          <w:b w:val="0"/>
          <w:sz w:val="24"/>
          <w:szCs w:val="24"/>
        </w:rPr>
        <w:t>…</w:t>
      </w:r>
      <w:r w:rsidR="009D3C4E" w:rsidRPr="002D4D1E">
        <w:rPr>
          <w:b w:val="0"/>
          <w:sz w:val="24"/>
          <w:szCs w:val="24"/>
        </w:rPr>
        <w:t>yes</w:t>
      </w:r>
      <w:r w:rsidR="009D3C4E">
        <w:rPr>
          <w:b w:val="0"/>
          <w:sz w:val="24"/>
          <w:szCs w:val="24"/>
        </w:rPr>
        <w:t>,</w:t>
      </w:r>
      <w:r w:rsidR="009D3C4E" w:rsidRPr="002D4D1E">
        <w:rPr>
          <w:b w:val="0"/>
          <w:sz w:val="24"/>
          <w:szCs w:val="24"/>
        </w:rPr>
        <w:t xml:space="preserve"> that’s </w:t>
      </w:r>
      <w:r w:rsidR="009D3C4E">
        <w:rPr>
          <w:b w:val="0"/>
          <w:sz w:val="24"/>
          <w:szCs w:val="24"/>
        </w:rPr>
        <w:t>a…</w:t>
      </w:r>
      <w:r w:rsidR="009D3C4E" w:rsidRPr="002D4D1E">
        <w:rPr>
          <w:b w:val="0"/>
          <w:sz w:val="24"/>
          <w:szCs w:val="24"/>
        </w:rPr>
        <w:t>and I appreciate the clarification</w:t>
      </w:r>
      <w:r w:rsidR="009D3C4E">
        <w:rPr>
          <w:b w:val="0"/>
          <w:sz w:val="24"/>
          <w:szCs w:val="24"/>
        </w:rPr>
        <w:t>. It</w:t>
      </w:r>
      <w:r w:rsidR="009D3C4E" w:rsidRPr="002D4D1E">
        <w:rPr>
          <w:b w:val="0"/>
          <w:sz w:val="24"/>
          <w:szCs w:val="24"/>
        </w:rPr>
        <w:t xml:space="preserve"> is about a route of administration which is specific to the EUA for </w:t>
      </w:r>
      <w:r w:rsidR="009D3C4E" w:rsidRPr="001F5DE0">
        <w:rPr>
          <w:b w:val="0"/>
          <w:sz w:val="24"/>
          <w:szCs w:val="24"/>
        </w:rPr>
        <w:t>Jynneos</w:t>
      </w:r>
      <w:r w:rsidR="009D3C4E" w:rsidRPr="002D4D1E">
        <w:rPr>
          <w:b w:val="0"/>
          <w:sz w:val="24"/>
          <w:szCs w:val="24"/>
        </w:rPr>
        <w:t xml:space="preserve"> for monkeypox</w:t>
      </w:r>
      <w:r w:rsidR="009D3C4E">
        <w:rPr>
          <w:b w:val="0"/>
          <w:sz w:val="24"/>
          <w:szCs w:val="24"/>
        </w:rPr>
        <w:t>.</w:t>
      </w:r>
      <w:r w:rsidR="009D3C4E" w:rsidRPr="002D4D1E">
        <w:rPr>
          <w:b w:val="0"/>
          <w:sz w:val="24"/>
          <w:szCs w:val="24"/>
        </w:rPr>
        <w:t xml:space="preserve"> </w:t>
      </w:r>
      <w:r w:rsidR="009D3C4E">
        <w:rPr>
          <w:b w:val="0"/>
          <w:sz w:val="24"/>
          <w:szCs w:val="24"/>
        </w:rPr>
        <w:t>S</w:t>
      </w:r>
      <w:r w:rsidR="009D3C4E" w:rsidRPr="002D4D1E">
        <w:rPr>
          <w:b w:val="0"/>
          <w:sz w:val="24"/>
          <w:szCs w:val="24"/>
        </w:rPr>
        <w:t>o I appreciate the person who wrote this</w:t>
      </w:r>
      <w:r w:rsidR="009D3C4E">
        <w:rPr>
          <w:b w:val="0"/>
          <w:sz w:val="24"/>
          <w:szCs w:val="24"/>
        </w:rPr>
        <w:t>.</w:t>
      </w:r>
      <w:r w:rsidR="009D3C4E" w:rsidRPr="002D4D1E">
        <w:rPr>
          <w:b w:val="0"/>
          <w:sz w:val="24"/>
          <w:szCs w:val="24"/>
        </w:rPr>
        <w:t xml:space="preserve"> </w:t>
      </w:r>
      <w:r w:rsidR="009D3C4E">
        <w:rPr>
          <w:b w:val="0"/>
          <w:sz w:val="24"/>
          <w:szCs w:val="24"/>
        </w:rPr>
        <w:t>T</w:t>
      </w:r>
      <w:r w:rsidR="009D3C4E" w:rsidRPr="002D4D1E">
        <w:rPr>
          <w:b w:val="0"/>
          <w:sz w:val="24"/>
          <w:szCs w:val="24"/>
        </w:rPr>
        <w:t>hank you so much</w:t>
      </w:r>
      <w:r w:rsidR="009D3C4E">
        <w:rPr>
          <w:b w:val="0"/>
          <w:sz w:val="24"/>
          <w:szCs w:val="24"/>
        </w:rPr>
        <w:t>. N</w:t>
      </w:r>
      <w:r w:rsidR="009D3C4E" w:rsidRPr="002D4D1E">
        <w:rPr>
          <w:b w:val="0"/>
          <w:sz w:val="24"/>
          <w:szCs w:val="24"/>
        </w:rPr>
        <w:t xml:space="preserve">ext </w:t>
      </w:r>
      <w:r w:rsidR="009D3C4E">
        <w:rPr>
          <w:b w:val="0"/>
          <w:sz w:val="24"/>
          <w:szCs w:val="24"/>
        </w:rPr>
        <w:t>question. D</w:t>
      </w:r>
      <w:r w:rsidR="009D3C4E" w:rsidRPr="002D4D1E">
        <w:rPr>
          <w:b w:val="0"/>
          <w:sz w:val="24"/>
          <w:szCs w:val="24"/>
        </w:rPr>
        <w:t>o you have a better understanding of how CDC</w:t>
      </w:r>
      <w:r w:rsidR="009D3C4E">
        <w:rPr>
          <w:b w:val="0"/>
          <w:sz w:val="24"/>
          <w:szCs w:val="24"/>
        </w:rPr>
        <w:t>’s</w:t>
      </w:r>
      <w:r w:rsidR="009D3C4E" w:rsidRPr="002D4D1E">
        <w:rPr>
          <w:b w:val="0"/>
          <w:sz w:val="24"/>
          <w:szCs w:val="24"/>
        </w:rPr>
        <w:t xml:space="preserve"> alternative consent form </w:t>
      </w:r>
      <w:r w:rsidR="009D3C4E">
        <w:rPr>
          <w:b w:val="0"/>
          <w:sz w:val="24"/>
          <w:szCs w:val="24"/>
        </w:rPr>
        <w:t xml:space="preserve">a </w:t>
      </w:r>
      <w:r w:rsidR="009D3C4E" w:rsidRPr="002D4D1E">
        <w:rPr>
          <w:b w:val="0"/>
          <w:sz w:val="24"/>
          <w:szCs w:val="24"/>
        </w:rPr>
        <w:t>short form is to be</w:t>
      </w:r>
      <w:r w:rsidR="009D3C4E">
        <w:rPr>
          <w:b w:val="0"/>
          <w:sz w:val="24"/>
          <w:szCs w:val="24"/>
        </w:rPr>
        <w:t xml:space="preserve"> used</w:t>
      </w:r>
      <w:r w:rsidR="009D3C4E" w:rsidRPr="002D4D1E">
        <w:rPr>
          <w:b w:val="0"/>
          <w:sz w:val="24"/>
          <w:szCs w:val="24"/>
        </w:rPr>
        <w:t xml:space="preserve"> obviously for when a translator is required</w:t>
      </w:r>
      <w:r w:rsidR="009D3C4E">
        <w:rPr>
          <w:b w:val="0"/>
          <w:sz w:val="24"/>
          <w:szCs w:val="24"/>
        </w:rPr>
        <w:t>. B</w:t>
      </w:r>
      <w:r w:rsidR="009D3C4E" w:rsidRPr="002D4D1E">
        <w:rPr>
          <w:b w:val="0"/>
          <w:sz w:val="24"/>
          <w:szCs w:val="24"/>
        </w:rPr>
        <w:t>ut is there any situation when it can be used for a competent English speaker</w:t>
      </w:r>
      <w:r w:rsidR="009D3C4E">
        <w:rPr>
          <w:b w:val="0"/>
          <w:sz w:val="24"/>
          <w:szCs w:val="24"/>
        </w:rPr>
        <w:t>?</w:t>
      </w:r>
      <w:r w:rsidR="009D3C4E" w:rsidRPr="002D4D1E">
        <w:rPr>
          <w:b w:val="0"/>
          <w:sz w:val="24"/>
          <w:szCs w:val="24"/>
        </w:rPr>
        <w:t xml:space="preserve"> </w:t>
      </w:r>
      <w:r w:rsidR="009D3C4E">
        <w:rPr>
          <w:b w:val="0"/>
          <w:sz w:val="24"/>
          <w:szCs w:val="24"/>
        </w:rPr>
        <w:t>S</w:t>
      </w:r>
      <w:r w:rsidR="009D3C4E" w:rsidRPr="002D4D1E">
        <w:rPr>
          <w:b w:val="0"/>
          <w:sz w:val="24"/>
          <w:szCs w:val="24"/>
        </w:rPr>
        <w:t>o great question</w:t>
      </w:r>
      <w:r w:rsidR="009D3C4E">
        <w:rPr>
          <w:b w:val="0"/>
          <w:sz w:val="24"/>
          <w:szCs w:val="24"/>
        </w:rPr>
        <w:t>,</w:t>
      </w:r>
      <w:r w:rsidR="009D3C4E" w:rsidRPr="002D4D1E">
        <w:rPr>
          <w:b w:val="0"/>
          <w:sz w:val="24"/>
          <w:szCs w:val="24"/>
        </w:rPr>
        <w:t xml:space="preserve"> but that’s really not the purpose of using a short form</w:t>
      </w:r>
      <w:r w:rsidR="009D3C4E">
        <w:rPr>
          <w:b w:val="0"/>
          <w:sz w:val="24"/>
          <w:szCs w:val="24"/>
        </w:rPr>
        <w:t>.</w:t>
      </w:r>
      <w:r w:rsidR="009D3C4E" w:rsidRPr="002D4D1E">
        <w:rPr>
          <w:b w:val="0"/>
          <w:sz w:val="24"/>
          <w:szCs w:val="24"/>
        </w:rPr>
        <w:t xml:space="preserve"> </w:t>
      </w:r>
      <w:r w:rsidR="009D3C4E">
        <w:rPr>
          <w:b w:val="0"/>
          <w:sz w:val="24"/>
          <w:szCs w:val="24"/>
        </w:rPr>
        <w:t>S</w:t>
      </w:r>
      <w:r w:rsidR="009D3C4E" w:rsidRPr="002D4D1E">
        <w:rPr>
          <w:b w:val="0"/>
          <w:sz w:val="24"/>
          <w:szCs w:val="24"/>
        </w:rPr>
        <w:t xml:space="preserve">hort forms are actually not </w:t>
      </w:r>
      <w:r w:rsidR="009D3C4E">
        <w:rPr>
          <w:b w:val="0"/>
          <w:sz w:val="24"/>
          <w:szCs w:val="24"/>
        </w:rPr>
        <w:t>to be used in those</w:t>
      </w:r>
      <w:r w:rsidR="009D3C4E" w:rsidRPr="002D4D1E">
        <w:rPr>
          <w:b w:val="0"/>
          <w:sz w:val="24"/>
          <w:szCs w:val="24"/>
        </w:rPr>
        <w:t xml:space="preserve"> situations</w:t>
      </w:r>
      <w:r w:rsidR="009D3C4E">
        <w:rPr>
          <w:b w:val="0"/>
          <w:sz w:val="24"/>
          <w:szCs w:val="24"/>
        </w:rPr>
        <w:t>.</w:t>
      </w:r>
      <w:r w:rsidR="009D3C4E" w:rsidRPr="002D4D1E">
        <w:rPr>
          <w:b w:val="0"/>
          <w:sz w:val="24"/>
          <w:szCs w:val="24"/>
        </w:rPr>
        <w:t xml:space="preserve"> </w:t>
      </w:r>
      <w:r w:rsidR="009D3C4E">
        <w:rPr>
          <w:b w:val="0"/>
          <w:sz w:val="24"/>
          <w:szCs w:val="24"/>
        </w:rPr>
        <w:br/>
      </w:r>
      <w:r w:rsidR="009D3C4E">
        <w:rPr>
          <w:b w:val="0"/>
          <w:sz w:val="24"/>
          <w:szCs w:val="24"/>
        </w:rPr>
        <w:br/>
        <w:t>W</w:t>
      </w:r>
      <w:r w:rsidR="009D3C4E" w:rsidRPr="002D4D1E">
        <w:rPr>
          <w:b w:val="0"/>
          <w:sz w:val="24"/>
          <w:szCs w:val="24"/>
        </w:rPr>
        <w:t>e are working with the sponsor that has given</w:t>
      </w:r>
      <w:r w:rsidR="009D3C4E">
        <w:rPr>
          <w:b w:val="0"/>
          <w:sz w:val="24"/>
          <w:szCs w:val="24"/>
        </w:rPr>
        <w:t>…</w:t>
      </w:r>
      <w:r w:rsidR="009D3C4E" w:rsidRPr="002D4D1E">
        <w:rPr>
          <w:b w:val="0"/>
          <w:sz w:val="24"/>
          <w:szCs w:val="24"/>
        </w:rPr>
        <w:t>the question is</w:t>
      </w:r>
      <w:r w:rsidR="009D3C4E">
        <w:rPr>
          <w:b w:val="0"/>
          <w:sz w:val="24"/>
          <w:szCs w:val="24"/>
        </w:rPr>
        <w:t>,</w:t>
      </w:r>
      <w:r w:rsidR="009D3C4E" w:rsidRPr="002D4D1E">
        <w:rPr>
          <w:b w:val="0"/>
          <w:sz w:val="24"/>
          <w:szCs w:val="24"/>
        </w:rPr>
        <w:t xml:space="preserve"> we are </w:t>
      </w:r>
      <w:r w:rsidR="009D3C4E" w:rsidRPr="002D4D1E">
        <w:rPr>
          <w:b w:val="0"/>
          <w:sz w:val="24"/>
          <w:szCs w:val="24"/>
        </w:rPr>
        <w:lastRenderedPageBreak/>
        <w:t>working with the sponsor that has given us the option for either using the local IRB approval our external IRB</w:t>
      </w:r>
      <w:r w:rsidR="009D3C4E">
        <w:rPr>
          <w:b w:val="0"/>
          <w:sz w:val="24"/>
          <w:szCs w:val="24"/>
        </w:rPr>
        <w:t xml:space="preserve">. I assume </w:t>
      </w:r>
      <w:r w:rsidR="009D3C4E" w:rsidRPr="002D4D1E">
        <w:rPr>
          <w:b w:val="0"/>
          <w:sz w:val="24"/>
          <w:szCs w:val="24"/>
        </w:rPr>
        <w:t>this should fall under single IRB</w:t>
      </w:r>
      <w:r w:rsidR="009D3C4E">
        <w:rPr>
          <w:b w:val="0"/>
          <w:sz w:val="24"/>
          <w:szCs w:val="24"/>
        </w:rPr>
        <w:t>. Should</w:t>
      </w:r>
      <w:r w:rsidR="009D3C4E" w:rsidRPr="002D4D1E">
        <w:rPr>
          <w:b w:val="0"/>
          <w:sz w:val="24"/>
          <w:szCs w:val="24"/>
        </w:rPr>
        <w:t xml:space="preserve"> the sponsor even give the option for local reviews </w:t>
      </w:r>
      <w:r w:rsidR="009D3C4E">
        <w:rPr>
          <w:b w:val="0"/>
          <w:sz w:val="24"/>
          <w:szCs w:val="24"/>
        </w:rPr>
        <w:t xml:space="preserve">to </w:t>
      </w:r>
      <w:r w:rsidR="009D3C4E" w:rsidRPr="002D4D1E">
        <w:rPr>
          <w:b w:val="0"/>
          <w:sz w:val="24"/>
          <w:szCs w:val="24"/>
        </w:rPr>
        <w:t>take place</w:t>
      </w:r>
      <w:r w:rsidR="009D3C4E">
        <w:rPr>
          <w:b w:val="0"/>
          <w:sz w:val="24"/>
          <w:szCs w:val="24"/>
        </w:rPr>
        <w:t>?</w:t>
      </w:r>
      <w:r w:rsidR="009D3C4E" w:rsidRPr="002D4D1E">
        <w:rPr>
          <w:b w:val="0"/>
          <w:sz w:val="24"/>
          <w:szCs w:val="24"/>
        </w:rPr>
        <w:t xml:space="preserve"> </w:t>
      </w:r>
      <w:r w:rsidR="009D3C4E">
        <w:rPr>
          <w:b w:val="0"/>
          <w:sz w:val="24"/>
          <w:szCs w:val="24"/>
        </w:rPr>
        <w:t>S</w:t>
      </w:r>
      <w:r w:rsidR="009D3C4E" w:rsidRPr="002D4D1E">
        <w:rPr>
          <w:b w:val="0"/>
          <w:sz w:val="24"/>
          <w:szCs w:val="24"/>
        </w:rPr>
        <w:t>o this is a</w:t>
      </w:r>
      <w:r w:rsidR="009D3C4E">
        <w:rPr>
          <w:b w:val="0"/>
          <w:sz w:val="24"/>
          <w:szCs w:val="24"/>
        </w:rPr>
        <w:t xml:space="preserve"> good because I don’t know what’s meant by </w:t>
      </w:r>
      <w:r w:rsidR="009D3C4E" w:rsidRPr="002D4D1E">
        <w:rPr>
          <w:b w:val="0"/>
          <w:sz w:val="24"/>
          <w:szCs w:val="24"/>
        </w:rPr>
        <w:t>external IRB</w:t>
      </w:r>
      <w:r w:rsidR="009D3C4E">
        <w:rPr>
          <w:b w:val="0"/>
          <w:sz w:val="24"/>
          <w:szCs w:val="24"/>
        </w:rPr>
        <w:t>.</w:t>
      </w:r>
      <w:r w:rsidR="009D3C4E" w:rsidRPr="002D4D1E">
        <w:rPr>
          <w:b w:val="0"/>
          <w:sz w:val="24"/>
          <w:szCs w:val="24"/>
        </w:rPr>
        <w:t xml:space="preserve"> </w:t>
      </w:r>
      <w:r w:rsidR="009D3C4E">
        <w:rPr>
          <w:b w:val="0"/>
          <w:sz w:val="24"/>
          <w:szCs w:val="24"/>
        </w:rPr>
        <w:t>T</w:t>
      </w:r>
      <w:r w:rsidR="009D3C4E" w:rsidRPr="002D4D1E">
        <w:rPr>
          <w:b w:val="0"/>
          <w:sz w:val="24"/>
          <w:szCs w:val="24"/>
        </w:rPr>
        <w:t xml:space="preserve">he single IRB cooperative research provisions apply to research that is supported or conducted by </w:t>
      </w:r>
      <w:r w:rsidR="009D3C4E">
        <w:rPr>
          <w:b w:val="0"/>
          <w:sz w:val="24"/>
          <w:szCs w:val="24"/>
        </w:rPr>
        <w:t xml:space="preserve">a </w:t>
      </w:r>
      <w:r w:rsidR="009D3C4E" w:rsidRPr="002D4D1E">
        <w:rPr>
          <w:b w:val="0"/>
          <w:sz w:val="24"/>
          <w:szCs w:val="24"/>
        </w:rPr>
        <w:t>federal agency</w:t>
      </w:r>
      <w:r w:rsidR="009D3C4E">
        <w:rPr>
          <w:b w:val="0"/>
          <w:sz w:val="24"/>
          <w:szCs w:val="24"/>
        </w:rPr>
        <w:t>. Or federally funded. S</w:t>
      </w:r>
      <w:r w:rsidR="009D3C4E" w:rsidRPr="002D4D1E">
        <w:rPr>
          <w:b w:val="0"/>
          <w:sz w:val="24"/>
          <w:szCs w:val="24"/>
        </w:rPr>
        <w:t>o let’s say that this is a study</w:t>
      </w:r>
      <w:r w:rsidR="009D3C4E">
        <w:rPr>
          <w:b w:val="0"/>
          <w:sz w:val="24"/>
          <w:szCs w:val="24"/>
        </w:rPr>
        <w:t xml:space="preserve">…let’s </w:t>
      </w:r>
      <w:r w:rsidR="009D3C4E" w:rsidRPr="002D4D1E">
        <w:rPr>
          <w:b w:val="0"/>
          <w:sz w:val="24"/>
          <w:szCs w:val="24"/>
        </w:rPr>
        <w:t>say that</w:t>
      </w:r>
      <w:r w:rsidR="009D3C4E">
        <w:rPr>
          <w:b w:val="0"/>
          <w:sz w:val="24"/>
          <w:szCs w:val="24"/>
        </w:rPr>
        <w:t xml:space="preserve"> it’s…let’s use a name of a s</w:t>
      </w:r>
      <w:r w:rsidR="009D3C4E" w:rsidRPr="002D4D1E">
        <w:rPr>
          <w:b w:val="0"/>
          <w:sz w:val="24"/>
          <w:szCs w:val="24"/>
        </w:rPr>
        <w:t>ponsor for example</w:t>
      </w:r>
      <w:r w:rsidR="009D3C4E">
        <w:rPr>
          <w:b w:val="0"/>
          <w:sz w:val="24"/>
          <w:szCs w:val="24"/>
        </w:rPr>
        <w:t xml:space="preserve">. Only example </w:t>
      </w:r>
      <w:r w:rsidR="009D3C4E" w:rsidRPr="002D4D1E">
        <w:rPr>
          <w:b w:val="0"/>
          <w:sz w:val="24"/>
          <w:szCs w:val="24"/>
        </w:rPr>
        <w:t>purpose</w:t>
      </w:r>
      <w:r w:rsidR="009D3C4E">
        <w:rPr>
          <w:b w:val="0"/>
          <w:sz w:val="24"/>
          <w:szCs w:val="24"/>
        </w:rPr>
        <w:t>. Let’s say it’s an AbbVie. A</w:t>
      </w:r>
      <w:r w:rsidR="009D3C4E" w:rsidRPr="002D4D1E">
        <w:rPr>
          <w:b w:val="0"/>
          <w:sz w:val="24"/>
          <w:szCs w:val="24"/>
        </w:rPr>
        <w:t xml:space="preserve"> study involving Abb</w:t>
      </w:r>
      <w:r w:rsidR="009D3C4E">
        <w:rPr>
          <w:b w:val="0"/>
          <w:sz w:val="24"/>
          <w:szCs w:val="24"/>
        </w:rPr>
        <w:t>Vie.</w:t>
      </w:r>
      <w:r w:rsidR="009D3C4E" w:rsidRPr="002D4D1E">
        <w:rPr>
          <w:b w:val="0"/>
          <w:sz w:val="24"/>
          <w:szCs w:val="24"/>
        </w:rPr>
        <w:t xml:space="preserve"> </w:t>
      </w:r>
      <w:r w:rsidR="009D3C4E">
        <w:rPr>
          <w:b w:val="0"/>
          <w:sz w:val="24"/>
          <w:szCs w:val="24"/>
        </w:rPr>
        <w:t xml:space="preserve">Okay, it’s </w:t>
      </w:r>
      <w:r w:rsidR="009D3C4E" w:rsidRPr="002D4D1E">
        <w:rPr>
          <w:b w:val="0"/>
          <w:sz w:val="24"/>
          <w:szCs w:val="24"/>
        </w:rPr>
        <w:t>a pacemaker study and your sponsor is saying</w:t>
      </w:r>
      <w:r w:rsidR="009D3C4E">
        <w:rPr>
          <w:b w:val="0"/>
          <w:sz w:val="24"/>
          <w:szCs w:val="24"/>
        </w:rPr>
        <w:t>,</w:t>
      </w:r>
      <w:r w:rsidR="009D3C4E" w:rsidRPr="002D4D1E">
        <w:rPr>
          <w:b w:val="0"/>
          <w:sz w:val="24"/>
          <w:szCs w:val="24"/>
        </w:rPr>
        <w:t xml:space="preserve"> okay</w:t>
      </w:r>
      <w:r w:rsidR="009D3C4E">
        <w:rPr>
          <w:b w:val="0"/>
          <w:sz w:val="24"/>
          <w:szCs w:val="24"/>
        </w:rPr>
        <w:t>.</w:t>
      </w:r>
      <w:r w:rsidR="009D3C4E" w:rsidRPr="002D4D1E">
        <w:rPr>
          <w:b w:val="0"/>
          <w:sz w:val="24"/>
          <w:szCs w:val="24"/>
        </w:rPr>
        <w:t xml:space="preserve"> I’m and give you a choice</w:t>
      </w:r>
      <w:r w:rsidR="009D3C4E">
        <w:rPr>
          <w:b w:val="0"/>
          <w:sz w:val="24"/>
          <w:szCs w:val="24"/>
        </w:rPr>
        <w:t>. Y</w:t>
      </w:r>
      <w:r w:rsidR="009D3C4E" w:rsidRPr="002D4D1E">
        <w:rPr>
          <w:b w:val="0"/>
          <w:sz w:val="24"/>
          <w:szCs w:val="24"/>
        </w:rPr>
        <w:t>ou c</w:t>
      </w:r>
      <w:r w:rsidR="009D3C4E">
        <w:rPr>
          <w:b w:val="0"/>
          <w:sz w:val="24"/>
          <w:szCs w:val="24"/>
        </w:rPr>
        <w:t>ould</w:t>
      </w:r>
      <w:r w:rsidR="009D3C4E" w:rsidRPr="002D4D1E">
        <w:rPr>
          <w:b w:val="0"/>
          <w:sz w:val="24"/>
          <w:szCs w:val="24"/>
        </w:rPr>
        <w:t xml:space="preserve"> either use </w:t>
      </w:r>
      <w:r w:rsidR="009D3C4E" w:rsidRPr="009662F8">
        <w:rPr>
          <w:b w:val="0"/>
          <w:sz w:val="24"/>
          <w:szCs w:val="24"/>
        </w:rPr>
        <w:t>Advarra</w:t>
      </w:r>
      <w:r w:rsidR="009D3C4E">
        <w:rPr>
          <w:b w:val="0"/>
          <w:sz w:val="24"/>
          <w:szCs w:val="24"/>
        </w:rPr>
        <w:t xml:space="preserve"> </w:t>
      </w:r>
      <w:r w:rsidR="009D3C4E" w:rsidRPr="002D4D1E">
        <w:rPr>
          <w:b w:val="0"/>
          <w:sz w:val="24"/>
          <w:szCs w:val="24"/>
        </w:rPr>
        <w:t xml:space="preserve">which is </w:t>
      </w:r>
      <w:r w:rsidR="009D3C4E">
        <w:rPr>
          <w:b w:val="0"/>
          <w:sz w:val="24"/>
          <w:szCs w:val="24"/>
        </w:rPr>
        <w:t>a</w:t>
      </w:r>
      <w:r w:rsidR="009D3C4E" w:rsidRPr="002D4D1E">
        <w:rPr>
          <w:b w:val="0"/>
          <w:sz w:val="24"/>
          <w:szCs w:val="24"/>
        </w:rPr>
        <w:t xml:space="preserve"> single</w:t>
      </w:r>
      <w:r w:rsidR="009D3C4E">
        <w:rPr>
          <w:b w:val="0"/>
          <w:sz w:val="24"/>
          <w:szCs w:val="24"/>
        </w:rPr>
        <w:t>…</w:t>
      </w:r>
      <w:r w:rsidR="009D3C4E" w:rsidRPr="002D4D1E">
        <w:rPr>
          <w:b w:val="0"/>
          <w:sz w:val="24"/>
          <w:szCs w:val="24"/>
        </w:rPr>
        <w:t xml:space="preserve">the commercial </w:t>
      </w:r>
      <w:r w:rsidR="009D3C4E">
        <w:rPr>
          <w:b w:val="0"/>
          <w:sz w:val="24"/>
          <w:szCs w:val="24"/>
        </w:rPr>
        <w:t xml:space="preserve">IRB we’re </w:t>
      </w:r>
      <w:r w:rsidR="009D3C4E" w:rsidRPr="002D4D1E">
        <w:rPr>
          <w:b w:val="0"/>
          <w:sz w:val="24"/>
          <w:szCs w:val="24"/>
        </w:rPr>
        <w:t>using for the study</w:t>
      </w:r>
      <w:r w:rsidR="009D3C4E">
        <w:rPr>
          <w:b w:val="0"/>
          <w:sz w:val="24"/>
          <w:szCs w:val="24"/>
        </w:rPr>
        <w:t>,</w:t>
      </w:r>
      <w:r w:rsidR="009D3C4E" w:rsidRPr="002D4D1E">
        <w:rPr>
          <w:b w:val="0"/>
          <w:sz w:val="24"/>
          <w:szCs w:val="24"/>
        </w:rPr>
        <w:t xml:space="preserve"> </w:t>
      </w:r>
      <w:r w:rsidR="009D3C4E">
        <w:rPr>
          <w:b w:val="0"/>
          <w:sz w:val="24"/>
          <w:szCs w:val="24"/>
        </w:rPr>
        <w:t>or you could</w:t>
      </w:r>
      <w:r w:rsidR="009D3C4E" w:rsidRPr="002D4D1E">
        <w:rPr>
          <w:b w:val="0"/>
          <w:sz w:val="24"/>
          <w:szCs w:val="24"/>
        </w:rPr>
        <w:t xml:space="preserve"> choose to </w:t>
      </w:r>
      <w:r w:rsidR="009D3C4E">
        <w:rPr>
          <w:b w:val="0"/>
          <w:sz w:val="24"/>
          <w:szCs w:val="24"/>
        </w:rPr>
        <w:t xml:space="preserve">use your own. </w:t>
      </w:r>
      <w:r w:rsidR="009D3C4E">
        <w:rPr>
          <w:b w:val="0"/>
          <w:sz w:val="24"/>
          <w:szCs w:val="24"/>
        </w:rPr>
        <w:br/>
      </w:r>
      <w:r w:rsidR="009D3C4E">
        <w:rPr>
          <w:b w:val="0"/>
          <w:sz w:val="24"/>
          <w:szCs w:val="24"/>
        </w:rPr>
        <w:br/>
        <w:t>N</w:t>
      </w:r>
      <w:r w:rsidR="009D3C4E" w:rsidRPr="002D4D1E">
        <w:rPr>
          <w:b w:val="0"/>
          <w:sz w:val="24"/>
          <w:szCs w:val="24"/>
        </w:rPr>
        <w:t>ow in terms of the cooperative research provisions</w:t>
      </w:r>
      <w:r w:rsidR="009D3C4E">
        <w:rPr>
          <w:b w:val="0"/>
          <w:sz w:val="24"/>
          <w:szCs w:val="24"/>
        </w:rPr>
        <w:t>…</w:t>
      </w:r>
      <w:r w:rsidR="009D3C4E" w:rsidRPr="002D4D1E">
        <w:rPr>
          <w:b w:val="0"/>
          <w:sz w:val="24"/>
          <w:szCs w:val="24"/>
        </w:rPr>
        <w:t>and we</w:t>
      </w:r>
      <w:r w:rsidR="009D3C4E">
        <w:rPr>
          <w:b w:val="0"/>
          <w:sz w:val="24"/>
          <w:szCs w:val="24"/>
        </w:rPr>
        <w:t>’</w:t>
      </w:r>
      <w:r w:rsidR="009D3C4E" w:rsidRPr="002D4D1E">
        <w:rPr>
          <w:b w:val="0"/>
          <w:sz w:val="24"/>
          <w:szCs w:val="24"/>
        </w:rPr>
        <w:t>re paying for</w:t>
      </w:r>
      <w:r w:rsidR="009D3C4E">
        <w:rPr>
          <w:b w:val="0"/>
          <w:sz w:val="24"/>
          <w:szCs w:val="24"/>
        </w:rPr>
        <w:t xml:space="preserve"> it. The sponsor is paying for it. That’s a critical thing.</w:t>
      </w:r>
      <w:r w:rsidR="009D3C4E" w:rsidRPr="002D4D1E">
        <w:rPr>
          <w:b w:val="0"/>
          <w:sz w:val="24"/>
          <w:szCs w:val="24"/>
        </w:rPr>
        <w:t xml:space="preserve"> </w:t>
      </w:r>
      <w:r w:rsidR="009D3C4E">
        <w:rPr>
          <w:b w:val="0"/>
          <w:sz w:val="24"/>
          <w:szCs w:val="24"/>
        </w:rPr>
        <w:t xml:space="preserve">In terms of the </w:t>
      </w:r>
      <w:r w:rsidR="009D3C4E" w:rsidRPr="002D4D1E">
        <w:rPr>
          <w:b w:val="0"/>
          <w:sz w:val="24"/>
          <w:szCs w:val="24"/>
        </w:rPr>
        <w:t>cooperative research provisions</w:t>
      </w:r>
      <w:r w:rsidR="009D3C4E">
        <w:rPr>
          <w:b w:val="0"/>
          <w:sz w:val="24"/>
          <w:szCs w:val="24"/>
        </w:rPr>
        <w:t>,</w:t>
      </w:r>
      <w:r w:rsidR="009D3C4E" w:rsidRPr="002D4D1E">
        <w:rPr>
          <w:b w:val="0"/>
          <w:sz w:val="24"/>
          <w:szCs w:val="24"/>
        </w:rPr>
        <w:t xml:space="preserve"> it’s not going to apply at first</w:t>
      </w:r>
      <w:r w:rsidR="009D3C4E">
        <w:rPr>
          <w:b w:val="0"/>
          <w:sz w:val="24"/>
          <w:szCs w:val="24"/>
        </w:rPr>
        <w:t xml:space="preserve">, firsthand </w:t>
      </w:r>
      <w:r w:rsidR="009D3C4E" w:rsidRPr="002D4D1E">
        <w:rPr>
          <w:b w:val="0"/>
          <w:sz w:val="24"/>
          <w:szCs w:val="24"/>
        </w:rPr>
        <w:t>because i</w:t>
      </w:r>
      <w:r w:rsidR="009D3C4E">
        <w:rPr>
          <w:b w:val="0"/>
          <w:sz w:val="24"/>
          <w:szCs w:val="24"/>
        </w:rPr>
        <w:t>t’</w:t>
      </w:r>
      <w:r w:rsidR="009D3C4E" w:rsidRPr="002D4D1E">
        <w:rPr>
          <w:b w:val="0"/>
          <w:sz w:val="24"/>
          <w:szCs w:val="24"/>
        </w:rPr>
        <w:t>s not federal funds</w:t>
      </w:r>
      <w:r w:rsidR="009D3C4E">
        <w:rPr>
          <w:b w:val="0"/>
          <w:sz w:val="24"/>
          <w:szCs w:val="24"/>
        </w:rPr>
        <w:t xml:space="preserve">. That’s </w:t>
      </w:r>
      <w:r w:rsidR="009D3C4E" w:rsidRPr="002D4D1E">
        <w:rPr>
          <w:b w:val="0"/>
          <w:sz w:val="24"/>
          <w:szCs w:val="24"/>
        </w:rPr>
        <w:t>first</w:t>
      </w:r>
      <w:r w:rsidR="009D3C4E">
        <w:rPr>
          <w:b w:val="0"/>
          <w:sz w:val="24"/>
          <w:szCs w:val="24"/>
        </w:rPr>
        <w:t>.</w:t>
      </w:r>
      <w:r w:rsidR="009D3C4E" w:rsidRPr="002D4D1E">
        <w:rPr>
          <w:b w:val="0"/>
          <w:sz w:val="24"/>
          <w:szCs w:val="24"/>
        </w:rPr>
        <w:t xml:space="preserve"> </w:t>
      </w:r>
      <w:r w:rsidR="009D3C4E">
        <w:rPr>
          <w:b w:val="0"/>
          <w:sz w:val="24"/>
          <w:szCs w:val="24"/>
        </w:rPr>
        <w:t>T</w:t>
      </w:r>
      <w:r w:rsidR="009D3C4E" w:rsidRPr="002D4D1E">
        <w:rPr>
          <w:b w:val="0"/>
          <w:sz w:val="24"/>
          <w:szCs w:val="24"/>
        </w:rPr>
        <w:t>he only way it’s going to apply is</w:t>
      </w:r>
      <w:r w:rsidR="009D3C4E">
        <w:rPr>
          <w:b w:val="0"/>
          <w:sz w:val="24"/>
          <w:szCs w:val="24"/>
        </w:rPr>
        <w:t xml:space="preserve"> if </w:t>
      </w:r>
      <w:r w:rsidR="009D3C4E" w:rsidRPr="002D4D1E">
        <w:rPr>
          <w:b w:val="0"/>
          <w:sz w:val="24"/>
          <w:szCs w:val="24"/>
        </w:rPr>
        <w:t>another federal agency</w:t>
      </w:r>
      <w:r w:rsidR="009D3C4E">
        <w:rPr>
          <w:b w:val="0"/>
          <w:sz w:val="24"/>
          <w:szCs w:val="24"/>
        </w:rPr>
        <w:t xml:space="preserve"> or</w:t>
      </w:r>
      <w:r w:rsidR="009D3C4E" w:rsidRPr="002D4D1E">
        <w:rPr>
          <w:b w:val="0"/>
          <w:sz w:val="24"/>
          <w:szCs w:val="24"/>
        </w:rPr>
        <w:t xml:space="preserve"> another federal institution like t</w:t>
      </w:r>
      <w:r w:rsidR="009D3C4E">
        <w:rPr>
          <w:b w:val="0"/>
          <w:sz w:val="24"/>
          <w:szCs w:val="24"/>
        </w:rPr>
        <w:t>w</w:t>
      </w:r>
      <w:r w:rsidR="009D3C4E" w:rsidRPr="002D4D1E">
        <w:rPr>
          <w:b w:val="0"/>
          <w:sz w:val="24"/>
          <w:szCs w:val="24"/>
        </w:rPr>
        <w:t>o VA’s or maybe DOD is going to be involved</w:t>
      </w:r>
      <w:r w:rsidR="009D3C4E">
        <w:rPr>
          <w:b w:val="0"/>
          <w:sz w:val="24"/>
          <w:szCs w:val="24"/>
        </w:rPr>
        <w:t>.</w:t>
      </w:r>
      <w:r w:rsidR="009D3C4E" w:rsidRPr="002D4D1E">
        <w:rPr>
          <w:b w:val="0"/>
          <w:sz w:val="24"/>
          <w:szCs w:val="24"/>
        </w:rPr>
        <w:t xml:space="preserve"> </w:t>
      </w:r>
      <w:r w:rsidR="009D3C4E">
        <w:rPr>
          <w:b w:val="0"/>
          <w:sz w:val="24"/>
          <w:szCs w:val="24"/>
        </w:rPr>
        <w:t>S</w:t>
      </w:r>
      <w:r w:rsidR="009D3C4E" w:rsidRPr="002D4D1E">
        <w:rPr>
          <w:b w:val="0"/>
          <w:sz w:val="24"/>
          <w:szCs w:val="24"/>
        </w:rPr>
        <w:t>o it doesn’t automatically fall under single IRB c</w:t>
      </w:r>
      <w:r w:rsidR="009D3C4E">
        <w:rPr>
          <w:b w:val="0"/>
          <w:sz w:val="24"/>
          <w:szCs w:val="24"/>
        </w:rPr>
        <w:t>o</w:t>
      </w:r>
      <w:r w:rsidR="009D3C4E" w:rsidRPr="002D4D1E">
        <w:rPr>
          <w:b w:val="0"/>
          <w:sz w:val="24"/>
          <w:szCs w:val="24"/>
        </w:rPr>
        <w:t>op</w:t>
      </w:r>
      <w:r w:rsidR="009D3C4E">
        <w:rPr>
          <w:b w:val="0"/>
          <w:sz w:val="24"/>
          <w:szCs w:val="24"/>
        </w:rPr>
        <w:t xml:space="preserve">erative </w:t>
      </w:r>
      <w:r w:rsidR="009D3C4E" w:rsidRPr="002D4D1E">
        <w:rPr>
          <w:b w:val="0"/>
          <w:sz w:val="24"/>
          <w:szCs w:val="24"/>
        </w:rPr>
        <w:t xml:space="preserve">research provisions if is not supported or conducted by federal agencies involving federal funds </w:t>
      </w:r>
      <w:r w:rsidR="009D3C4E">
        <w:rPr>
          <w:b w:val="0"/>
          <w:sz w:val="24"/>
          <w:szCs w:val="24"/>
        </w:rPr>
        <w:t>or</w:t>
      </w:r>
      <w:r w:rsidR="009D3C4E" w:rsidRPr="002D4D1E">
        <w:rPr>
          <w:b w:val="0"/>
          <w:sz w:val="24"/>
          <w:szCs w:val="24"/>
        </w:rPr>
        <w:t xml:space="preserve"> more than one federal institution such as multiple VA’s</w:t>
      </w:r>
      <w:r w:rsidR="009D3C4E">
        <w:rPr>
          <w:b w:val="0"/>
          <w:sz w:val="24"/>
          <w:szCs w:val="24"/>
        </w:rPr>
        <w:t>.</w:t>
      </w:r>
      <w:r w:rsidR="009D3C4E" w:rsidRPr="002D4D1E">
        <w:rPr>
          <w:b w:val="0"/>
          <w:sz w:val="24"/>
          <w:szCs w:val="24"/>
        </w:rPr>
        <w:t xml:space="preserve"> </w:t>
      </w:r>
      <w:r w:rsidR="009D3C4E">
        <w:rPr>
          <w:b w:val="0"/>
          <w:sz w:val="24"/>
          <w:szCs w:val="24"/>
        </w:rPr>
        <w:t>S</w:t>
      </w:r>
      <w:r w:rsidR="009D3C4E" w:rsidRPr="002D4D1E">
        <w:rPr>
          <w:b w:val="0"/>
          <w:sz w:val="24"/>
          <w:szCs w:val="24"/>
        </w:rPr>
        <w:t>o tha</w:t>
      </w:r>
      <w:r w:rsidR="009D3C4E">
        <w:rPr>
          <w:b w:val="0"/>
          <w:sz w:val="24"/>
          <w:szCs w:val="24"/>
        </w:rPr>
        <w:t>t</w:t>
      </w:r>
      <w:r w:rsidR="009D3C4E" w:rsidRPr="002D4D1E">
        <w:rPr>
          <w:b w:val="0"/>
          <w:sz w:val="24"/>
          <w:szCs w:val="24"/>
        </w:rPr>
        <w:t>’s the setting for that question</w:t>
      </w:r>
      <w:r w:rsidR="009D3C4E">
        <w:rPr>
          <w:b w:val="0"/>
          <w:sz w:val="24"/>
          <w:szCs w:val="24"/>
        </w:rPr>
        <w:t>.</w:t>
      </w:r>
      <w:r w:rsidR="009D3C4E" w:rsidRPr="002D4D1E">
        <w:rPr>
          <w:b w:val="0"/>
          <w:sz w:val="24"/>
          <w:szCs w:val="24"/>
        </w:rPr>
        <w:t xml:space="preserve"> </w:t>
      </w:r>
      <w:r w:rsidR="009D3C4E">
        <w:rPr>
          <w:b w:val="0"/>
          <w:sz w:val="24"/>
          <w:szCs w:val="24"/>
        </w:rPr>
        <w:t>S</w:t>
      </w:r>
      <w:r w:rsidR="009D3C4E" w:rsidRPr="002D4D1E">
        <w:rPr>
          <w:b w:val="0"/>
          <w:sz w:val="24"/>
          <w:szCs w:val="24"/>
        </w:rPr>
        <w:t>o it is indeed an option</w:t>
      </w:r>
      <w:r w:rsidR="009D3C4E">
        <w:rPr>
          <w:b w:val="0"/>
          <w:sz w:val="24"/>
          <w:szCs w:val="24"/>
        </w:rPr>
        <w:t>.</w:t>
      </w:r>
      <w:r w:rsidR="009D3C4E" w:rsidRPr="002D4D1E">
        <w:rPr>
          <w:b w:val="0"/>
          <w:sz w:val="24"/>
          <w:szCs w:val="24"/>
        </w:rPr>
        <w:t xml:space="preserve"> </w:t>
      </w:r>
      <w:r w:rsidR="009D3C4E">
        <w:rPr>
          <w:b w:val="0"/>
          <w:sz w:val="24"/>
          <w:szCs w:val="24"/>
        </w:rPr>
        <w:br/>
      </w:r>
      <w:r w:rsidR="009D3C4E">
        <w:rPr>
          <w:b w:val="0"/>
          <w:sz w:val="24"/>
          <w:szCs w:val="24"/>
        </w:rPr>
        <w:br/>
        <w:t>A</w:t>
      </w:r>
      <w:r w:rsidR="009D3C4E" w:rsidRPr="002D4D1E">
        <w:rPr>
          <w:b w:val="0"/>
          <w:sz w:val="24"/>
          <w:szCs w:val="24"/>
        </w:rPr>
        <w:t xml:space="preserve">nd so </w:t>
      </w:r>
      <w:r w:rsidR="009D3C4E">
        <w:rPr>
          <w:b w:val="0"/>
          <w:sz w:val="24"/>
          <w:szCs w:val="24"/>
        </w:rPr>
        <w:t xml:space="preserve">I’d be asking this </w:t>
      </w:r>
      <w:r w:rsidR="009D3C4E" w:rsidRPr="002D4D1E">
        <w:rPr>
          <w:b w:val="0"/>
          <w:sz w:val="24"/>
          <w:szCs w:val="24"/>
        </w:rPr>
        <w:t>sponsor if</w:t>
      </w:r>
      <w:r w:rsidR="009D3C4E">
        <w:rPr>
          <w:b w:val="0"/>
          <w:sz w:val="24"/>
          <w:szCs w:val="24"/>
        </w:rPr>
        <w:t xml:space="preserve">…again, </w:t>
      </w:r>
      <w:r w:rsidR="009D3C4E" w:rsidRPr="002D4D1E">
        <w:rPr>
          <w:b w:val="0"/>
          <w:sz w:val="24"/>
          <w:szCs w:val="24"/>
        </w:rPr>
        <w:t>it’s a choice</w:t>
      </w:r>
      <w:r w:rsidR="009D3C4E">
        <w:rPr>
          <w:b w:val="0"/>
          <w:sz w:val="24"/>
          <w:szCs w:val="24"/>
        </w:rPr>
        <w:t>.</w:t>
      </w:r>
      <w:r w:rsidR="009D3C4E" w:rsidRPr="002D4D1E">
        <w:rPr>
          <w:b w:val="0"/>
          <w:sz w:val="24"/>
          <w:szCs w:val="24"/>
        </w:rPr>
        <w:t xml:space="preserve"> </w:t>
      </w:r>
      <w:r w:rsidR="009D3C4E">
        <w:rPr>
          <w:b w:val="0"/>
          <w:sz w:val="24"/>
          <w:szCs w:val="24"/>
        </w:rPr>
        <w:t>A</w:t>
      </w:r>
      <w:r w:rsidR="009D3C4E" w:rsidRPr="002D4D1E">
        <w:rPr>
          <w:b w:val="0"/>
          <w:sz w:val="24"/>
          <w:szCs w:val="24"/>
        </w:rPr>
        <w:t>gain</w:t>
      </w:r>
      <w:r w:rsidR="009D3C4E">
        <w:rPr>
          <w:b w:val="0"/>
          <w:sz w:val="24"/>
          <w:szCs w:val="24"/>
        </w:rPr>
        <w:t>,</w:t>
      </w:r>
      <w:r w:rsidR="009D3C4E" w:rsidRPr="002D4D1E">
        <w:rPr>
          <w:b w:val="0"/>
          <w:sz w:val="24"/>
          <w:szCs w:val="24"/>
        </w:rPr>
        <w:t xml:space="preserve"> we support the use of </w:t>
      </w:r>
      <w:r w:rsidR="009D3C4E">
        <w:rPr>
          <w:b w:val="0"/>
          <w:sz w:val="24"/>
          <w:szCs w:val="24"/>
        </w:rPr>
        <w:t xml:space="preserve">a </w:t>
      </w:r>
      <w:r w:rsidR="009D3C4E" w:rsidRPr="002D4D1E">
        <w:rPr>
          <w:b w:val="0"/>
          <w:sz w:val="24"/>
          <w:szCs w:val="24"/>
        </w:rPr>
        <w:t>single IRB whenever possible</w:t>
      </w:r>
      <w:r w:rsidR="009D3C4E">
        <w:rPr>
          <w:b w:val="0"/>
          <w:sz w:val="24"/>
          <w:szCs w:val="24"/>
        </w:rPr>
        <w:t>,</w:t>
      </w:r>
      <w:r w:rsidR="009D3C4E" w:rsidRPr="002D4D1E">
        <w:rPr>
          <w:b w:val="0"/>
          <w:sz w:val="24"/>
          <w:szCs w:val="24"/>
        </w:rPr>
        <w:t xml:space="preserve"> and that is</w:t>
      </w:r>
      <w:r w:rsidR="009D3C4E">
        <w:rPr>
          <w:b w:val="0"/>
          <w:sz w:val="24"/>
          <w:szCs w:val="24"/>
        </w:rPr>
        <w:t xml:space="preserve"> ORD’s</w:t>
      </w:r>
      <w:r w:rsidR="009D3C4E" w:rsidRPr="002D4D1E">
        <w:rPr>
          <w:b w:val="0"/>
          <w:sz w:val="24"/>
          <w:szCs w:val="24"/>
        </w:rPr>
        <w:t xml:space="preserve"> position</w:t>
      </w:r>
      <w:r w:rsidR="009D3C4E">
        <w:rPr>
          <w:b w:val="0"/>
          <w:sz w:val="24"/>
          <w:szCs w:val="24"/>
        </w:rPr>
        <w:t>.</w:t>
      </w:r>
      <w:r w:rsidR="009D3C4E" w:rsidRPr="002D4D1E">
        <w:rPr>
          <w:b w:val="0"/>
          <w:sz w:val="24"/>
          <w:szCs w:val="24"/>
        </w:rPr>
        <w:t xml:space="preserve"> </w:t>
      </w:r>
      <w:r w:rsidR="009D3C4E">
        <w:rPr>
          <w:b w:val="0"/>
          <w:sz w:val="24"/>
          <w:szCs w:val="24"/>
        </w:rPr>
        <w:t>S</w:t>
      </w:r>
      <w:r w:rsidR="009D3C4E" w:rsidRPr="002D4D1E">
        <w:rPr>
          <w:b w:val="0"/>
          <w:sz w:val="24"/>
          <w:szCs w:val="24"/>
        </w:rPr>
        <w:t>o if there is an option</w:t>
      </w:r>
      <w:r w:rsidR="009D3C4E">
        <w:rPr>
          <w:b w:val="0"/>
          <w:sz w:val="24"/>
          <w:szCs w:val="24"/>
        </w:rPr>
        <w:t>,</w:t>
      </w:r>
      <w:r w:rsidR="009D3C4E" w:rsidRPr="002D4D1E">
        <w:rPr>
          <w:b w:val="0"/>
          <w:sz w:val="24"/>
          <w:szCs w:val="24"/>
        </w:rPr>
        <w:t xml:space="preserve"> unless there is an indicator</w:t>
      </w:r>
      <w:r w:rsidR="009D3C4E">
        <w:rPr>
          <w:b w:val="0"/>
          <w:sz w:val="24"/>
          <w:szCs w:val="24"/>
        </w:rPr>
        <w:t xml:space="preserve"> _____ [01:12:39]</w:t>
      </w:r>
      <w:r w:rsidR="009D3C4E" w:rsidRPr="002D4D1E">
        <w:rPr>
          <w:b w:val="0"/>
          <w:sz w:val="24"/>
          <w:szCs w:val="24"/>
        </w:rPr>
        <w:t xml:space="preserve"> sponsor</w:t>
      </w:r>
      <w:r w:rsidR="009D3C4E">
        <w:rPr>
          <w:b w:val="0"/>
          <w:sz w:val="24"/>
          <w:szCs w:val="24"/>
        </w:rPr>
        <w:t xml:space="preserve"> is</w:t>
      </w:r>
      <w:r w:rsidR="009D3C4E" w:rsidRPr="002D4D1E">
        <w:rPr>
          <w:b w:val="0"/>
          <w:sz w:val="24"/>
          <w:szCs w:val="24"/>
        </w:rPr>
        <w:t xml:space="preserve"> paying for it</w:t>
      </w:r>
      <w:r w:rsidR="009D3C4E">
        <w:rPr>
          <w:b w:val="0"/>
          <w:sz w:val="24"/>
          <w:szCs w:val="24"/>
        </w:rPr>
        <w:t>, ORD’s g</w:t>
      </w:r>
      <w:r w:rsidR="009D3C4E" w:rsidRPr="002D4D1E">
        <w:rPr>
          <w:b w:val="0"/>
          <w:sz w:val="24"/>
          <w:szCs w:val="24"/>
        </w:rPr>
        <w:t xml:space="preserve">uidance is always going to be towards </w:t>
      </w:r>
      <w:r w:rsidR="009D3C4E">
        <w:rPr>
          <w:b w:val="0"/>
          <w:sz w:val="24"/>
          <w:szCs w:val="24"/>
        </w:rPr>
        <w:t>u</w:t>
      </w:r>
      <w:r w:rsidR="009D3C4E" w:rsidRPr="002D4D1E">
        <w:rPr>
          <w:b w:val="0"/>
          <w:sz w:val="24"/>
          <w:szCs w:val="24"/>
        </w:rPr>
        <w:t>sing a single IRB</w:t>
      </w:r>
      <w:r w:rsidR="009D3C4E">
        <w:rPr>
          <w:b w:val="0"/>
          <w:sz w:val="24"/>
          <w:szCs w:val="24"/>
        </w:rPr>
        <w:t>. A</w:t>
      </w:r>
      <w:r w:rsidR="009D3C4E" w:rsidRPr="002D4D1E">
        <w:rPr>
          <w:b w:val="0"/>
          <w:sz w:val="24"/>
          <w:szCs w:val="24"/>
        </w:rPr>
        <w:t>nd in th</w:t>
      </w:r>
      <w:r w:rsidR="009D3C4E">
        <w:rPr>
          <w:b w:val="0"/>
          <w:sz w:val="24"/>
          <w:szCs w:val="24"/>
        </w:rPr>
        <w:t xml:space="preserve">is case if it’s </w:t>
      </w:r>
      <w:r w:rsidR="009D3C4E" w:rsidRPr="002D4D1E">
        <w:rPr>
          <w:b w:val="0"/>
          <w:sz w:val="24"/>
          <w:szCs w:val="24"/>
        </w:rPr>
        <w:t>a commercial IRB whenever possible</w:t>
      </w:r>
      <w:r w:rsidR="009D3C4E">
        <w:rPr>
          <w:b w:val="0"/>
          <w:sz w:val="24"/>
          <w:szCs w:val="24"/>
        </w:rPr>
        <w:t xml:space="preserve">. If it's an </w:t>
      </w:r>
      <w:r w:rsidR="009D3C4E" w:rsidRPr="002D4D1E">
        <w:rPr>
          <w:b w:val="0"/>
          <w:sz w:val="24"/>
          <w:szCs w:val="24"/>
        </w:rPr>
        <w:t xml:space="preserve">external IRB </w:t>
      </w:r>
      <w:r w:rsidR="009D3C4E">
        <w:rPr>
          <w:b w:val="0"/>
          <w:sz w:val="24"/>
          <w:szCs w:val="24"/>
        </w:rPr>
        <w:t>in</w:t>
      </w:r>
      <w:r w:rsidR="009D3C4E" w:rsidRPr="002D4D1E">
        <w:rPr>
          <w:b w:val="0"/>
          <w:sz w:val="24"/>
          <w:szCs w:val="24"/>
        </w:rPr>
        <w:t xml:space="preserve"> which we</w:t>
      </w:r>
      <w:r w:rsidR="009D3C4E">
        <w:rPr>
          <w:b w:val="0"/>
          <w:sz w:val="24"/>
          <w:szCs w:val="24"/>
        </w:rPr>
        <w:t>’</w:t>
      </w:r>
      <w:r w:rsidR="009D3C4E" w:rsidRPr="002D4D1E">
        <w:rPr>
          <w:b w:val="0"/>
          <w:sz w:val="24"/>
          <w:szCs w:val="24"/>
        </w:rPr>
        <w:t xml:space="preserve">re talking about </w:t>
      </w:r>
      <w:r w:rsidR="009D3C4E">
        <w:rPr>
          <w:b w:val="0"/>
          <w:sz w:val="24"/>
          <w:szCs w:val="24"/>
        </w:rPr>
        <w:t>let’s say another</w:t>
      </w:r>
      <w:r w:rsidR="009D3C4E" w:rsidRPr="002D4D1E">
        <w:rPr>
          <w:b w:val="0"/>
          <w:sz w:val="24"/>
          <w:szCs w:val="24"/>
        </w:rPr>
        <w:t xml:space="preserve"> university IRB</w:t>
      </w:r>
      <w:r w:rsidR="009D3C4E">
        <w:rPr>
          <w:b w:val="0"/>
          <w:sz w:val="24"/>
          <w:szCs w:val="24"/>
        </w:rPr>
        <w:t>,</w:t>
      </w:r>
      <w:r w:rsidR="009D3C4E" w:rsidRPr="002D4D1E">
        <w:rPr>
          <w:b w:val="0"/>
          <w:sz w:val="24"/>
          <w:szCs w:val="24"/>
        </w:rPr>
        <w:t xml:space="preserve"> it’s really difficult to s</w:t>
      </w:r>
      <w:r w:rsidR="009D3C4E">
        <w:rPr>
          <w:b w:val="0"/>
          <w:sz w:val="24"/>
          <w:szCs w:val="24"/>
        </w:rPr>
        <w:t xml:space="preserve">et up </w:t>
      </w:r>
      <w:r w:rsidR="009D3C4E" w:rsidRPr="002D4D1E">
        <w:rPr>
          <w:b w:val="0"/>
          <w:sz w:val="24"/>
          <w:szCs w:val="24"/>
        </w:rPr>
        <w:t>very quickly</w:t>
      </w:r>
      <w:r w:rsidR="009D3C4E">
        <w:rPr>
          <w:b w:val="0"/>
          <w:sz w:val="24"/>
          <w:szCs w:val="24"/>
        </w:rPr>
        <w:t>,</w:t>
      </w:r>
      <w:r w:rsidR="009D3C4E" w:rsidRPr="002D4D1E">
        <w:rPr>
          <w:b w:val="0"/>
          <w:sz w:val="24"/>
          <w:szCs w:val="24"/>
        </w:rPr>
        <w:t xml:space="preserve"> a new </w:t>
      </w:r>
      <w:r w:rsidR="009D3C4E">
        <w:rPr>
          <w:b w:val="0"/>
          <w:sz w:val="24"/>
          <w:szCs w:val="24"/>
        </w:rPr>
        <w:t xml:space="preserve">reliance </w:t>
      </w:r>
      <w:r w:rsidR="009D3C4E" w:rsidRPr="002D4D1E">
        <w:rPr>
          <w:b w:val="0"/>
          <w:sz w:val="24"/>
          <w:szCs w:val="24"/>
        </w:rPr>
        <w:t xml:space="preserve">agreement with </w:t>
      </w:r>
      <w:r w:rsidR="009D3C4E">
        <w:rPr>
          <w:b w:val="0"/>
          <w:sz w:val="24"/>
          <w:szCs w:val="24"/>
        </w:rPr>
        <w:t xml:space="preserve">a </w:t>
      </w:r>
      <w:r w:rsidR="009D3C4E" w:rsidRPr="002D4D1E">
        <w:rPr>
          <w:b w:val="0"/>
          <w:sz w:val="24"/>
          <w:szCs w:val="24"/>
        </w:rPr>
        <w:t>university IRB that we have no prior relationship with</w:t>
      </w:r>
      <w:r w:rsidR="009D3C4E">
        <w:rPr>
          <w:b w:val="0"/>
          <w:sz w:val="24"/>
          <w:szCs w:val="24"/>
        </w:rPr>
        <w:t>.</w:t>
      </w:r>
      <w:r w:rsidR="009D3C4E" w:rsidRPr="002D4D1E">
        <w:rPr>
          <w:b w:val="0"/>
          <w:sz w:val="24"/>
          <w:szCs w:val="24"/>
        </w:rPr>
        <w:t xml:space="preserve"> </w:t>
      </w:r>
      <w:r w:rsidR="009D3C4E">
        <w:rPr>
          <w:b w:val="0"/>
          <w:sz w:val="24"/>
          <w:szCs w:val="24"/>
        </w:rPr>
        <w:t>T</w:t>
      </w:r>
      <w:r w:rsidR="009D3C4E" w:rsidRPr="002D4D1E">
        <w:rPr>
          <w:b w:val="0"/>
          <w:sz w:val="24"/>
          <w:szCs w:val="24"/>
        </w:rPr>
        <w:t>hat’s go</w:t>
      </w:r>
      <w:r w:rsidR="009D3C4E">
        <w:rPr>
          <w:b w:val="0"/>
          <w:sz w:val="24"/>
          <w:szCs w:val="24"/>
        </w:rPr>
        <w:t>ing to</w:t>
      </w:r>
      <w:r w:rsidR="009D3C4E" w:rsidRPr="002D4D1E">
        <w:rPr>
          <w:b w:val="0"/>
          <w:sz w:val="24"/>
          <w:szCs w:val="24"/>
        </w:rPr>
        <w:t xml:space="preserve"> take time</w:t>
      </w:r>
      <w:r w:rsidR="009D3C4E">
        <w:rPr>
          <w:b w:val="0"/>
          <w:sz w:val="24"/>
          <w:szCs w:val="24"/>
        </w:rPr>
        <w:t>. S</w:t>
      </w:r>
      <w:r w:rsidR="009D3C4E" w:rsidRPr="002D4D1E">
        <w:rPr>
          <w:b w:val="0"/>
          <w:sz w:val="24"/>
          <w:szCs w:val="24"/>
        </w:rPr>
        <w:t xml:space="preserve">o that’s a situation where I’m </w:t>
      </w:r>
      <w:r w:rsidR="009D3C4E">
        <w:rPr>
          <w:b w:val="0"/>
          <w:sz w:val="24"/>
          <w:szCs w:val="24"/>
        </w:rPr>
        <w:t>going to def</w:t>
      </w:r>
      <w:r w:rsidR="009D3C4E" w:rsidRPr="002D4D1E">
        <w:rPr>
          <w:b w:val="0"/>
          <w:sz w:val="24"/>
          <w:szCs w:val="24"/>
        </w:rPr>
        <w:t xml:space="preserve">er </w:t>
      </w:r>
      <w:r w:rsidR="009D3C4E">
        <w:rPr>
          <w:b w:val="0"/>
          <w:sz w:val="24"/>
          <w:szCs w:val="24"/>
        </w:rPr>
        <w:t>Dr</w:t>
      </w:r>
      <w:r w:rsidR="009D3C4E" w:rsidRPr="002D4D1E">
        <w:rPr>
          <w:b w:val="0"/>
          <w:sz w:val="24"/>
          <w:szCs w:val="24"/>
        </w:rPr>
        <w:t>. Workman and that would be a conversation that I would ask you to take</w:t>
      </w:r>
      <w:r w:rsidR="009D3C4E">
        <w:rPr>
          <w:b w:val="0"/>
          <w:sz w:val="24"/>
          <w:szCs w:val="24"/>
        </w:rPr>
        <w:t xml:space="preserve"> place with Dr. Workman.</w:t>
      </w:r>
      <w:r w:rsidR="009D3C4E" w:rsidRPr="002D4D1E">
        <w:rPr>
          <w:b w:val="0"/>
          <w:sz w:val="24"/>
          <w:szCs w:val="24"/>
        </w:rPr>
        <w:t xml:space="preserve"> </w:t>
      </w:r>
    </w:p>
    <w:p w14:paraId="7904E441" w14:textId="77777777" w:rsidR="009D3C4E" w:rsidRDefault="009D3C4E" w:rsidP="009D3C4E">
      <w:pPr>
        <w:ind w:left="2160" w:hanging="2160"/>
        <w:rPr>
          <w:b w:val="0"/>
          <w:sz w:val="24"/>
          <w:szCs w:val="24"/>
        </w:rPr>
      </w:pPr>
    </w:p>
    <w:p w14:paraId="4BB59BB5" w14:textId="77777777" w:rsidR="009D3C4E" w:rsidRDefault="009D3C4E" w:rsidP="009D3C4E">
      <w:pPr>
        <w:ind w:left="2160" w:hanging="21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Dr. Workman:</w:t>
      </w:r>
      <w:r>
        <w:rPr>
          <w:b w:val="0"/>
          <w:sz w:val="24"/>
          <w:szCs w:val="24"/>
        </w:rPr>
        <w:tab/>
        <w:t>Sure. So really the p</w:t>
      </w:r>
      <w:r w:rsidRPr="002D4D1E">
        <w:rPr>
          <w:b w:val="0"/>
          <w:sz w:val="24"/>
          <w:szCs w:val="24"/>
        </w:rPr>
        <w:t>ractical issues are</w:t>
      </w:r>
      <w:r>
        <w:rPr>
          <w:b w:val="0"/>
          <w:sz w:val="24"/>
          <w:szCs w:val="24"/>
        </w:rPr>
        <w:t xml:space="preserve"> that it rarely is a quick </w:t>
      </w:r>
      <w:r w:rsidRPr="002D4D1E">
        <w:rPr>
          <w:b w:val="0"/>
          <w:sz w:val="24"/>
          <w:szCs w:val="24"/>
        </w:rPr>
        <w:t xml:space="preserve">response for getting </w:t>
      </w:r>
      <w:r>
        <w:rPr>
          <w:b w:val="0"/>
          <w:sz w:val="24"/>
          <w:szCs w:val="24"/>
        </w:rPr>
        <w:t xml:space="preserve">a reliance agreement like that in </w:t>
      </w:r>
      <w:r w:rsidRPr="002D4D1E">
        <w:rPr>
          <w:b w:val="0"/>
          <w:sz w:val="24"/>
          <w:szCs w:val="24"/>
        </w:rPr>
        <w:t>place</w:t>
      </w:r>
      <w:r>
        <w:rPr>
          <w:b w:val="0"/>
          <w:sz w:val="24"/>
          <w:szCs w:val="24"/>
        </w:rPr>
        <w:t>.</w:t>
      </w:r>
      <w:r w:rsidRPr="002D4D1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A</w:t>
      </w:r>
      <w:r w:rsidRPr="002D4D1E">
        <w:rPr>
          <w:b w:val="0"/>
          <w:sz w:val="24"/>
          <w:szCs w:val="24"/>
        </w:rPr>
        <w:t xml:space="preserve">nd so </w:t>
      </w:r>
      <w:r>
        <w:rPr>
          <w:b w:val="0"/>
          <w:sz w:val="24"/>
          <w:szCs w:val="24"/>
        </w:rPr>
        <w:t>like Karen said,</w:t>
      </w:r>
      <w:r w:rsidRPr="002D4D1E">
        <w:rPr>
          <w:b w:val="0"/>
          <w:sz w:val="24"/>
          <w:szCs w:val="24"/>
        </w:rPr>
        <w:t xml:space="preserve"> the preferences for single IRB </w:t>
      </w:r>
      <w:r>
        <w:rPr>
          <w:b w:val="0"/>
          <w:sz w:val="24"/>
          <w:szCs w:val="24"/>
        </w:rPr>
        <w:t xml:space="preserve">if that’s an </w:t>
      </w:r>
      <w:r w:rsidRPr="002D4D1E">
        <w:rPr>
          <w:b w:val="0"/>
          <w:sz w:val="24"/>
          <w:szCs w:val="24"/>
        </w:rPr>
        <w:t>option</w:t>
      </w:r>
      <w:r>
        <w:rPr>
          <w:b w:val="0"/>
          <w:sz w:val="24"/>
          <w:szCs w:val="24"/>
        </w:rPr>
        <w:t>,</w:t>
      </w:r>
      <w:r w:rsidRPr="002D4D1E">
        <w:rPr>
          <w:b w:val="0"/>
          <w:sz w:val="24"/>
          <w:szCs w:val="24"/>
        </w:rPr>
        <w:t xml:space="preserve"> that would be the option to pursue</w:t>
      </w:r>
      <w:r>
        <w:rPr>
          <w:b w:val="0"/>
          <w:sz w:val="24"/>
          <w:szCs w:val="24"/>
        </w:rPr>
        <w:t>.</w:t>
      </w:r>
      <w:r w:rsidRPr="002D4D1E">
        <w:rPr>
          <w:b w:val="0"/>
          <w:sz w:val="24"/>
          <w:szCs w:val="24"/>
        </w:rPr>
        <w:t xml:space="preserve"> </w:t>
      </w:r>
    </w:p>
    <w:p w14:paraId="11235688" w14:textId="77777777" w:rsidR="009D3C4E" w:rsidRDefault="009D3C4E" w:rsidP="009D3C4E">
      <w:pPr>
        <w:ind w:left="2160" w:hanging="2160"/>
        <w:rPr>
          <w:b w:val="0"/>
          <w:sz w:val="24"/>
          <w:szCs w:val="24"/>
        </w:rPr>
      </w:pPr>
    </w:p>
    <w:p w14:paraId="13BB68D7" w14:textId="77777777" w:rsidR="009D3C4E" w:rsidRDefault="009D3C4E" w:rsidP="009D3C4E">
      <w:pPr>
        <w:ind w:left="2160" w:hanging="21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Karen Jeans:</w:t>
      </w:r>
      <w:r>
        <w:rPr>
          <w:b w:val="0"/>
          <w:sz w:val="24"/>
          <w:szCs w:val="24"/>
        </w:rPr>
        <w:tab/>
        <w:t>T</w:t>
      </w:r>
      <w:r w:rsidRPr="002D4D1E">
        <w:rPr>
          <w:b w:val="0"/>
          <w:sz w:val="24"/>
          <w:szCs w:val="24"/>
        </w:rPr>
        <w:t>hank you</w:t>
      </w:r>
      <w:r>
        <w:rPr>
          <w:b w:val="0"/>
          <w:sz w:val="24"/>
          <w:szCs w:val="24"/>
        </w:rPr>
        <w:t>. N</w:t>
      </w:r>
      <w:r w:rsidRPr="002D4D1E">
        <w:rPr>
          <w:b w:val="0"/>
          <w:sz w:val="24"/>
          <w:szCs w:val="24"/>
        </w:rPr>
        <w:t>ext question</w:t>
      </w:r>
      <w:r>
        <w:rPr>
          <w:b w:val="0"/>
          <w:sz w:val="24"/>
          <w:szCs w:val="24"/>
        </w:rPr>
        <w:t>.</w:t>
      </w:r>
      <w:r w:rsidRPr="002D4D1E">
        <w:rPr>
          <w:b w:val="0"/>
          <w:sz w:val="24"/>
          <w:szCs w:val="24"/>
        </w:rPr>
        <w:t xml:space="preserve"> </w:t>
      </w:r>
    </w:p>
    <w:p w14:paraId="17B1B3E2" w14:textId="77777777" w:rsidR="009D3C4E" w:rsidRDefault="009D3C4E" w:rsidP="009D3C4E">
      <w:pPr>
        <w:ind w:left="2160" w:hanging="2160"/>
        <w:rPr>
          <w:b w:val="0"/>
          <w:sz w:val="24"/>
          <w:szCs w:val="24"/>
        </w:rPr>
      </w:pPr>
    </w:p>
    <w:p w14:paraId="174EAC49" w14:textId="77777777" w:rsidR="009D3C4E" w:rsidRDefault="009D3C4E" w:rsidP="009D3C4E">
      <w:pPr>
        <w:ind w:left="2160" w:hanging="21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Parker Cunneen:</w:t>
      </w:r>
      <w:r>
        <w:rPr>
          <w:b w:val="0"/>
          <w:sz w:val="24"/>
          <w:szCs w:val="24"/>
        </w:rPr>
        <w:tab/>
        <w:t xml:space="preserve">Karen, as right now, that’s the </w:t>
      </w:r>
      <w:r w:rsidRPr="002D4D1E">
        <w:rPr>
          <w:b w:val="0"/>
          <w:sz w:val="24"/>
          <w:szCs w:val="24"/>
        </w:rPr>
        <w:t>last question</w:t>
      </w:r>
      <w:r>
        <w:rPr>
          <w:b w:val="0"/>
          <w:sz w:val="24"/>
          <w:szCs w:val="24"/>
        </w:rPr>
        <w:t xml:space="preserve"> on</w:t>
      </w:r>
      <w:r w:rsidRPr="002D4D1E">
        <w:rPr>
          <w:b w:val="0"/>
          <w:sz w:val="24"/>
          <w:szCs w:val="24"/>
        </w:rPr>
        <w:t xml:space="preserve"> our list</w:t>
      </w:r>
      <w:r>
        <w:rPr>
          <w:b w:val="0"/>
          <w:sz w:val="24"/>
          <w:szCs w:val="24"/>
        </w:rPr>
        <w:t>.</w:t>
      </w:r>
      <w:r w:rsidRPr="002D4D1E">
        <w:rPr>
          <w:b w:val="0"/>
          <w:sz w:val="24"/>
          <w:szCs w:val="24"/>
        </w:rPr>
        <w:t xml:space="preserve"> </w:t>
      </w:r>
    </w:p>
    <w:p w14:paraId="4034356D" w14:textId="77777777" w:rsidR="009D3C4E" w:rsidRDefault="009D3C4E" w:rsidP="009D3C4E">
      <w:pPr>
        <w:ind w:left="2160" w:hanging="2160"/>
        <w:rPr>
          <w:b w:val="0"/>
          <w:sz w:val="24"/>
          <w:szCs w:val="24"/>
        </w:rPr>
      </w:pPr>
    </w:p>
    <w:p w14:paraId="2DF26653" w14:textId="77777777" w:rsidR="009D3C4E" w:rsidRDefault="009D3C4E" w:rsidP="009D3C4E">
      <w:pPr>
        <w:ind w:left="2160" w:hanging="21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Karen Jeans:</w:t>
      </w:r>
      <w:r>
        <w:rPr>
          <w:b w:val="0"/>
          <w:sz w:val="24"/>
          <w:szCs w:val="24"/>
        </w:rPr>
        <w:tab/>
        <w:t>Oh, that is great. T</w:t>
      </w:r>
      <w:r w:rsidRPr="002D4D1E">
        <w:rPr>
          <w:b w:val="0"/>
          <w:sz w:val="24"/>
          <w:szCs w:val="24"/>
        </w:rPr>
        <w:t>hat is</w:t>
      </w:r>
      <w:r>
        <w:rPr>
          <w:b w:val="0"/>
          <w:sz w:val="24"/>
          <w:szCs w:val="24"/>
        </w:rPr>
        <w:t xml:space="preserve"> ecstatic. S</w:t>
      </w:r>
      <w:r w:rsidRPr="002D4D1E">
        <w:rPr>
          <w:b w:val="0"/>
          <w:sz w:val="24"/>
          <w:szCs w:val="24"/>
        </w:rPr>
        <w:t xml:space="preserve">o </w:t>
      </w:r>
      <w:r>
        <w:rPr>
          <w:b w:val="0"/>
          <w:sz w:val="24"/>
          <w:szCs w:val="24"/>
        </w:rPr>
        <w:t xml:space="preserve">that is fantastic. So </w:t>
      </w:r>
      <w:r w:rsidRPr="002D4D1E">
        <w:rPr>
          <w:b w:val="0"/>
          <w:sz w:val="24"/>
          <w:szCs w:val="24"/>
        </w:rPr>
        <w:t>again</w:t>
      </w:r>
      <w:r>
        <w:rPr>
          <w:b w:val="0"/>
          <w:sz w:val="24"/>
          <w:szCs w:val="24"/>
        </w:rPr>
        <w:t>,</w:t>
      </w:r>
      <w:r w:rsidRPr="002D4D1E">
        <w:rPr>
          <w:b w:val="0"/>
          <w:sz w:val="24"/>
          <w:szCs w:val="24"/>
        </w:rPr>
        <w:t xml:space="preserve"> I’ll wait a minute here</w:t>
      </w:r>
      <w:r>
        <w:rPr>
          <w:b w:val="0"/>
          <w:sz w:val="24"/>
          <w:szCs w:val="24"/>
        </w:rPr>
        <w:t>.</w:t>
      </w:r>
      <w:r w:rsidRPr="002D4D1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B</w:t>
      </w:r>
      <w:r w:rsidRPr="002D4D1E">
        <w:rPr>
          <w:b w:val="0"/>
          <w:sz w:val="24"/>
          <w:szCs w:val="24"/>
        </w:rPr>
        <w:t>ut again</w:t>
      </w:r>
      <w:r>
        <w:rPr>
          <w:b w:val="0"/>
          <w:sz w:val="24"/>
          <w:szCs w:val="24"/>
        </w:rPr>
        <w:t>,</w:t>
      </w:r>
      <w:r w:rsidRPr="002D4D1E">
        <w:rPr>
          <w:b w:val="0"/>
          <w:sz w:val="24"/>
          <w:szCs w:val="24"/>
        </w:rPr>
        <w:t xml:space="preserve"> I very much value people’s time</w:t>
      </w:r>
      <w:r>
        <w:rPr>
          <w:b w:val="0"/>
          <w:sz w:val="24"/>
          <w:szCs w:val="24"/>
        </w:rPr>
        <w:t xml:space="preserve">. Don, yes. </w:t>
      </w:r>
    </w:p>
    <w:p w14:paraId="474C3BD1" w14:textId="77777777" w:rsidR="009D3C4E" w:rsidRDefault="009D3C4E" w:rsidP="009D3C4E">
      <w:pPr>
        <w:ind w:left="2160" w:hanging="2160"/>
        <w:rPr>
          <w:b w:val="0"/>
          <w:sz w:val="24"/>
          <w:szCs w:val="24"/>
        </w:rPr>
      </w:pPr>
    </w:p>
    <w:p w14:paraId="529FAD92" w14:textId="77777777" w:rsidR="009D3C4E" w:rsidRDefault="009D3C4E" w:rsidP="009D3C4E">
      <w:pPr>
        <w:ind w:left="2160" w:hanging="21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Dr. Workman:</w:t>
      </w:r>
      <w:r>
        <w:rPr>
          <w:b w:val="0"/>
          <w:sz w:val="24"/>
          <w:szCs w:val="24"/>
        </w:rPr>
        <w:tab/>
        <w:t>Parker, I was just going to note there</w:t>
      </w:r>
      <w:r w:rsidRPr="002D4D1E">
        <w:rPr>
          <w:b w:val="0"/>
          <w:sz w:val="24"/>
          <w:szCs w:val="24"/>
        </w:rPr>
        <w:t xml:space="preserve"> appears to be one person with the</w:t>
      </w:r>
      <w:r>
        <w:rPr>
          <w:b w:val="0"/>
          <w:sz w:val="24"/>
          <w:szCs w:val="24"/>
        </w:rPr>
        <w:t xml:space="preserve">ir hand up. Ashley, can you type your </w:t>
      </w:r>
      <w:r w:rsidRPr="002D4D1E">
        <w:rPr>
          <w:b w:val="0"/>
          <w:sz w:val="24"/>
          <w:szCs w:val="24"/>
        </w:rPr>
        <w:t xml:space="preserve">question into the </w:t>
      </w:r>
      <w:r>
        <w:rPr>
          <w:b w:val="0"/>
          <w:sz w:val="24"/>
          <w:szCs w:val="24"/>
        </w:rPr>
        <w:t xml:space="preserve">chat </w:t>
      </w:r>
      <w:r w:rsidRPr="002D4D1E">
        <w:rPr>
          <w:b w:val="0"/>
          <w:sz w:val="24"/>
          <w:szCs w:val="24"/>
        </w:rPr>
        <w:t>if you didn’t already</w:t>
      </w:r>
      <w:r>
        <w:rPr>
          <w:b w:val="0"/>
          <w:sz w:val="24"/>
          <w:szCs w:val="24"/>
        </w:rPr>
        <w:t>?</w:t>
      </w:r>
      <w:r w:rsidRPr="002D4D1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That was my only comment. Thank you. </w:t>
      </w:r>
    </w:p>
    <w:p w14:paraId="52D2A26A" w14:textId="77777777" w:rsidR="009D3C4E" w:rsidRDefault="009D3C4E" w:rsidP="009D3C4E">
      <w:pPr>
        <w:ind w:left="2160" w:hanging="2160"/>
        <w:rPr>
          <w:b w:val="0"/>
          <w:sz w:val="24"/>
          <w:szCs w:val="24"/>
        </w:rPr>
      </w:pPr>
    </w:p>
    <w:p w14:paraId="75AD9751" w14:textId="77777777" w:rsidR="009D3C4E" w:rsidRDefault="009D3C4E" w:rsidP="009D3C4E">
      <w:pPr>
        <w:ind w:left="2160" w:hanging="21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Karen Jeans:</w:t>
      </w:r>
      <w:r>
        <w:rPr>
          <w:b w:val="0"/>
          <w:sz w:val="24"/>
          <w:szCs w:val="24"/>
        </w:rPr>
        <w:tab/>
        <w:t>S</w:t>
      </w:r>
      <w:r w:rsidRPr="002D4D1E">
        <w:rPr>
          <w:b w:val="0"/>
          <w:sz w:val="24"/>
          <w:szCs w:val="24"/>
        </w:rPr>
        <w:t>o in the meantime</w:t>
      </w:r>
      <w:r>
        <w:rPr>
          <w:b w:val="0"/>
          <w:sz w:val="24"/>
          <w:szCs w:val="24"/>
        </w:rPr>
        <w:t xml:space="preserve"> while we’re seeing whether or not t</w:t>
      </w:r>
      <w:r w:rsidRPr="002D4D1E">
        <w:rPr>
          <w:b w:val="0"/>
          <w:sz w:val="24"/>
          <w:szCs w:val="24"/>
        </w:rPr>
        <w:t>hat can be typed in</w:t>
      </w:r>
      <w:r>
        <w:rPr>
          <w:b w:val="0"/>
          <w:sz w:val="24"/>
          <w:szCs w:val="24"/>
        </w:rPr>
        <w:t xml:space="preserve">, </w:t>
      </w:r>
      <w:r w:rsidRPr="002D4D1E">
        <w:rPr>
          <w:b w:val="0"/>
          <w:sz w:val="24"/>
          <w:szCs w:val="24"/>
        </w:rPr>
        <w:t>again</w:t>
      </w:r>
      <w:r>
        <w:rPr>
          <w:b w:val="0"/>
          <w:sz w:val="24"/>
          <w:szCs w:val="24"/>
        </w:rPr>
        <w:t>,</w:t>
      </w:r>
      <w:r w:rsidRPr="002D4D1E">
        <w:rPr>
          <w:b w:val="0"/>
          <w:sz w:val="24"/>
          <w:szCs w:val="24"/>
        </w:rPr>
        <w:t xml:space="preserve"> just w</w:t>
      </w:r>
      <w:r>
        <w:rPr>
          <w:b w:val="0"/>
          <w:sz w:val="24"/>
          <w:szCs w:val="24"/>
        </w:rPr>
        <w:t>a</w:t>
      </w:r>
      <w:r w:rsidRPr="002D4D1E">
        <w:rPr>
          <w:b w:val="0"/>
          <w:sz w:val="24"/>
          <w:szCs w:val="24"/>
        </w:rPr>
        <w:t>nt to reinforce how grateful we are to the VA research community</w:t>
      </w:r>
      <w:r>
        <w:rPr>
          <w:b w:val="0"/>
          <w:sz w:val="24"/>
          <w:szCs w:val="24"/>
        </w:rPr>
        <w:t>.</w:t>
      </w:r>
      <w:r w:rsidRPr="002D4D1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T</w:t>
      </w:r>
      <w:r w:rsidRPr="002D4D1E">
        <w:rPr>
          <w:b w:val="0"/>
          <w:sz w:val="24"/>
          <w:szCs w:val="24"/>
        </w:rPr>
        <w:t>his is a time of change</w:t>
      </w:r>
      <w:r>
        <w:rPr>
          <w:b w:val="0"/>
          <w:sz w:val="24"/>
          <w:szCs w:val="24"/>
        </w:rPr>
        <w:t>. T</w:t>
      </w:r>
      <w:r w:rsidRPr="002D4D1E">
        <w:rPr>
          <w:b w:val="0"/>
          <w:sz w:val="24"/>
          <w:szCs w:val="24"/>
        </w:rPr>
        <w:t>here’s a lot of challenges and we know there’s a lot of things to keep up with</w:t>
      </w:r>
      <w:r>
        <w:rPr>
          <w:b w:val="0"/>
          <w:sz w:val="24"/>
          <w:szCs w:val="24"/>
        </w:rPr>
        <w:t>.</w:t>
      </w:r>
      <w:r w:rsidRPr="002D4D1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A</w:t>
      </w:r>
      <w:r w:rsidRPr="002D4D1E">
        <w:rPr>
          <w:b w:val="0"/>
          <w:sz w:val="24"/>
          <w:szCs w:val="24"/>
        </w:rPr>
        <w:t>nd</w:t>
      </w:r>
      <w:r>
        <w:rPr>
          <w:b w:val="0"/>
          <w:sz w:val="24"/>
          <w:szCs w:val="24"/>
        </w:rPr>
        <w:t xml:space="preserve"> </w:t>
      </w:r>
      <w:r w:rsidRPr="002D4D1E">
        <w:rPr>
          <w:b w:val="0"/>
          <w:sz w:val="24"/>
          <w:szCs w:val="24"/>
        </w:rPr>
        <w:t>so again</w:t>
      </w:r>
      <w:r>
        <w:rPr>
          <w:b w:val="0"/>
          <w:sz w:val="24"/>
          <w:szCs w:val="24"/>
        </w:rPr>
        <w:t>,</w:t>
      </w:r>
      <w:r w:rsidRPr="002D4D1E">
        <w:rPr>
          <w:b w:val="0"/>
          <w:sz w:val="24"/>
          <w:szCs w:val="24"/>
        </w:rPr>
        <w:t xml:space="preserve"> we don’t exist without you, and we appreciate all your questions and comments </w:t>
      </w:r>
      <w:r>
        <w:rPr>
          <w:b w:val="0"/>
          <w:sz w:val="24"/>
          <w:szCs w:val="24"/>
        </w:rPr>
        <w:t>and</w:t>
      </w:r>
      <w:r w:rsidRPr="002D4D1E">
        <w:rPr>
          <w:b w:val="0"/>
          <w:sz w:val="24"/>
          <w:szCs w:val="24"/>
        </w:rPr>
        <w:t xml:space="preserve"> your commitment to veterans</w:t>
      </w:r>
      <w:r>
        <w:rPr>
          <w:b w:val="0"/>
          <w:sz w:val="24"/>
          <w:szCs w:val="24"/>
        </w:rPr>
        <w:t>. I</w:t>
      </w:r>
      <w:r w:rsidRPr="002D4D1E">
        <w:rPr>
          <w:b w:val="0"/>
          <w:sz w:val="24"/>
          <w:szCs w:val="24"/>
        </w:rPr>
        <w:t xml:space="preserve">t makes a difference, and we are indeed improving the lives veterans </w:t>
      </w:r>
      <w:r>
        <w:rPr>
          <w:b w:val="0"/>
          <w:sz w:val="24"/>
          <w:szCs w:val="24"/>
        </w:rPr>
        <w:t>through</w:t>
      </w:r>
      <w:r w:rsidRPr="002D4D1E">
        <w:rPr>
          <w:b w:val="0"/>
          <w:sz w:val="24"/>
          <w:szCs w:val="24"/>
        </w:rPr>
        <w:t xml:space="preserve"> research</w:t>
      </w:r>
      <w:r>
        <w:rPr>
          <w:b w:val="0"/>
          <w:sz w:val="24"/>
          <w:szCs w:val="24"/>
        </w:rPr>
        <w:t>,</w:t>
      </w:r>
      <w:r w:rsidRPr="002D4D1E">
        <w:rPr>
          <w:b w:val="0"/>
          <w:sz w:val="24"/>
          <w:szCs w:val="24"/>
        </w:rPr>
        <w:t xml:space="preserve"> so </w:t>
      </w:r>
      <w:r>
        <w:rPr>
          <w:b w:val="0"/>
          <w:sz w:val="24"/>
          <w:szCs w:val="24"/>
        </w:rPr>
        <w:t>it’</w:t>
      </w:r>
      <w:r w:rsidRPr="002D4D1E">
        <w:rPr>
          <w:b w:val="0"/>
          <w:sz w:val="24"/>
          <w:szCs w:val="24"/>
        </w:rPr>
        <w:t>s something that I wanted to make</w:t>
      </w:r>
      <w:r>
        <w:rPr>
          <w:b w:val="0"/>
          <w:sz w:val="24"/>
          <w:szCs w:val="24"/>
        </w:rPr>
        <w:t xml:space="preserve">…I’m glad I had </w:t>
      </w:r>
      <w:r w:rsidRPr="002D4D1E">
        <w:rPr>
          <w:b w:val="0"/>
          <w:sz w:val="24"/>
          <w:szCs w:val="24"/>
        </w:rPr>
        <w:t xml:space="preserve">the opportunity to talk about </w:t>
      </w:r>
      <w:r>
        <w:rPr>
          <w:b w:val="0"/>
          <w:sz w:val="24"/>
          <w:szCs w:val="24"/>
        </w:rPr>
        <w:t xml:space="preserve">today to </w:t>
      </w:r>
      <w:r w:rsidRPr="002D4D1E">
        <w:rPr>
          <w:b w:val="0"/>
          <w:sz w:val="24"/>
          <w:szCs w:val="24"/>
        </w:rPr>
        <w:t>make sure you know you are valued, and we do recognize all the work you’re doing, and we appreciate it</w:t>
      </w:r>
      <w:r>
        <w:rPr>
          <w:b w:val="0"/>
          <w:sz w:val="24"/>
          <w:szCs w:val="24"/>
        </w:rPr>
        <w:t>.</w:t>
      </w:r>
      <w:r w:rsidRPr="002D4D1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S</w:t>
      </w:r>
      <w:r w:rsidRPr="002D4D1E">
        <w:rPr>
          <w:b w:val="0"/>
          <w:sz w:val="24"/>
          <w:szCs w:val="24"/>
        </w:rPr>
        <w:t>o</w:t>
      </w:r>
      <w:r>
        <w:rPr>
          <w:b w:val="0"/>
          <w:sz w:val="24"/>
          <w:szCs w:val="24"/>
        </w:rPr>
        <w:t xml:space="preserve"> are</w:t>
      </w:r>
      <w:r w:rsidRPr="002D4D1E">
        <w:rPr>
          <w:b w:val="0"/>
          <w:sz w:val="24"/>
          <w:szCs w:val="24"/>
        </w:rPr>
        <w:t xml:space="preserve"> there any other comments or questions</w:t>
      </w:r>
      <w:r>
        <w:rPr>
          <w:b w:val="0"/>
          <w:sz w:val="24"/>
          <w:szCs w:val="24"/>
        </w:rPr>
        <w:t>?</w:t>
      </w:r>
      <w:r w:rsidRPr="002D4D1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Parker or Brandon, are there anything else? Otherwise, </w:t>
      </w:r>
      <w:r w:rsidRPr="002D4D1E">
        <w:rPr>
          <w:b w:val="0"/>
          <w:sz w:val="24"/>
          <w:szCs w:val="24"/>
        </w:rPr>
        <w:t xml:space="preserve">I’m </w:t>
      </w:r>
      <w:r>
        <w:rPr>
          <w:b w:val="0"/>
          <w:sz w:val="24"/>
          <w:szCs w:val="24"/>
        </w:rPr>
        <w:t>g</w:t>
      </w:r>
      <w:r w:rsidRPr="002D4D1E">
        <w:rPr>
          <w:b w:val="0"/>
          <w:sz w:val="24"/>
          <w:szCs w:val="24"/>
        </w:rPr>
        <w:t xml:space="preserve">oing to </w:t>
      </w:r>
      <w:r>
        <w:rPr>
          <w:b w:val="0"/>
          <w:sz w:val="24"/>
          <w:szCs w:val="24"/>
        </w:rPr>
        <w:t>end</w:t>
      </w:r>
      <w:r w:rsidRPr="002D4D1E">
        <w:rPr>
          <w:b w:val="0"/>
          <w:sz w:val="24"/>
          <w:szCs w:val="24"/>
        </w:rPr>
        <w:t xml:space="preserve"> the session</w:t>
      </w:r>
      <w:r>
        <w:rPr>
          <w:b w:val="0"/>
          <w:sz w:val="24"/>
          <w:szCs w:val="24"/>
        </w:rPr>
        <w:t>.</w:t>
      </w:r>
      <w:r w:rsidRPr="002D4D1E">
        <w:rPr>
          <w:b w:val="0"/>
          <w:sz w:val="24"/>
          <w:szCs w:val="24"/>
        </w:rPr>
        <w:t xml:space="preserve"> </w:t>
      </w:r>
    </w:p>
    <w:p w14:paraId="1F930453" w14:textId="77777777" w:rsidR="009D3C4E" w:rsidRDefault="009D3C4E" w:rsidP="009D3C4E">
      <w:pPr>
        <w:ind w:left="2160" w:hanging="2160"/>
        <w:rPr>
          <w:b w:val="0"/>
          <w:sz w:val="24"/>
          <w:szCs w:val="24"/>
        </w:rPr>
      </w:pPr>
    </w:p>
    <w:p w14:paraId="6619AE67" w14:textId="77777777" w:rsidR="009D3C4E" w:rsidRDefault="009D3C4E" w:rsidP="009D3C4E">
      <w:pPr>
        <w:ind w:left="2160" w:hanging="21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Parker Cunneen:</w:t>
      </w:r>
      <w:r>
        <w:rPr>
          <w:b w:val="0"/>
          <w:sz w:val="24"/>
          <w:szCs w:val="24"/>
        </w:rPr>
        <w:tab/>
        <w:t xml:space="preserve">That’s it right now. One just literally just came in. I’m sure Brandon is pulling it up, but I can…oh, there you go. </w:t>
      </w:r>
    </w:p>
    <w:p w14:paraId="0244A5D9" w14:textId="77777777" w:rsidR="009D3C4E" w:rsidRDefault="009D3C4E" w:rsidP="009D3C4E">
      <w:pPr>
        <w:ind w:left="2160" w:hanging="2160"/>
        <w:rPr>
          <w:b w:val="0"/>
          <w:sz w:val="24"/>
          <w:szCs w:val="24"/>
        </w:rPr>
      </w:pPr>
    </w:p>
    <w:p w14:paraId="1E9B360C" w14:textId="77777777" w:rsidR="009D3C4E" w:rsidRDefault="009D3C4E" w:rsidP="009D3C4E">
      <w:pPr>
        <w:ind w:left="2160" w:hanging="21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Karen Jeans:</w:t>
      </w:r>
      <w:r>
        <w:rPr>
          <w:b w:val="0"/>
          <w:sz w:val="24"/>
          <w:szCs w:val="24"/>
        </w:rPr>
        <w:tab/>
        <w:t>Oh, in</w:t>
      </w:r>
      <w:r w:rsidRPr="002D4D1E">
        <w:rPr>
          <w:b w:val="0"/>
          <w:sz w:val="24"/>
          <w:szCs w:val="24"/>
        </w:rPr>
        <w:t>teresting question</w:t>
      </w:r>
      <w:r>
        <w:rPr>
          <w:b w:val="0"/>
          <w:sz w:val="24"/>
          <w:szCs w:val="24"/>
        </w:rPr>
        <w:t>. Will</w:t>
      </w:r>
      <w:r w:rsidRPr="002D4D1E">
        <w:rPr>
          <w:b w:val="0"/>
          <w:sz w:val="24"/>
          <w:szCs w:val="24"/>
        </w:rPr>
        <w:t xml:space="preserve"> the si</w:t>
      </w:r>
      <w:r>
        <w:rPr>
          <w:b w:val="0"/>
          <w:sz w:val="24"/>
          <w:szCs w:val="24"/>
        </w:rPr>
        <w:t>tes</w:t>
      </w:r>
      <w:r w:rsidRPr="002D4D1E">
        <w:rPr>
          <w:b w:val="0"/>
          <w:sz w:val="24"/>
          <w:szCs w:val="24"/>
        </w:rPr>
        <w:t xml:space="preserve"> be able to talk with ORD about some of the concern</w:t>
      </w:r>
      <w:r>
        <w:rPr>
          <w:b w:val="0"/>
          <w:sz w:val="24"/>
          <w:szCs w:val="24"/>
        </w:rPr>
        <w:t>ed</w:t>
      </w:r>
      <w:r w:rsidRPr="002D4D1E">
        <w:rPr>
          <w:b w:val="0"/>
          <w:sz w:val="24"/>
          <w:szCs w:val="24"/>
        </w:rPr>
        <w:t xml:space="preserve"> issues we are having the sponsor level submissions to the commercial IRBs that do not adhere to VA restrictions or limitations at our site</w:t>
      </w:r>
      <w:r>
        <w:rPr>
          <w:b w:val="0"/>
          <w:sz w:val="24"/>
          <w:szCs w:val="24"/>
        </w:rPr>
        <w:t>?</w:t>
      </w:r>
      <w:r w:rsidRPr="002D4D1E">
        <w:rPr>
          <w:b w:val="0"/>
          <w:sz w:val="24"/>
          <w:szCs w:val="24"/>
        </w:rPr>
        <w:t xml:space="preserve"> I have been giving these to my local director to give to ORD</w:t>
      </w:r>
      <w:r>
        <w:rPr>
          <w:b w:val="0"/>
          <w:sz w:val="24"/>
          <w:szCs w:val="24"/>
        </w:rPr>
        <w:t xml:space="preserve">, </w:t>
      </w:r>
      <w:r w:rsidRPr="002D4D1E">
        <w:rPr>
          <w:b w:val="0"/>
          <w:sz w:val="24"/>
          <w:szCs w:val="24"/>
        </w:rPr>
        <w:t>but I don’t know if they had been communicated to you</w:t>
      </w:r>
      <w:r>
        <w:rPr>
          <w:b w:val="0"/>
          <w:sz w:val="24"/>
          <w:szCs w:val="24"/>
        </w:rPr>
        <w:t>. Dr</w:t>
      </w:r>
      <w:r w:rsidRPr="002D4D1E">
        <w:rPr>
          <w:b w:val="0"/>
          <w:sz w:val="24"/>
          <w:szCs w:val="24"/>
        </w:rPr>
        <w:t>. Workman and I are always available to talk about</w:t>
      </w:r>
      <w:r>
        <w:rPr>
          <w:b w:val="0"/>
          <w:sz w:val="24"/>
          <w:szCs w:val="24"/>
        </w:rPr>
        <w:t xml:space="preserve"> any</w:t>
      </w:r>
      <w:r w:rsidRPr="002D4D1E">
        <w:rPr>
          <w:b w:val="0"/>
          <w:sz w:val="24"/>
          <w:szCs w:val="24"/>
        </w:rPr>
        <w:t xml:space="preserve"> concerns with commercial IRBs</w:t>
      </w:r>
      <w:r>
        <w:rPr>
          <w:b w:val="0"/>
          <w:sz w:val="24"/>
          <w:szCs w:val="24"/>
        </w:rPr>
        <w:t>.</w:t>
      </w:r>
      <w:r w:rsidRPr="002D4D1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T</w:t>
      </w:r>
      <w:r w:rsidRPr="002D4D1E">
        <w:rPr>
          <w:b w:val="0"/>
          <w:sz w:val="24"/>
          <w:szCs w:val="24"/>
        </w:rPr>
        <w:t>hat’s wh</w:t>
      </w:r>
      <w:r>
        <w:rPr>
          <w:b w:val="0"/>
          <w:sz w:val="24"/>
          <w:szCs w:val="24"/>
        </w:rPr>
        <w:t>y</w:t>
      </w:r>
      <w:r w:rsidRPr="002D4D1E">
        <w:rPr>
          <w:b w:val="0"/>
          <w:sz w:val="24"/>
          <w:szCs w:val="24"/>
        </w:rPr>
        <w:t xml:space="preserve"> we have an office set up to support this</w:t>
      </w:r>
      <w:r>
        <w:rPr>
          <w:b w:val="0"/>
          <w:sz w:val="24"/>
          <w:szCs w:val="24"/>
        </w:rPr>
        <w:t>.</w:t>
      </w:r>
      <w:r w:rsidRPr="002D4D1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S</w:t>
      </w:r>
      <w:r w:rsidRPr="002D4D1E">
        <w:rPr>
          <w:b w:val="0"/>
          <w:sz w:val="24"/>
          <w:szCs w:val="24"/>
        </w:rPr>
        <w:t xml:space="preserve">o </w:t>
      </w:r>
      <w:r>
        <w:rPr>
          <w:b w:val="0"/>
          <w:sz w:val="24"/>
          <w:szCs w:val="24"/>
        </w:rPr>
        <w:t xml:space="preserve">we </w:t>
      </w:r>
      <w:r w:rsidRPr="002D4D1E">
        <w:rPr>
          <w:b w:val="0"/>
          <w:sz w:val="24"/>
          <w:szCs w:val="24"/>
        </w:rPr>
        <w:t>would very much like</w:t>
      </w:r>
      <w:r>
        <w:rPr>
          <w:b w:val="0"/>
          <w:sz w:val="24"/>
          <w:szCs w:val="24"/>
        </w:rPr>
        <w:t>…</w:t>
      </w:r>
      <w:r w:rsidRPr="002D4D1E">
        <w:rPr>
          <w:b w:val="0"/>
          <w:sz w:val="24"/>
          <w:szCs w:val="24"/>
        </w:rPr>
        <w:t>we don’t know</w:t>
      </w:r>
      <w:r>
        <w:rPr>
          <w:b w:val="0"/>
          <w:sz w:val="24"/>
          <w:szCs w:val="24"/>
        </w:rPr>
        <w:t>…</w:t>
      </w:r>
      <w:r w:rsidRPr="002D4D1E">
        <w:rPr>
          <w:b w:val="0"/>
          <w:sz w:val="24"/>
          <w:szCs w:val="24"/>
        </w:rPr>
        <w:t xml:space="preserve">I don’t know what </w:t>
      </w:r>
      <w:r>
        <w:rPr>
          <w:b w:val="0"/>
          <w:sz w:val="24"/>
          <w:szCs w:val="24"/>
        </w:rPr>
        <w:t xml:space="preserve">I’m </w:t>
      </w:r>
      <w:r w:rsidRPr="002D4D1E">
        <w:rPr>
          <w:b w:val="0"/>
          <w:sz w:val="24"/>
          <w:szCs w:val="24"/>
        </w:rPr>
        <w:t>talk</w:t>
      </w:r>
      <w:r>
        <w:rPr>
          <w:b w:val="0"/>
          <w:sz w:val="24"/>
          <w:szCs w:val="24"/>
        </w:rPr>
        <w:t xml:space="preserve">ing about here, but </w:t>
      </w:r>
      <w:r w:rsidRPr="002D4D1E">
        <w:rPr>
          <w:b w:val="0"/>
          <w:sz w:val="24"/>
          <w:szCs w:val="24"/>
        </w:rPr>
        <w:t>please follow up with us afterwards</w:t>
      </w:r>
      <w:r>
        <w:rPr>
          <w:b w:val="0"/>
          <w:sz w:val="24"/>
          <w:szCs w:val="24"/>
        </w:rPr>
        <w:t>. We</w:t>
      </w:r>
      <w:r w:rsidRPr="002D4D1E">
        <w:rPr>
          <w:b w:val="0"/>
          <w:sz w:val="24"/>
          <w:szCs w:val="24"/>
        </w:rPr>
        <w:t xml:space="preserve"> very much would like to talk with you</w:t>
      </w:r>
      <w:r>
        <w:rPr>
          <w:b w:val="0"/>
          <w:sz w:val="24"/>
          <w:szCs w:val="24"/>
        </w:rPr>
        <w:t>.</w:t>
      </w:r>
      <w:r w:rsidRPr="002D4D1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A</w:t>
      </w:r>
      <w:r w:rsidRPr="002D4D1E">
        <w:rPr>
          <w:b w:val="0"/>
          <w:sz w:val="24"/>
          <w:szCs w:val="24"/>
        </w:rPr>
        <w:t>nd we thank you for adding this comment</w:t>
      </w:r>
      <w:r>
        <w:rPr>
          <w:b w:val="0"/>
          <w:sz w:val="24"/>
          <w:szCs w:val="24"/>
        </w:rPr>
        <w:t>.</w:t>
      </w:r>
      <w:r w:rsidRPr="002D4D1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T</w:t>
      </w:r>
      <w:r w:rsidRPr="002D4D1E">
        <w:rPr>
          <w:b w:val="0"/>
          <w:sz w:val="24"/>
          <w:szCs w:val="24"/>
        </w:rPr>
        <w:t>hank you</w:t>
      </w:r>
      <w:r>
        <w:rPr>
          <w:b w:val="0"/>
          <w:sz w:val="24"/>
          <w:szCs w:val="24"/>
        </w:rPr>
        <w:t>. S</w:t>
      </w:r>
      <w:r w:rsidRPr="002D4D1E">
        <w:rPr>
          <w:b w:val="0"/>
          <w:sz w:val="24"/>
          <w:szCs w:val="24"/>
        </w:rPr>
        <w:t>o unless there</w:t>
      </w:r>
      <w:r>
        <w:rPr>
          <w:b w:val="0"/>
          <w:sz w:val="24"/>
          <w:szCs w:val="24"/>
        </w:rPr>
        <w:t>…</w:t>
      </w:r>
      <w:r w:rsidRPr="002D4D1E">
        <w:rPr>
          <w:b w:val="0"/>
          <w:sz w:val="24"/>
          <w:szCs w:val="24"/>
        </w:rPr>
        <w:t>are there any more Brandon or Parker</w:t>
      </w:r>
      <w:r>
        <w:rPr>
          <w:b w:val="0"/>
          <w:sz w:val="24"/>
          <w:szCs w:val="24"/>
        </w:rPr>
        <w:t>?</w:t>
      </w:r>
      <w:r w:rsidRPr="002D4D1E">
        <w:rPr>
          <w:b w:val="0"/>
          <w:sz w:val="24"/>
          <w:szCs w:val="24"/>
        </w:rPr>
        <w:t xml:space="preserve"> </w:t>
      </w:r>
    </w:p>
    <w:p w14:paraId="43753763" w14:textId="77777777" w:rsidR="009D3C4E" w:rsidRDefault="009D3C4E" w:rsidP="009D3C4E">
      <w:pPr>
        <w:ind w:left="2160" w:hanging="2160"/>
        <w:rPr>
          <w:b w:val="0"/>
          <w:sz w:val="24"/>
          <w:szCs w:val="24"/>
        </w:rPr>
      </w:pPr>
    </w:p>
    <w:p w14:paraId="02DAB752" w14:textId="77777777" w:rsidR="009D3C4E" w:rsidRDefault="009D3C4E" w:rsidP="009D3C4E">
      <w:pPr>
        <w:ind w:left="2160" w:hanging="21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Parker Cunneen:</w:t>
      </w:r>
      <w:r>
        <w:rPr>
          <w:b w:val="0"/>
          <w:sz w:val="24"/>
          <w:szCs w:val="24"/>
        </w:rPr>
        <w:tab/>
        <w:t>Nope.</w:t>
      </w:r>
    </w:p>
    <w:p w14:paraId="1BB77CEA" w14:textId="77777777" w:rsidR="009D3C4E" w:rsidRDefault="009D3C4E" w:rsidP="009D3C4E">
      <w:pPr>
        <w:ind w:left="2160" w:hanging="2160"/>
        <w:rPr>
          <w:b w:val="0"/>
          <w:sz w:val="24"/>
          <w:szCs w:val="24"/>
        </w:rPr>
      </w:pPr>
    </w:p>
    <w:p w14:paraId="693FD25B" w14:textId="77777777" w:rsidR="009D3C4E" w:rsidRDefault="009D3C4E" w:rsidP="009D3C4E">
      <w:pPr>
        <w:ind w:left="2160" w:hanging="21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Brandon:</w:t>
      </w:r>
      <w:r>
        <w:rPr>
          <w:b w:val="0"/>
          <w:sz w:val="24"/>
          <w:szCs w:val="24"/>
        </w:rPr>
        <w:tab/>
        <w:t xml:space="preserve">That is the last one. </w:t>
      </w:r>
    </w:p>
    <w:p w14:paraId="5075EA7D" w14:textId="77777777" w:rsidR="009D3C4E" w:rsidRDefault="009D3C4E" w:rsidP="009D3C4E">
      <w:pPr>
        <w:ind w:left="2160" w:hanging="2160"/>
        <w:rPr>
          <w:b w:val="0"/>
          <w:sz w:val="24"/>
          <w:szCs w:val="24"/>
        </w:rPr>
      </w:pPr>
    </w:p>
    <w:p w14:paraId="56B199CC" w14:textId="77777777" w:rsidR="009D3C4E" w:rsidRDefault="009D3C4E" w:rsidP="009D3C4E">
      <w:pPr>
        <w:ind w:left="2160" w:hanging="21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Karen Jeans:</w:t>
      </w:r>
      <w:r>
        <w:rPr>
          <w:b w:val="0"/>
          <w:sz w:val="24"/>
          <w:szCs w:val="24"/>
        </w:rPr>
        <w:tab/>
        <w:t>Okay, then I’m going to say t</w:t>
      </w:r>
      <w:r w:rsidRPr="002D4D1E">
        <w:rPr>
          <w:b w:val="0"/>
          <w:sz w:val="24"/>
          <w:szCs w:val="24"/>
        </w:rPr>
        <w:t>hank you very much for joining this webinar series</w:t>
      </w:r>
      <w:r>
        <w:rPr>
          <w:b w:val="0"/>
          <w:sz w:val="24"/>
          <w:szCs w:val="24"/>
        </w:rPr>
        <w:t>.</w:t>
      </w:r>
      <w:r w:rsidRPr="002D4D1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A</w:t>
      </w:r>
      <w:r w:rsidRPr="002D4D1E">
        <w:rPr>
          <w:b w:val="0"/>
          <w:sz w:val="24"/>
          <w:szCs w:val="24"/>
        </w:rPr>
        <w:t>nd then</w:t>
      </w:r>
      <w:r>
        <w:rPr>
          <w:b w:val="0"/>
          <w:sz w:val="24"/>
          <w:szCs w:val="24"/>
        </w:rPr>
        <w:t xml:space="preserve"> I’m going to </w:t>
      </w:r>
      <w:r w:rsidRPr="002D4D1E">
        <w:rPr>
          <w:b w:val="0"/>
          <w:sz w:val="24"/>
          <w:szCs w:val="24"/>
        </w:rPr>
        <w:t xml:space="preserve">hand it back to </w:t>
      </w:r>
      <w:r>
        <w:rPr>
          <w:b w:val="0"/>
          <w:sz w:val="24"/>
          <w:szCs w:val="24"/>
        </w:rPr>
        <w:t>P</w:t>
      </w:r>
      <w:r w:rsidRPr="002D4D1E">
        <w:rPr>
          <w:b w:val="0"/>
          <w:sz w:val="24"/>
          <w:szCs w:val="24"/>
        </w:rPr>
        <w:t xml:space="preserve">arker to close us out. </w:t>
      </w:r>
    </w:p>
    <w:p w14:paraId="7665FF86" w14:textId="77777777" w:rsidR="009D3C4E" w:rsidRDefault="009D3C4E" w:rsidP="009D3C4E">
      <w:pPr>
        <w:ind w:left="2160" w:hanging="2160"/>
        <w:rPr>
          <w:b w:val="0"/>
          <w:sz w:val="24"/>
          <w:szCs w:val="24"/>
        </w:rPr>
      </w:pPr>
    </w:p>
    <w:p w14:paraId="62A762AD" w14:textId="3435A230" w:rsidR="00F73448" w:rsidRPr="006A0F05" w:rsidRDefault="009D3C4E" w:rsidP="009D3C4E">
      <w:pPr>
        <w:ind w:left="2160" w:hanging="21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Parker Cunneen:</w:t>
      </w:r>
      <w:r>
        <w:rPr>
          <w:b w:val="0"/>
          <w:sz w:val="24"/>
          <w:szCs w:val="24"/>
        </w:rPr>
        <w:tab/>
        <w:t xml:space="preserve">Karen, I think you’ve </w:t>
      </w:r>
      <w:r w:rsidRPr="002D4D1E">
        <w:rPr>
          <w:b w:val="0"/>
          <w:sz w:val="24"/>
          <w:szCs w:val="24"/>
        </w:rPr>
        <w:t>given a better thank you th</w:t>
      </w:r>
      <w:r>
        <w:rPr>
          <w:b w:val="0"/>
          <w:sz w:val="24"/>
          <w:szCs w:val="24"/>
        </w:rPr>
        <w:t>an</w:t>
      </w:r>
      <w:r w:rsidRPr="002D4D1E">
        <w:rPr>
          <w:b w:val="0"/>
          <w:sz w:val="24"/>
          <w:szCs w:val="24"/>
        </w:rPr>
        <w:t xml:space="preserve"> most of us and s</w:t>
      </w:r>
      <w:r>
        <w:rPr>
          <w:b w:val="0"/>
          <w:sz w:val="24"/>
          <w:szCs w:val="24"/>
        </w:rPr>
        <w:t>aid perfectly. S</w:t>
      </w:r>
      <w:r w:rsidRPr="002D4D1E">
        <w:rPr>
          <w:b w:val="0"/>
          <w:sz w:val="24"/>
          <w:szCs w:val="24"/>
        </w:rPr>
        <w:t>o I think th</w:t>
      </w:r>
      <w:r>
        <w:rPr>
          <w:b w:val="0"/>
          <w:sz w:val="24"/>
          <w:szCs w:val="24"/>
        </w:rPr>
        <w:t xml:space="preserve">at’s it. And if our guest can just take the </w:t>
      </w:r>
      <w:r w:rsidRPr="002D4D1E">
        <w:rPr>
          <w:b w:val="0"/>
          <w:sz w:val="24"/>
          <w:szCs w:val="24"/>
        </w:rPr>
        <w:t>time to</w:t>
      </w:r>
      <w:r>
        <w:rPr>
          <w:b w:val="0"/>
          <w:sz w:val="24"/>
          <w:szCs w:val="24"/>
        </w:rPr>
        <w:t xml:space="preserve"> fill out that post-</w:t>
      </w:r>
      <w:r w:rsidRPr="002D4D1E">
        <w:rPr>
          <w:b w:val="0"/>
          <w:sz w:val="24"/>
          <w:szCs w:val="24"/>
        </w:rPr>
        <w:t>webinar survey</w:t>
      </w:r>
      <w:r>
        <w:rPr>
          <w:b w:val="0"/>
          <w:sz w:val="24"/>
          <w:szCs w:val="24"/>
        </w:rPr>
        <w:t>,</w:t>
      </w:r>
      <w:r w:rsidRPr="002D4D1E">
        <w:rPr>
          <w:b w:val="0"/>
          <w:sz w:val="24"/>
          <w:szCs w:val="24"/>
        </w:rPr>
        <w:t xml:space="preserve"> we would much appreciate</w:t>
      </w:r>
      <w:r>
        <w:rPr>
          <w:b w:val="0"/>
          <w:sz w:val="24"/>
          <w:szCs w:val="24"/>
        </w:rPr>
        <w:t xml:space="preserve"> it.</w:t>
      </w:r>
      <w:r w:rsidRPr="002D4D1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A</w:t>
      </w:r>
      <w:r w:rsidRPr="002D4D1E">
        <w:rPr>
          <w:b w:val="0"/>
          <w:sz w:val="24"/>
          <w:szCs w:val="24"/>
        </w:rPr>
        <w:t>nd thank our other</w:t>
      </w:r>
      <w:r>
        <w:rPr>
          <w:b w:val="0"/>
          <w:sz w:val="24"/>
          <w:szCs w:val="24"/>
        </w:rPr>
        <w:t>…</w:t>
      </w:r>
      <w:r w:rsidRPr="002D4D1E">
        <w:rPr>
          <w:b w:val="0"/>
          <w:sz w:val="24"/>
          <w:szCs w:val="24"/>
        </w:rPr>
        <w:t>thank you to our other</w:t>
      </w:r>
      <w:r>
        <w:rPr>
          <w:b w:val="0"/>
          <w:sz w:val="24"/>
          <w:szCs w:val="24"/>
        </w:rPr>
        <w:t xml:space="preserve"> panelists</w:t>
      </w:r>
      <w:r w:rsidRPr="002D4D1E">
        <w:rPr>
          <w:b w:val="0"/>
          <w:sz w:val="24"/>
          <w:szCs w:val="24"/>
        </w:rPr>
        <w:t xml:space="preserve"> for joining us</w:t>
      </w:r>
      <w:r>
        <w:rPr>
          <w:b w:val="0"/>
          <w:sz w:val="24"/>
          <w:szCs w:val="24"/>
        </w:rPr>
        <w:t>. And that’s it. Ha</w:t>
      </w:r>
      <w:r w:rsidRPr="002D4D1E">
        <w:rPr>
          <w:b w:val="0"/>
          <w:sz w:val="24"/>
          <w:szCs w:val="24"/>
        </w:rPr>
        <w:t>ve a great afternoon everybody</w:t>
      </w:r>
      <w:r>
        <w:rPr>
          <w:b w:val="0"/>
          <w:sz w:val="24"/>
          <w:szCs w:val="24"/>
        </w:rPr>
        <w:t>.</w:t>
      </w:r>
    </w:p>
    <w:sectPr w:rsidR="00F73448" w:rsidRPr="006A0F05" w:rsidSect="007869A9">
      <w:headerReference w:type="default" r:id="rId6"/>
      <w:footerReference w:type="default" r:id="rId7"/>
      <w:pgSz w:w="12240" w:h="15840"/>
      <w:pgMar w:top="1037" w:right="1296" w:bottom="1037" w:left="129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D6F24" w14:textId="77777777" w:rsidR="00CD0E1C" w:rsidRDefault="00CD0E1C" w:rsidP="00761432">
      <w:r>
        <w:separator/>
      </w:r>
    </w:p>
  </w:endnote>
  <w:endnote w:type="continuationSeparator" w:id="0">
    <w:p w14:paraId="50307F27" w14:textId="77777777" w:rsidR="00CD0E1C" w:rsidRDefault="00CD0E1C" w:rsidP="0076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490292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713D4C2" w14:textId="77777777" w:rsidR="00761432" w:rsidRDefault="00761432">
            <w:pPr>
              <w:pStyle w:val="Footer"/>
              <w:jc w:val="center"/>
            </w:pPr>
            <w:r w:rsidRPr="00761432">
              <w:rPr>
                <w:b w:val="0"/>
                <w:sz w:val="24"/>
                <w:szCs w:val="24"/>
              </w:rPr>
              <w:t xml:space="preserve">Page </w:t>
            </w:r>
            <w:r w:rsidRPr="00761432">
              <w:rPr>
                <w:b w:val="0"/>
                <w:bCs/>
                <w:sz w:val="24"/>
                <w:szCs w:val="24"/>
              </w:rPr>
              <w:fldChar w:fldCharType="begin"/>
            </w:r>
            <w:r w:rsidRPr="00761432">
              <w:rPr>
                <w:b w:val="0"/>
                <w:bCs/>
                <w:sz w:val="24"/>
                <w:szCs w:val="24"/>
              </w:rPr>
              <w:instrText xml:space="preserve"> PAGE </w:instrText>
            </w:r>
            <w:r w:rsidRPr="00761432">
              <w:rPr>
                <w:b w:val="0"/>
                <w:bCs/>
                <w:sz w:val="24"/>
                <w:szCs w:val="24"/>
              </w:rPr>
              <w:fldChar w:fldCharType="separate"/>
            </w:r>
            <w:r w:rsidR="00DE71E8">
              <w:rPr>
                <w:b w:val="0"/>
                <w:bCs/>
                <w:noProof/>
                <w:sz w:val="24"/>
                <w:szCs w:val="24"/>
              </w:rPr>
              <w:t>1</w:t>
            </w:r>
            <w:r w:rsidRPr="00761432">
              <w:rPr>
                <w:b w:val="0"/>
                <w:bCs/>
                <w:sz w:val="24"/>
                <w:szCs w:val="24"/>
              </w:rPr>
              <w:fldChar w:fldCharType="end"/>
            </w:r>
            <w:r w:rsidRPr="00761432">
              <w:rPr>
                <w:b w:val="0"/>
                <w:sz w:val="24"/>
                <w:szCs w:val="24"/>
              </w:rPr>
              <w:t xml:space="preserve"> of </w:t>
            </w:r>
            <w:r w:rsidRPr="00761432">
              <w:rPr>
                <w:b w:val="0"/>
                <w:bCs/>
                <w:sz w:val="24"/>
                <w:szCs w:val="24"/>
              </w:rPr>
              <w:fldChar w:fldCharType="begin"/>
            </w:r>
            <w:r w:rsidRPr="00761432">
              <w:rPr>
                <w:b w:val="0"/>
                <w:bCs/>
                <w:sz w:val="24"/>
                <w:szCs w:val="24"/>
              </w:rPr>
              <w:instrText xml:space="preserve"> NUMPAGES  </w:instrText>
            </w:r>
            <w:r w:rsidRPr="00761432">
              <w:rPr>
                <w:b w:val="0"/>
                <w:bCs/>
                <w:sz w:val="24"/>
                <w:szCs w:val="24"/>
              </w:rPr>
              <w:fldChar w:fldCharType="separate"/>
            </w:r>
            <w:r w:rsidR="00DE71E8">
              <w:rPr>
                <w:b w:val="0"/>
                <w:bCs/>
                <w:noProof/>
                <w:sz w:val="24"/>
                <w:szCs w:val="24"/>
              </w:rPr>
              <w:t>5</w:t>
            </w:r>
            <w:r w:rsidRPr="00761432"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D5F976" w14:textId="77777777" w:rsidR="00761432" w:rsidRDefault="007614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D4F09" w14:textId="77777777" w:rsidR="00CD0E1C" w:rsidRDefault="00CD0E1C" w:rsidP="00761432">
      <w:r>
        <w:separator/>
      </w:r>
    </w:p>
  </w:footnote>
  <w:footnote w:type="continuationSeparator" w:id="0">
    <w:p w14:paraId="402D177A" w14:textId="77777777" w:rsidR="00CD0E1C" w:rsidRDefault="00CD0E1C" w:rsidP="00761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E50E" w14:textId="08679D06" w:rsidR="00761432" w:rsidRPr="006A0F05" w:rsidRDefault="009621BB" w:rsidP="00761432">
    <w:pPr>
      <w:pStyle w:val="Header"/>
      <w:jc w:val="center"/>
      <w:rPr>
        <w:b w:val="0"/>
        <w:sz w:val="24"/>
        <w:szCs w:val="24"/>
      </w:rPr>
    </w:pPr>
    <w:r w:rsidRPr="009621BB">
      <w:rPr>
        <w:b w:val="0"/>
        <w:sz w:val="24"/>
        <w:szCs w:val="24"/>
      </w:rPr>
      <w:t>ORPPE Update Recording 0914</w:t>
    </w:r>
  </w:p>
  <w:p w14:paraId="676F172F" w14:textId="77777777" w:rsidR="00761432" w:rsidRPr="006A0F05" w:rsidRDefault="00761432" w:rsidP="00761432">
    <w:pPr>
      <w:pStyle w:val="Header"/>
      <w:jc w:val="center"/>
      <w:rPr>
        <w:b w:val="0"/>
        <w:sz w:val="24"/>
        <w:szCs w:val="24"/>
      </w:rPr>
    </w:pPr>
  </w:p>
  <w:p w14:paraId="2BD962C2" w14:textId="77777777" w:rsidR="00761432" w:rsidRPr="00761432" w:rsidRDefault="00761432" w:rsidP="00761432">
    <w:pPr>
      <w:pStyle w:val="Header"/>
      <w:jc w:val="center"/>
      <w:rPr>
        <w:b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jQ0NTcyNDQyNzczNjVW0lEKTi0uzszPAykwrAUACX9s7SwAAAA="/>
  </w:docVars>
  <w:rsids>
    <w:rsidRoot w:val="009621BB"/>
    <w:rsid w:val="00003C1C"/>
    <w:rsid w:val="000060FE"/>
    <w:rsid w:val="00022504"/>
    <w:rsid w:val="00034B7A"/>
    <w:rsid w:val="00042898"/>
    <w:rsid w:val="0004291C"/>
    <w:rsid w:val="000509D4"/>
    <w:rsid w:val="00052C4E"/>
    <w:rsid w:val="00052FF4"/>
    <w:rsid w:val="00054FB2"/>
    <w:rsid w:val="00072870"/>
    <w:rsid w:val="00091E1E"/>
    <w:rsid w:val="00097A81"/>
    <w:rsid w:val="000B3DA1"/>
    <w:rsid w:val="000C1C22"/>
    <w:rsid w:val="000C405E"/>
    <w:rsid w:val="000D08E5"/>
    <w:rsid w:val="000D35C2"/>
    <w:rsid w:val="000D3F93"/>
    <w:rsid w:val="001000A6"/>
    <w:rsid w:val="00123166"/>
    <w:rsid w:val="001274CD"/>
    <w:rsid w:val="00127F42"/>
    <w:rsid w:val="00142DA1"/>
    <w:rsid w:val="00146CBD"/>
    <w:rsid w:val="00150BEC"/>
    <w:rsid w:val="00165129"/>
    <w:rsid w:val="00165265"/>
    <w:rsid w:val="001840D7"/>
    <w:rsid w:val="001B6A58"/>
    <w:rsid w:val="001C5B11"/>
    <w:rsid w:val="001D57FF"/>
    <w:rsid w:val="001E7BA0"/>
    <w:rsid w:val="00236397"/>
    <w:rsid w:val="00244C81"/>
    <w:rsid w:val="00247686"/>
    <w:rsid w:val="00296766"/>
    <w:rsid w:val="00297BDE"/>
    <w:rsid w:val="002A11A2"/>
    <w:rsid w:val="002B791F"/>
    <w:rsid w:val="002C090E"/>
    <w:rsid w:val="002C0B78"/>
    <w:rsid w:val="002C6ABB"/>
    <w:rsid w:val="002D3474"/>
    <w:rsid w:val="002E5B5C"/>
    <w:rsid w:val="002F2C38"/>
    <w:rsid w:val="00320486"/>
    <w:rsid w:val="00320CA7"/>
    <w:rsid w:val="00320F83"/>
    <w:rsid w:val="00330107"/>
    <w:rsid w:val="00350253"/>
    <w:rsid w:val="003537F2"/>
    <w:rsid w:val="00360B16"/>
    <w:rsid w:val="0036431E"/>
    <w:rsid w:val="003818B6"/>
    <w:rsid w:val="00394717"/>
    <w:rsid w:val="003B2AB3"/>
    <w:rsid w:val="003C525E"/>
    <w:rsid w:val="003C7743"/>
    <w:rsid w:val="003E18E9"/>
    <w:rsid w:val="003E1F6E"/>
    <w:rsid w:val="003E24C6"/>
    <w:rsid w:val="003F6EF4"/>
    <w:rsid w:val="00413A62"/>
    <w:rsid w:val="00473885"/>
    <w:rsid w:val="00481BA9"/>
    <w:rsid w:val="00491087"/>
    <w:rsid w:val="00494208"/>
    <w:rsid w:val="004B6B35"/>
    <w:rsid w:val="004D3F9F"/>
    <w:rsid w:val="00503038"/>
    <w:rsid w:val="005047E4"/>
    <w:rsid w:val="00516FED"/>
    <w:rsid w:val="00523215"/>
    <w:rsid w:val="005304CC"/>
    <w:rsid w:val="005334EB"/>
    <w:rsid w:val="0054569C"/>
    <w:rsid w:val="005461E0"/>
    <w:rsid w:val="00560B24"/>
    <w:rsid w:val="005700F3"/>
    <w:rsid w:val="005747FF"/>
    <w:rsid w:val="005820DB"/>
    <w:rsid w:val="0059305D"/>
    <w:rsid w:val="005C1E81"/>
    <w:rsid w:val="005C247E"/>
    <w:rsid w:val="005D1926"/>
    <w:rsid w:val="005D214A"/>
    <w:rsid w:val="005D5398"/>
    <w:rsid w:val="005E2B6D"/>
    <w:rsid w:val="00612282"/>
    <w:rsid w:val="0061440F"/>
    <w:rsid w:val="006479E9"/>
    <w:rsid w:val="00652449"/>
    <w:rsid w:val="006548E0"/>
    <w:rsid w:val="00660839"/>
    <w:rsid w:val="006719C4"/>
    <w:rsid w:val="00672D50"/>
    <w:rsid w:val="006950AF"/>
    <w:rsid w:val="0069738D"/>
    <w:rsid w:val="006A0F05"/>
    <w:rsid w:val="006A2D85"/>
    <w:rsid w:val="006A336A"/>
    <w:rsid w:val="006B0984"/>
    <w:rsid w:val="006B48CB"/>
    <w:rsid w:val="006C774A"/>
    <w:rsid w:val="006D7B3E"/>
    <w:rsid w:val="006E1966"/>
    <w:rsid w:val="006F6D60"/>
    <w:rsid w:val="007029B2"/>
    <w:rsid w:val="007156D1"/>
    <w:rsid w:val="00722E9D"/>
    <w:rsid w:val="00733BBA"/>
    <w:rsid w:val="00761432"/>
    <w:rsid w:val="00767D44"/>
    <w:rsid w:val="007754AC"/>
    <w:rsid w:val="00780A97"/>
    <w:rsid w:val="00784886"/>
    <w:rsid w:val="00785BA0"/>
    <w:rsid w:val="007869A9"/>
    <w:rsid w:val="007C46AC"/>
    <w:rsid w:val="007D1E82"/>
    <w:rsid w:val="007D6539"/>
    <w:rsid w:val="007E7AD4"/>
    <w:rsid w:val="007F6A9E"/>
    <w:rsid w:val="00803E82"/>
    <w:rsid w:val="00804C7C"/>
    <w:rsid w:val="008053E7"/>
    <w:rsid w:val="008108E2"/>
    <w:rsid w:val="00816C00"/>
    <w:rsid w:val="008225E1"/>
    <w:rsid w:val="0084075F"/>
    <w:rsid w:val="00851DD3"/>
    <w:rsid w:val="008724D0"/>
    <w:rsid w:val="00882213"/>
    <w:rsid w:val="008A46B9"/>
    <w:rsid w:val="008A7BAC"/>
    <w:rsid w:val="008B337A"/>
    <w:rsid w:val="008C1923"/>
    <w:rsid w:val="008C5DD7"/>
    <w:rsid w:val="008C6690"/>
    <w:rsid w:val="008D1A63"/>
    <w:rsid w:val="00905A16"/>
    <w:rsid w:val="009314D1"/>
    <w:rsid w:val="009544E7"/>
    <w:rsid w:val="0095606C"/>
    <w:rsid w:val="009621BB"/>
    <w:rsid w:val="00964711"/>
    <w:rsid w:val="009665E2"/>
    <w:rsid w:val="009677FA"/>
    <w:rsid w:val="00974284"/>
    <w:rsid w:val="009A246D"/>
    <w:rsid w:val="009D27BC"/>
    <w:rsid w:val="009D3C4E"/>
    <w:rsid w:val="009D49A7"/>
    <w:rsid w:val="009E4AAB"/>
    <w:rsid w:val="009E5F64"/>
    <w:rsid w:val="009E639C"/>
    <w:rsid w:val="009F415E"/>
    <w:rsid w:val="00A019BE"/>
    <w:rsid w:val="00A04E0E"/>
    <w:rsid w:val="00A07E2A"/>
    <w:rsid w:val="00A26458"/>
    <w:rsid w:val="00A61CCB"/>
    <w:rsid w:val="00A8153E"/>
    <w:rsid w:val="00A81A9F"/>
    <w:rsid w:val="00AD2A7F"/>
    <w:rsid w:val="00AE1695"/>
    <w:rsid w:val="00AF652C"/>
    <w:rsid w:val="00B01D3F"/>
    <w:rsid w:val="00B02A92"/>
    <w:rsid w:val="00B31725"/>
    <w:rsid w:val="00B33523"/>
    <w:rsid w:val="00B37EBD"/>
    <w:rsid w:val="00B37FA7"/>
    <w:rsid w:val="00B40F88"/>
    <w:rsid w:val="00B43E1E"/>
    <w:rsid w:val="00B44BEB"/>
    <w:rsid w:val="00B45C97"/>
    <w:rsid w:val="00B47BB4"/>
    <w:rsid w:val="00B575AF"/>
    <w:rsid w:val="00B72BDE"/>
    <w:rsid w:val="00B91071"/>
    <w:rsid w:val="00B948A7"/>
    <w:rsid w:val="00BC5823"/>
    <w:rsid w:val="00BD3263"/>
    <w:rsid w:val="00BE5EA0"/>
    <w:rsid w:val="00BF2E57"/>
    <w:rsid w:val="00C01D2E"/>
    <w:rsid w:val="00C145FC"/>
    <w:rsid w:val="00C16452"/>
    <w:rsid w:val="00C20980"/>
    <w:rsid w:val="00C55F90"/>
    <w:rsid w:val="00C61526"/>
    <w:rsid w:val="00C618D0"/>
    <w:rsid w:val="00C76177"/>
    <w:rsid w:val="00C97AC1"/>
    <w:rsid w:val="00CA1E59"/>
    <w:rsid w:val="00CC2509"/>
    <w:rsid w:val="00CD0E1C"/>
    <w:rsid w:val="00CE775E"/>
    <w:rsid w:val="00D03DB1"/>
    <w:rsid w:val="00D1062C"/>
    <w:rsid w:val="00D12E91"/>
    <w:rsid w:val="00D206AE"/>
    <w:rsid w:val="00D41C95"/>
    <w:rsid w:val="00D43B25"/>
    <w:rsid w:val="00D605DE"/>
    <w:rsid w:val="00D67B48"/>
    <w:rsid w:val="00D834F1"/>
    <w:rsid w:val="00D83C91"/>
    <w:rsid w:val="00DC5A5E"/>
    <w:rsid w:val="00DE71E8"/>
    <w:rsid w:val="00DF4A87"/>
    <w:rsid w:val="00E1380C"/>
    <w:rsid w:val="00E23607"/>
    <w:rsid w:val="00E23B64"/>
    <w:rsid w:val="00E32776"/>
    <w:rsid w:val="00E51B04"/>
    <w:rsid w:val="00E63DFA"/>
    <w:rsid w:val="00EB3232"/>
    <w:rsid w:val="00EB567D"/>
    <w:rsid w:val="00ED0E29"/>
    <w:rsid w:val="00ED517C"/>
    <w:rsid w:val="00ED739D"/>
    <w:rsid w:val="00EE19D1"/>
    <w:rsid w:val="00EE26AF"/>
    <w:rsid w:val="00EE625A"/>
    <w:rsid w:val="00EF368D"/>
    <w:rsid w:val="00F1305E"/>
    <w:rsid w:val="00F31249"/>
    <w:rsid w:val="00F35F72"/>
    <w:rsid w:val="00F365AB"/>
    <w:rsid w:val="00F37D0F"/>
    <w:rsid w:val="00F564F0"/>
    <w:rsid w:val="00F57EBB"/>
    <w:rsid w:val="00F67D2E"/>
    <w:rsid w:val="00F73448"/>
    <w:rsid w:val="00F86F05"/>
    <w:rsid w:val="00F90F9F"/>
    <w:rsid w:val="00F92AA0"/>
    <w:rsid w:val="00FA2316"/>
    <w:rsid w:val="00FB2727"/>
    <w:rsid w:val="00FE0509"/>
    <w:rsid w:val="00FF30AA"/>
    <w:rsid w:val="00FF397A"/>
    <w:rsid w:val="00FF49B1"/>
    <w:rsid w:val="00FF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4BAD8"/>
  <w15:docId w15:val="{29ADDBEF-657A-4D46-BA31-6FEF5406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ms Rmn" w:hAnsi="Tms Rm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1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432"/>
    <w:rPr>
      <w:rFonts w:ascii="Tms Rmn" w:hAnsi="Tms Rm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61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432"/>
    <w:rPr>
      <w:rFonts w:ascii="Tms Rmn" w:hAnsi="Tms Rm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es\Documents\Custom%20Office%20Templates\SDT%20Business%20Template%20Late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SDT Business Template Latest</Template>
  <TotalTime>732</TotalTime>
  <Pages>19</Pages>
  <Words>8561</Words>
  <Characters>48799</Characters>
  <Application>Microsoft Office Word</Application>
  <DocSecurity>0</DocSecurity>
  <Lines>406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 Research Protection Updates in VA Research</vt:lpstr>
    </vt:vector>
  </TitlesOfParts>
  <Company>Microsoft</Company>
  <LinksUpToDate>false</LinksUpToDate>
  <CharactersWithSpaces>57246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Research Protection Updates in VA Research</dc:title>
  <dc:subject>Human Research Protection Updates in VA Research</dc:subject>
  <dc:creator>James Flowers</dc:creator>
  <cp:keywords>Human Research Protection Updates in VA Research</cp:keywords>
  <cp:lastModifiedBy>Rivera, Portia T</cp:lastModifiedBy>
  <cp:revision>122</cp:revision>
  <dcterms:created xsi:type="dcterms:W3CDTF">2022-11-03T13:41:00Z</dcterms:created>
  <dcterms:modified xsi:type="dcterms:W3CDTF">2022-11-21T18:09:00Z</dcterms:modified>
</cp:coreProperties>
</file>