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734" w:rsidRDefault="00E67734" w:rsidP="00E67734">
      <w:pPr>
        <w:pBdr>
          <w:bottom w:val="single" w:sz="6" w:space="4" w:color="E1E1E1"/>
        </w:pBdr>
        <w:shd w:val="clear" w:color="auto" w:fill="FFFFFF"/>
        <w:spacing w:before="390" w:after="120" w:line="270" w:lineRule="atLeast"/>
        <w:jc w:val="center"/>
        <w:outlineLvl w:val="3"/>
        <w:rPr>
          <w:rFonts w:ascii="Arial" w:eastAsia="Times New Roman" w:hAnsi="Arial" w:cs="Arial"/>
          <w:noProof/>
          <w:color w:val="112358"/>
          <w:sz w:val="24"/>
          <w:szCs w:val="24"/>
        </w:rPr>
      </w:pPr>
      <w:bookmarkStart w:id="0" w:name="_GoBack"/>
      <w:bookmarkEnd w:id="0"/>
    </w:p>
    <w:p w:rsidR="00577CA6" w:rsidRDefault="00577CA6" w:rsidP="00E67734">
      <w:pPr>
        <w:pBdr>
          <w:bottom w:val="single" w:sz="6" w:space="4" w:color="E1E1E1"/>
        </w:pBdr>
        <w:shd w:val="clear" w:color="auto" w:fill="FFFFFF"/>
        <w:spacing w:before="390" w:after="120" w:line="270" w:lineRule="atLeast"/>
        <w:jc w:val="center"/>
        <w:outlineLvl w:val="3"/>
        <w:rPr>
          <w:rFonts w:ascii="Arial" w:eastAsia="Times New Roman" w:hAnsi="Arial" w:cs="Arial"/>
          <w:noProof/>
          <w:color w:val="112358"/>
          <w:sz w:val="24"/>
          <w:szCs w:val="24"/>
        </w:rPr>
      </w:pPr>
    </w:p>
    <w:p w:rsidR="00577CA6" w:rsidRDefault="00577CA6" w:rsidP="00E67734">
      <w:pPr>
        <w:pBdr>
          <w:bottom w:val="single" w:sz="6" w:space="4" w:color="E1E1E1"/>
        </w:pBdr>
        <w:shd w:val="clear" w:color="auto" w:fill="FFFFFF"/>
        <w:spacing w:before="390" w:after="120" w:line="270" w:lineRule="atLeast"/>
        <w:jc w:val="center"/>
        <w:outlineLvl w:val="3"/>
        <w:rPr>
          <w:rFonts w:ascii="Arial" w:eastAsia="Times New Roman" w:hAnsi="Arial" w:cs="Arial"/>
          <w:color w:val="112358"/>
          <w:sz w:val="24"/>
          <w:szCs w:val="24"/>
          <w:lang w:val="en"/>
        </w:rPr>
      </w:pPr>
    </w:p>
    <w:p w:rsidR="00F56D56" w:rsidRPr="00B14C00" w:rsidRDefault="00F56D56" w:rsidP="00F56D56">
      <w:pPr>
        <w:pBdr>
          <w:bottom w:val="single" w:sz="6" w:space="4" w:color="E1E1E1"/>
        </w:pBdr>
        <w:shd w:val="clear" w:color="auto" w:fill="FFFFFF"/>
        <w:spacing w:before="390" w:after="120" w:line="270" w:lineRule="atLeast"/>
        <w:jc w:val="center"/>
        <w:outlineLvl w:val="3"/>
        <w:rPr>
          <w:rFonts w:ascii="Arial" w:eastAsia="Times New Roman" w:hAnsi="Arial" w:cs="Arial"/>
          <w:b/>
          <w:color w:val="112358"/>
          <w:sz w:val="32"/>
          <w:szCs w:val="32"/>
          <w:lang w:val="en"/>
        </w:rPr>
      </w:pPr>
      <w:r w:rsidRPr="00B14C00">
        <w:rPr>
          <w:rFonts w:ascii="Arial" w:eastAsia="Times New Roman" w:hAnsi="Arial" w:cs="Arial"/>
          <w:b/>
          <w:color w:val="112358"/>
          <w:sz w:val="32"/>
          <w:szCs w:val="32"/>
          <w:lang w:val="en"/>
        </w:rPr>
        <w:t>Board of Directors Handbook</w:t>
      </w:r>
    </w:p>
    <w:p w:rsidR="0035680E" w:rsidRDefault="0035680E" w:rsidP="001B1315">
      <w:pPr>
        <w:pBdr>
          <w:bottom w:val="single" w:sz="6" w:space="4" w:color="E1E1E1"/>
        </w:pBdr>
        <w:shd w:val="clear" w:color="auto" w:fill="FFFFFF"/>
        <w:spacing w:after="0" w:line="240" w:lineRule="auto"/>
        <w:jc w:val="center"/>
        <w:outlineLvl w:val="3"/>
        <w:rPr>
          <w:rFonts w:ascii="Arial" w:eastAsia="Times New Roman" w:hAnsi="Arial" w:cs="Arial"/>
          <w:color w:val="112358"/>
          <w:sz w:val="24"/>
          <w:szCs w:val="24"/>
          <w:lang w:val="en"/>
        </w:rPr>
      </w:pPr>
      <w:r>
        <w:rPr>
          <w:rFonts w:ascii="Arial" w:eastAsia="Times New Roman" w:hAnsi="Arial" w:cs="Arial"/>
          <w:color w:val="112358"/>
          <w:sz w:val="24"/>
          <w:szCs w:val="24"/>
          <w:lang w:val="en"/>
        </w:rPr>
        <w:t xml:space="preserve"> </w:t>
      </w:r>
    </w:p>
    <w:p w:rsidR="001B1315" w:rsidRDefault="001B1315" w:rsidP="001B1315">
      <w:pPr>
        <w:pBdr>
          <w:bottom w:val="single" w:sz="6" w:space="4" w:color="E1E1E1"/>
        </w:pBdr>
        <w:shd w:val="clear" w:color="auto" w:fill="FFFFFF"/>
        <w:spacing w:after="0" w:line="240" w:lineRule="auto"/>
        <w:jc w:val="center"/>
        <w:outlineLvl w:val="3"/>
        <w:rPr>
          <w:rFonts w:ascii="Arial" w:eastAsia="Times New Roman" w:hAnsi="Arial" w:cs="Arial"/>
          <w:color w:val="112358"/>
          <w:sz w:val="24"/>
          <w:szCs w:val="24"/>
          <w:lang w:val="en"/>
        </w:rPr>
      </w:pPr>
      <w:r>
        <w:rPr>
          <w:rFonts w:ascii="Arial" w:eastAsia="Times New Roman" w:hAnsi="Arial" w:cs="Arial"/>
          <w:color w:val="112358"/>
          <w:sz w:val="24"/>
          <w:szCs w:val="24"/>
          <w:lang w:val="en"/>
        </w:rPr>
        <w:t>Introduction and Welcome</w:t>
      </w:r>
      <w:r w:rsidR="0035680E">
        <w:rPr>
          <w:rFonts w:ascii="Arial" w:eastAsia="Times New Roman" w:hAnsi="Arial" w:cs="Arial"/>
          <w:color w:val="112358"/>
          <w:sz w:val="24"/>
          <w:szCs w:val="24"/>
          <w:lang w:val="en"/>
        </w:rPr>
        <w:t xml:space="preserve"> </w:t>
      </w:r>
      <w:r w:rsidR="0035680E">
        <w:rPr>
          <w:rFonts w:ascii="Arial" w:eastAsia="Times New Roman" w:hAnsi="Arial" w:cs="Arial"/>
          <w:i/>
          <w:color w:val="112358"/>
          <w:sz w:val="20"/>
          <w:szCs w:val="20"/>
          <w:lang w:val="en"/>
        </w:rPr>
        <w:t>p.2</w:t>
      </w:r>
    </w:p>
    <w:p w:rsidR="0035680E" w:rsidRDefault="0035680E" w:rsidP="001B1315">
      <w:pPr>
        <w:pBdr>
          <w:bottom w:val="single" w:sz="6" w:space="4" w:color="E1E1E1"/>
        </w:pBdr>
        <w:shd w:val="clear" w:color="auto" w:fill="FFFFFF"/>
        <w:spacing w:after="0" w:line="240" w:lineRule="auto"/>
        <w:jc w:val="center"/>
        <w:outlineLvl w:val="3"/>
        <w:rPr>
          <w:rFonts w:ascii="Arial" w:eastAsia="Times New Roman" w:hAnsi="Arial" w:cs="Arial"/>
          <w:color w:val="112358"/>
          <w:sz w:val="24"/>
          <w:szCs w:val="24"/>
          <w:lang w:val="en"/>
        </w:rPr>
      </w:pPr>
    </w:p>
    <w:p w:rsidR="001B1315" w:rsidRDefault="001B1315" w:rsidP="001B1315">
      <w:pPr>
        <w:pBdr>
          <w:bottom w:val="single" w:sz="6" w:space="4" w:color="E1E1E1"/>
        </w:pBdr>
        <w:shd w:val="clear" w:color="auto" w:fill="FFFFFF"/>
        <w:spacing w:after="0" w:line="240" w:lineRule="auto"/>
        <w:jc w:val="center"/>
        <w:outlineLvl w:val="3"/>
        <w:rPr>
          <w:rFonts w:ascii="Arial" w:eastAsia="Times New Roman" w:hAnsi="Arial" w:cs="Arial"/>
          <w:color w:val="112358"/>
          <w:sz w:val="24"/>
          <w:szCs w:val="24"/>
          <w:lang w:val="en"/>
        </w:rPr>
      </w:pPr>
      <w:r>
        <w:rPr>
          <w:rFonts w:ascii="Arial" w:eastAsia="Times New Roman" w:hAnsi="Arial" w:cs="Arial"/>
          <w:color w:val="112358"/>
          <w:sz w:val="24"/>
          <w:szCs w:val="24"/>
          <w:lang w:val="en"/>
        </w:rPr>
        <w:t>VA-Affiliated Research Foundations:  A National Perspective</w:t>
      </w:r>
      <w:r w:rsidR="0035680E">
        <w:rPr>
          <w:rFonts w:ascii="Arial" w:eastAsia="Times New Roman" w:hAnsi="Arial" w:cs="Arial"/>
          <w:color w:val="112358"/>
          <w:sz w:val="24"/>
          <w:szCs w:val="24"/>
          <w:lang w:val="en"/>
        </w:rPr>
        <w:t xml:space="preserve"> </w:t>
      </w:r>
      <w:r w:rsidR="0035680E">
        <w:rPr>
          <w:rFonts w:ascii="Arial" w:eastAsia="Times New Roman" w:hAnsi="Arial" w:cs="Arial"/>
          <w:i/>
          <w:color w:val="112358"/>
          <w:sz w:val="20"/>
          <w:szCs w:val="20"/>
          <w:lang w:val="en"/>
        </w:rPr>
        <w:t>p.2</w:t>
      </w:r>
    </w:p>
    <w:p w:rsidR="0035680E" w:rsidRDefault="0035680E" w:rsidP="001B1315">
      <w:pPr>
        <w:pBdr>
          <w:bottom w:val="single" w:sz="6" w:space="4" w:color="E1E1E1"/>
        </w:pBdr>
        <w:shd w:val="clear" w:color="auto" w:fill="FFFFFF"/>
        <w:spacing w:after="0" w:line="240" w:lineRule="auto"/>
        <w:jc w:val="center"/>
        <w:outlineLvl w:val="3"/>
        <w:rPr>
          <w:rFonts w:ascii="Arial" w:eastAsia="Times New Roman" w:hAnsi="Arial" w:cs="Arial"/>
          <w:color w:val="112358"/>
          <w:sz w:val="24"/>
          <w:szCs w:val="24"/>
          <w:lang w:val="en"/>
        </w:rPr>
      </w:pPr>
    </w:p>
    <w:p w:rsidR="0035680E" w:rsidRDefault="001B1315" w:rsidP="001B1315">
      <w:pPr>
        <w:pBdr>
          <w:bottom w:val="single" w:sz="6" w:space="4" w:color="E1E1E1"/>
        </w:pBdr>
        <w:shd w:val="clear" w:color="auto" w:fill="FFFFFF"/>
        <w:spacing w:after="0" w:line="240" w:lineRule="auto"/>
        <w:jc w:val="center"/>
        <w:outlineLvl w:val="3"/>
        <w:rPr>
          <w:rFonts w:ascii="Arial" w:eastAsia="Times New Roman" w:hAnsi="Arial" w:cs="Arial"/>
          <w:color w:val="112358"/>
          <w:sz w:val="24"/>
          <w:szCs w:val="24"/>
          <w:lang w:val="en"/>
        </w:rPr>
      </w:pPr>
      <w:r>
        <w:rPr>
          <w:rFonts w:ascii="Arial" w:eastAsia="Times New Roman" w:hAnsi="Arial" w:cs="Arial"/>
          <w:color w:val="112358"/>
          <w:sz w:val="24"/>
          <w:szCs w:val="24"/>
          <w:lang w:val="en"/>
        </w:rPr>
        <w:t>Mission</w:t>
      </w:r>
      <w:r w:rsidR="0035680E">
        <w:rPr>
          <w:rFonts w:ascii="Arial" w:eastAsia="Times New Roman" w:hAnsi="Arial" w:cs="Arial"/>
          <w:color w:val="112358"/>
          <w:sz w:val="24"/>
          <w:szCs w:val="24"/>
          <w:lang w:val="en"/>
        </w:rPr>
        <w:t xml:space="preserve"> </w:t>
      </w:r>
      <w:r w:rsidR="0035680E">
        <w:rPr>
          <w:rFonts w:ascii="Arial" w:eastAsia="Times New Roman" w:hAnsi="Arial" w:cs="Arial"/>
          <w:i/>
          <w:color w:val="112358"/>
          <w:sz w:val="20"/>
          <w:szCs w:val="20"/>
          <w:lang w:val="en"/>
        </w:rPr>
        <w:t>p.2</w:t>
      </w:r>
    </w:p>
    <w:p w:rsidR="0035680E" w:rsidRDefault="0035680E" w:rsidP="001B1315">
      <w:pPr>
        <w:pBdr>
          <w:bottom w:val="single" w:sz="6" w:space="4" w:color="E1E1E1"/>
        </w:pBdr>
        <w:shd w:val="clear" w:color="auto" w:fill="FFFFFF"/>
        <w:spacing w:after="0" w:line="240" w:lineRule="auto"/>
        <w:jc w:val="center"/>
        <w:outlineLvl w:val="3"/>
        <w:rPr>
          <w:rFonts w:ascii="Arial" w:eastAsia="Times New Roman" w:hAnsi="Arial" w:cs="Arial"/>
          <w:color w:val="112358"/>
          <w:sz w:val="24"/>
          <w:szCs w:val="24"/>
          <w:lang w:val="en"/>
        </w:rPr>
      </w:pPr>
    </w:p>
    <w:p w:rsidR="001B1315" w:rsidRDefault="001B1315" w:rsidP="001B1315">
      <w:pPr>
        <w:pBdr>
          <w:bottom w:val="single" w:sz="6" w:space="4" w:color="E1E1E1"/>
        </w:pBdr>
        <w:shd w:val="clear" w:color="auto" w:fill="FFFFFF"/>
        <w:spacing w:after="0" w:line="240" w:lineRule="auto"/>
        <w:jc w:val="center"/>
        <w:outlineLvl w:val="3"/>
        <w:rPr>
          <w:rFonts w:ascii="Arial" w:eastAsia="Times New Roman" w:hAnsi="Arial" w:cs="Arial"/>
          <w:color w:val="112358"/>
          <w:sz w:val="24"/>
          <w:szCs w:val="24"/>
          <w:lang w:val="en"/>
        </w:rPr>
      </w:pPr>
      <w:r>
        <w:rPr>
          <w:rFonts w:ascii="Arial" w:eastAsia="Times New Roman" w:hAnsi="Arial" w:cs="Arial"/>
          <w:color w:val="112358"/>
          <w:sz w:val="24"/>
          <w:szCs w:val="24"/>
          <w:lang w:val="en"/>
        </w:rPr>
        <w:t>History</w:t>
      </w:r>
      <w:r w:rsidR="0035680E">
        <w:rPr>
          <w:rFonts w:ascii="Arial" w:eastAsia="Times New Roman" w:hAnsi="Arial" w:cs="Arial"/>
          <w:color w:val="112358"/>
          <w:sz w:val="24"/>
          <w:szCs w:val="24"/>
          <w:lang w:val="en"/>
        </w:rPr>
        <w:t xml:space="preserve"> </w:t>
      </w:r>
      <w:r w:rsidR="0035680E">
        <w:rPr>
          <w:rFonts w:ascii="Arial" w:eastAsia="Times New Roman" w:hAnsi="Arial" w:cs="Arial"/>
          <w:i/>
          <w:color w:val="112358"/>
          <w:sz w:val="20"/>
          <w:szCs w:val="20"/>
          <w:lang w:val="en"/>
        </w:rPr>
        <w:t>p.2</w:t>
      </w:r>
    </w:p>
    <w:p w:rsidR="0035680E" w:rsidRDefault="0035680E" w:rsidP="001B1315">
      <w:pPr>
        <w:pBdr>
          <w:bottom w:val="single" w:sz="6" w:space="4" w:color="E1E1E1"/>
        </w:pBdr>
        <w:shd w:val="clear" w:color="auto" w:fill="FFFFFF"/>
        <w:spacing w:after="0" w:line="240" w:lineRule="auto"/>
        <w:jc w:val="center"/>
        <w:outlineLvl w:val="3"/>
        <w:rPr>
          <w:rFonts w:ascii="Arial" w:eastAsia="Times New Roman" w:hAnsi="Arial" w:cs="Arial"/>
          <w:color w:val="112358"/>
          <w:sz w:val="24"/>
          <w:szCs w:val="24"/>
          <w:lang w:val="en"/>
        </w:rPr>
      </w:pPr>
    </w:p>
    <w:p w:rsidR="00E54386" w:rsidRDefault="00577CA6" w:rsidP="001B1315">
      <w:pPr>
        <w:pBdr>
          <w:bottom w:val="single" w:sz="6" w:space="4" w:color="E1E1E1"/>
        </w:pBdr>
        <w:shd w:val="clear" w:color="auto" w:fill="FFFFFF"/>
        <w:spacing w:after="0" w:line="240" w:lineRule="auto"/>
        <w:jc w:val="center"/>
        <w:outlineLvl w:val="3"/>
        <w:rPr>
          <w:rFonts w:ascii="Arial" w:eastAsia="Times New Roman" w:hAnsi="Arial" w:cs="Arial"/>
          <w:color w:val="112358"/>
          <w:sz w:val="24"/>
          <w:szCs w:val="24"/>
          <w:lang w:val="en"/>
        </w:rPr>
      </w:pPr>
      <w:r>
        <w:rPr>
          <w:rFonts w:ascii="Arial" w:eastAsia="Times New Roman" w:hAnsi="Arial" w:cs="Arial"/>
          <w:color w:val="112358"/>
          <w:sz w:val="24"/>
          <w:szCs w:val="24"/>
          <w:lang w:val="en"/>
        </w:rPr>
        <w:t>(PLACE YOUR INFO HERE)</w:t>
      </w:r>
      <w:r w:rsidR="00E54386">
        <w:rPr>
          <w:rFonts w:ascii="Arial" w:eastAsia="Times New Roman" w:hAnsi="Arial" w:cs="Arial"/>
          <w:color w:val="112358"/>
          <w:sz w:val="24"/>
          <w:szCs w:val="24"/>
          <w:lang w:val="en"/>
        </w:rPr>
        <w:t xml:space="preserve"> Board Member Composition</w:t>
      </w:r>
      <w:r w:rsidR="0035680E">
        <w:rPr>
          <w:rFonts w:ascii="Arial" w:eastAsia="Times New Roman" w:hAnsi="Arial" w:cs="Arial"/>
          <w:color w:val="112358"/>
          <w:sz w:val="24"/>
          <w:szCs w:val="24"/>
          <w:lang w:val="en"/>
        </w:rPr>
        <w:t xml:space="preserve"> </w:t>
      </w:r>
      <w:r w:rsidR="0035680E" w:rsidRPr="0035680E">
        <w:rPr>
          <w:rFonts w:ascii="Arial" w:eastAsia="Times New Roman" w:hAnsi="Arial" w:cs="Arial"/>
          <w:i/>
          <w:color w:val="112358"/>
          <w:sz w:val="20"/>
          <w:szCs w:val="20"/>
          <w:lang w:val="en"/>
        </w:rPr>
        <w:t>p.3</w:t>
      </w:r>
    </w:p>
    <w:p w:rsidR="0035680E" w:rsidRDefault="0035680E" w:rsidP="001B1315">
      <w:pPr>
        <w:pBdr>
          <w:bottom w:val="single" w:sz="6" w:space="4" w:color="E1E1E1"/>
        </w:pBdr>
        <w:shd w:val="clear" w:color="auto" w:fill="FFFFFF"/>
        <w:spacing w:after="0" w:line="240" w:lineRule="auto"/>
        <w:jc w:val="center"/>
        <w:outlineLvl w:val="3"/>
        <w:rPr>
          <w:rFonts w:ascii="Arial" w:eastAsia="Times New Roman" w:hAnsi="Arial" w:cs="Arial"/>
          <w:color w:val="112358"/>
          <w:sz w:val="24"/>
          <w:szCs w:val="24"/>
          <w:lang w:val="en"/>
        </w:rPr>
      </w:pPr>
    </w:p>
    <w:p w:rsidR="00E54386" w:rsidRDefault="00E54386" w:rsidP="001B1315">
      <w:pPr>
        <w:pBdr>
          <w:bottom w:val="single" w:sz="6" w:space="4" w:color="E1E1E1"/>
        </w:pBdr>
        <w:shd w:val="clear" w:color="auto" w:fill="FFFFFF"/>
        <w:spacing w:after="0" w:line="240" w:lineRule="auto"/>
        <w:jc w:val="center"/>
        <w:outlineLvl w:val="3"/>
        <w:rPr>
          <w:rFonts w:ascii="Arial" w:eastAsia="Times New Roman" w:hAnsi="Arial" w:cs="Arial"/>
          <w:color w:val="112358"/>
          <w:sz w:val="24"/>
          <w:szCs w:val="24"/>
          <w:lang w:val="en"/>
        </w:rPr>
      </w:pPr>
      <w:r>
        <w:rPr>
          <w:rFonts w:ascii="Arial" w:eastAsia="Times New Roman" w:hAnsi="Arial" w:cs="Arial"/>
          <w:color w:val="112358"/>
          <w:sz w:val="24"/>
          <w:szCs w:val="24"/>
          <w:lang w:val="en"/>
        </w:rPr>
        <w:t>VA Employees Serving on the Board</w:t>
      </w:r>
      <w:r w:rsidR="0035680E">
        <w:rPr>
          <w:rFonts w:ascii="Arial" w:eastAsia="Times New Roman" w:hAnsi="Arial" w:cs="Arial"/>
          <w:color w:val="112358"/>
          <w:sz w:val="24"/>
          <w:szCs w:val="24"/>
          <w:lang w:val="en"/>
        </w:rPr>
        <w:t xml:space="preserve"> </w:t>
      </w:r>
      <w:r w:rsidR="0035680E" w:rsidRPr="0035680E">
        <w:rPr>
          <w:rFonts w:ascii="Arial" w:eastAsia="Times New Roman" w:hAnsi="Arial" w:cs="Arial"/>
          <w:i/>
          <w:color w:val="112358"/>
          <w:sz w:val="20"/>
          <w:szCs w:val="20"/>
          <w:lang w:val="en"/>
        </w:rPr>
        <w:t>p.3</w:t>
      </w:r>
    </w:p>
    <w:p w:rsidR="0035680E" w:rsidRDefault="0035680E" w:rsidP="001B1315">
      <w:pPr>
        <w:pBdr>
          <w:bottom w:val="single" w:sz="6" w:space="4" w:color="E1E1E1"/>
        </w:pBdr>
        <w:shd w:val="clear" w:color="auto" w:fill="FFFFFF"/>
        <w:spacing w:after="0" w:line="240" w:lineRule="auto"/>
        <w:jc w:val="center"/>
        <w:outlineLvl w:val="3"/>
        <w:rPr>
          <w:rFonts w:ascii="Arial" w:eastAsia="Times New Roman" w:hAnsi="Arial" w:cs="Arial"/>
          <w:color w:val="112358"/>
          <w:sz w:val="24"/>
          <w:szCs w:val="24"/>
          <w:lang w:val="en"/>
        </w:rPr>
      </w:pPr>
    </w:p>
    <w:p w:rsidR="0035680E" w:rsidRDefault="0035680E" w:rsidP="0035680E">
      <w:pPr>
        <w:pBdr>
          <w:bottom w:val="single" w:sz="6" w:space="4" w:color="E1E1E1"/>
        </w:pBdr>
        <w:shd w:val="clear" w:color="auto" w:fill="FFFFFF"/>
        <w:spacing w:after="0" w:line="240" w:lineRule="auto"/>
        <w:jc w:val="center"/>
        <w:outlineLvl w:val="3"/>
        <w:rPr>
          <w:rFonts w:ascii="Arial" w:eastAsia="Times New Roman" w:hAnsi="Arial" w:cs="Arial"/>
          <w:color w:val="112358"/>
          <w:sz w:val="24"/>
          <w:szCs w:val="24"/>
          <w:lang w:val="en"/>
        </w:rPr>
      </w:pPr>
      <w:r>
        <w:rPr>
          <w:rFonts w:ascii="Arial" w:eastAsia="Times New Roman" w:hAnsi="Arial" w:cs="Arial"/>
          <w:color w:val="112358"/>
          <w:sz w:val="24"/>
          <w:szCs w:val="24"/>
          <w:lang w:val="en"/>
        </w:rPr>
        <w:t xml:space="preserve">Board Member Selection </w:t>
      </w:r>
      <w:r w:rsidRPr="0035680E">
        <w:rPr>
          <w:rFonts w:ascii="Arial" w:eastAsia="Times New Roman" w:hAnsi="Arial" w:cs="Arial"/>
          <w:i/>
          <w:color w:val="112358"/>
          <w:sz w:val="20"/>
          <w:szCs w:val="20"/>
          <w:lang w:val="en"/>
        </w:rPr>
        <w:t>p.4</w:t>
      </w:r>
    </w:p>
    <w:p w:rsidR="0035680E" w:rsidRDefault="0035680E" w:rsidP="0035680E">
      <w:pPr>
        <w:pBdr>
          <w:bottom w:val="single" w:sz="6" w:space="4" w:color="E1E1E1"/>
        </w:pBdr>
        <w:shd w:val="clear" w:color="auto" w:fill="FFFFFF"/>
        <w:spacing w:after="0" w:line="240" w:lineRule="auto"/>
        <w:jc w:val="center"/>
        <w:outlineLvl w:val="3"/>
        <w:rPr>
          <w:rFonts w:ascii="Arial" w:eastAsia="Times New Roman" w:hAnsi="Arial" w:cs="Arial"/>
          <w:color w:val="112358"/>
          <w:sz w:val="24"/>
          <w:szCs w:val="24"/>
          <w:lang w:val="en"/>
        </w:rPr>
      </w:pPr>
    </w:p>
    <w:p w:rsidR="0035680E" w:rsidRDefault="0035680E" w:rsidP="0035680E">
      <w:pPr>
        <w:pBdr>
          <w:bottom w:val="single" w:sz="6" w:space="4" w:color="E1E1E1"/>
        </w:pBdr>
        <w:shd w:val="clear" w:color="auto" w:fill="FFFFFF"/>
        <w:spacing w:after="0" w:line="240" w:lineRule="auto"/>
        <w:jc w:val="center"/>
        <w:outlineLvl w:val="3"/>
        <w:rPr>
          <w:rFonts w:ascii="Arial" w:eastAsia="Times New Roman" w:hAnsi="Arial" w:cs="Arial"/>
          <w:color w:val="112358"/>
          <w:sz w:val="24"/>
          <w:szCs w:val="24"/>
          <w:lang w:val="en"/>
        </w:rPr>
      </w:pPr>
      <w:r>
        <w:rPr>
          <w:rFonts w:ascii="Arial" w:eastAsia="Times New Roman" w:hAnsi="Arial" w:cs="Arial"/>
          <w:color w:val="112358"/>
          <w:sz w:val="24"/>
          <w:szCs w:val="24"/>
          <w:lang w:val="en"/>
        </w:rPr>
        <w:t xml:space="preserve">Board Member Orientation </w:t>
      </w:r>
      <w:r w:rsidR="00BF4E16">
        <w:rPr>
          <w:rFonts w:ascii="Arial" w:eastAsia="Times New Roman" w:hAnsi="Arial" w:cs="Arial"/>
          <w:i/>
          <w:color w:val="112358"/>
          <w:sz w:val="20"/>
          <w:szCs w:val="20"/>
          <w:lang w:val="en"/>
        </w:rPr>
        <w:t>p.4</w:t>
      </w:r>
    </w:p>
    <w:p w:rsidR="0035680E" w:rsidRDefault="0035680E" w:rsidP="0035680E">
      <w:pPr>
        <w:pBdr>
          <w:bottom w:val="single" w:sz="6" w:space="4" w:color="E1E1E1"/>
        </w:pBdr>
        <w:shd w:val="clear" w:color="auto" w:fill="FFFFFF"/>
        <w:spacing w:after="0" w:line="240" w:lineRule="auto"/>
        <w:jc w:val="center"/>
        <w:outlineLvl w:val="3"/>
        <w:rPr>
          <w:rFonts w:ascii="Arial" w:eastAsia="Times New Roman" w:hAnsi="Arial" w:cs="Arial"/>
          <w:color w:val="112358"/>
          <w:sz w:val="24"/>
          <w:szCs w:val="24"/>
          <w:lang w:val="en"/>
        </w:rPr>
      </w:pPr>
    </w:p>
    <w:p w:rsidR="0035680E" w:rsidRDefault="00577CA6" w:rsidP="0035680E">
      <w:pPr>
        <w:pBdr>
          <w:bottom w:val="single" w:sz="6" w:space="4" w:color="E1E1E1"/>
        </w:pBdr>
        <w:shd w:val="clear" w:color="auto" w:fill="FFFFFF"/>
        <w:spacing w:after="0" w:line="240" w:lineRule="auto"/>
        <w:jc w:val="center"/>
        <w:outlineLvl w:val="3"/>
        <w:rPr>
          <w:rFonts w:ascii="Arial" w:eastAsia="Times New Roman" w:hAnsi="Arial" w:cs="Arial"/>
          <w:color w:val="112358"/>
          <w:sz w:val="24"/>
          <w:szCs w:val="24"/>
          <w:lang w:val="en"/>
        </w:rPr>
      </w:pPr>
      <w:r>
        <w:rPr>
          <w:rFonts w:ascii="Arial" w:eastAsia="Times New Roman" w:hAnsi="Arial" w:cs="Arial"/>
          <w:color w:val="112358"/>
          <w:sz w:val="24"/>
          <w:szCs w:val="24"/>
          <w:lang w:val="en"/>
        </w:rPr>
        <w:t>(PLACE YOUR INFO HERE)</w:t>
      </w:r>
      <w:r w:rsidR="0035680E">
        <w:rPr>
          <w:rFonts w:ascii="Arial" w:eastAsia="Times New Roman" w:hAnsi="Arial" w:cs="Arial"/>
          <w:color w:val="112358"/>
          <w:sz w:val="24"/>
          <w:szCs w:val="24"/>
          <w:lang w:val="en"/>
        </w:rPr>
        <w:t xml:space="preserve"> Board Member Expectations and Practices </w:t>
      </w:r>
      <w:r w:rsidR="00BF4E16">
        <w:rPr>
          <w:rFonts w:ascii="Arial" w:eastAsia="Times New Roman" w:hAnsi="Arial" w:cs="Arial"/>
          <w:i/>
          <w:color w:val="112358"/>
          <w:sz w:val="20"/>
          <w:szCs w:val="20"/>
          <w:lang w:val="en"/>
        </w:rPr>
        <w:t>p.5</w:t>
      </w:r>
      <w:r w:rsidR="0035680E">
        <w:rPr>
          <w:rFonts w:ascii="Arial" w:eastAsia="Times New Roman" w:hAnsi="Arial" w:cs="Arial"/>
          <w:color w:val="112358"/>
          <w:sz w:val="24"/>
          <w:szCs w:val="24"/>
          <w:lang w:val="en"/>
        </w:rPr>
        <w:t xml:space="preserve"> </w:t>
      </w:r>
    </w:p>
    <w:p w:rsidR="0035680E" w:rsidRDefault="0035680E" w:rsidP="001B1315">
      <w:pPr>
        <w:pBdr>
          <w:bottom w:val="single" w:sz="6" w:space="4" w:color="E1E1E1"/>
        </w:pBdr>
        <w:shd w:val="clear" w:color="auto" w:fill="FFFFFF"/>
        <w:spacing w:after="0" w:line="240" w:lineRule="auto"/>
        <w:jc w:val="center"/>
        <w:outlineLvl w:val="3"/>
        <w:rPr>
          <w:rFonts w:ascii="Arial" w:eastAsia="Times New Roman" w:hAnsi="Arial" w:cs="Arial"/>
          <w:color w:val="112358"/>
          <w:sz w:val="24"/>
          <w:szCs w:val="24"/>
          <w:lang w:val="en"/>
        </w:rPr>
      </w:pPr>
    </w:p>
    <w:p w:rsidR="0035680E" w:rsidRDefault="0035680E" w:rsidP="0035680E">
      <w:pPr>
        <w:pBdr>
          <w:bottom w:val="single" w:sz="6" w:space="4" w:color="E1E1E1"/>
        </w:pBdr>
        <w:shd w:val="clear" w:color="auto" w:fill="FFFFFF"/>
        <w:spacing w:after="0" w:line="240" w:lineRule="auto"/>
        <w:jc w:val="center"/>
        <w:outlineLvl w:val="3"/>
        <w:rPr>
          <w:rFonts w:ascii="Arial" w:eastAsia="Times New Roman" w:hAnsi="Arial" w:cs="Arial"/>
          <w:color w:val="112358"/>
          <w:sz w:val="24"/>
          <w:szCs w:val="24"/>
          <w:lang w:val="en"/>
        </w:rPr>
      </w:pPr>
      <w:r>
        <w:rPr>
          <w:rFonts w:ascii="Arial" w:eastAsia="Times New Roman" w:hAnsi="Arial" w:cs="Arial"/>
          <w:color w:val="112358"/>
          <w:sz w:val="24"/>
          <w:szCs w:val="24"/>
          <w:lang w:val="en"/>
        </w:rPr>
        <w:t xml:space="preserve">Basic Responsibilities </w:t>
      </w:r>
      <w:r w:rsidR="00BF4E16">
        <w:rPr>
          <w:rFonts w:ascii="Arial" w:eastAsia="Times New Roman" w:hAnsi="Arial" w:cs="Arial"/>
          <w:i/>
          <w:color w:val="112358"/>
          <w:sz w:val="20"/>
          <w:szCs w:val="20"/>
          <w:lang w:val="en"/>
        </w:rPr>
        <w:t>p.6</w:t>
      </w:r>
    </w:p>
    <w:p w:rsidR="0035680E" w:rsidRDefault="0035680E" w:rsidP="0035680E">
      <w:pPr>
        <w:pBdr>
          <w:bottom w:val="single" w:sz="6" w:space="4" w:color="E1E1E1"/>
        </w:pBdr>
        <w:shd w:val="clear" w:color="auto" w:fill="FFFFFF"/>
        <w:spacing w:after="0" w:line="240" w:lineRule="auto"/>
        <w:jc w:val="center"/>
        <w:outlineLvl w:val="3"/>
        <w:rPr>
          <w:rFonts w:ascii="Arial" w:eastAsia="Times New Roman" w:hAnsi="Arial" w:cs="Arial"/>
          <w:color w:val="112358"/>
          <w:sz w:val="24"/>
          <w:szCs w:val="24"/>
          <w:lang w:val="en"/>
        </w:rPr>
      </w:pPr>
    </w:p>
    <w:p w:rsidR="0035680E" w:rsidRPr="0035680E" w:rsidRDefault="0035680E" w:rsidP="0035680E">
      <w:pPr>
        <w:pBdr>
          <w:bottom w:val="single" w:sz="6" w:space="4" w:color="E1E1E1"/>
        </w:pBdr>
        <w:shd w:val="clear" w:color="auto" w:fill="FFFFFF"/>
        <w:spacing w:after="0" w:line="240" w:lineRule="auto"/>
        <w:jc w:val="center"/>
        <w:outlineLvl w:val="3"/>
        <w:rPr>
          <w:rFonts w:ascii="Arial" w:eastAsia="Times New Roman" w:hAnsi="Arial" w:cs="Arial"/>
          <w:i/>
          <w:color w:val="112358"/>
          <w:sz w:val="20"/>
          <w:szCs w:val="20"/>
          <w:lang w:val="en"/>
        </w:rPr>
      </w:pPr>
      <w:r>
        <w:rPr>
          <w:rFonts w:ascii="Arial" w:eastAsia="Times New Roman" w:hAnsi="Arial" w:cs="Arial"/>
          <w:color w:val="112358"/>
          <w:sz w:val="24"/>
          <w:szCs w:val="24"/>
          <w:lang w:val="en"/>
        </w:rPr>
        <w:t xml:space="preserve">Oversight </w:t>
      </w:r>
      <w:r w:rsidR="00BF4E16">
        <w:rPr>
          <w:rFonts w:ascii="Arial" w:eastAsia="Times New Roman" w:hAnsi="Arial" w:cs="Arial"/>
          <w:i/>
          <w:color w:val="112358"/>
          <w:sz w:val="20"/>
          <w:szCs w:val="20"/>
          <w:lang w:val="en"/>
        </w:rPr>
        <w:t>p.7</w:t>
      </w:r>
    </w:p>
    <w:p w:rsidR="0035680E" w:rsidRDefault="0035680E" w:rsidP="001B1315">
      <w:pPr>
        <w:pBdr>
          <w:bottom w:val="single" w:sz="6" w:space="4" w:color="E1E1E1"/>
        </w:pBdr>
        <w:shd w:val="clear" w:color="auto" w:fill="FFFFFF"/>
        <w:spacing w:after="0" w:line="240" w:lineRule="auto"/>
        <w:jc w:val="center"/>
        <w:outlineLvl w:val="3"/>
        <w:rPr>
          <w:rFonts w:ascii="Arial" w:eastAsia="Times New Roman" w:hAnsi="Arial" w:cs="Arial"/>
          <w:color w:val="112358"/>
          <w:sz w:val="24"/>
          <w:szCs w:val="24"/>
          <w:lang w:val="en"/>
        </w:rPr>
      </w:pPr>
    </w:p>
    <w:p w:rsidR="00F35185" w:rsidRDefault="00577CA6" w:rsidP="001B1315">
      <w:pPr>
        <w:pBdr>
          <w:bottom w:val="single" w:sz="6" w:space="4" w:color="E1E1E1"/>
        </w:pBdr>
        <w:shd w:val="clear" w:color="auto" w:fill="FFFFFF"/>
        <w:spacing w:after="0" w:line="240" w:lineRule="auto"/>
        <w:jc w:val="center"/>
        <w:outlineLvl w:val="3"/>
        <w:rPr>
          <w:rFonts w:ascii="Arial" w:eastAsia="Times New Roman" w:hAnsi="Arial" w:cs="Arial"/>
          <w:color w:val="112358"/>
          <w:sz w:val="24"/>
          <w:szCs w:val="24"/>
          <w:lang w:val="en"/>
        </w:rPr>
      </w:pPr>
      <w:r>
        <w:rPr>
          <w:rFonts w:ascii="Arial" w:eastAsia="Times New Roman" w:hAnsi="Arial" w:cs="Arial"/>
          <w:color w:val="112358"/>
          <w:sz w:val="24"/>
          <w:szCs w:val="24"/>
          <w:lang w:val="en"/>
        </w:rPr>
        <w:t>(PLACE YOUR INFO HERE)</w:t>
      </w:r>
      <w:r w:rsidR="00F35185">
        <w:rPr>
          <w:rFonts w:ascii="Arial" w:eastAsia="Times New Roman" w:hAnsi="Arial" w:cs="Arial"/>
          <w:color w:val="112358"/>
          <w:sz w:val="24"/>
          <w:szCs w:val="24"/>
          <w:lang w:val="en"/>
        </w:rPr>
        <w:t xml:space="preserve"> Board Member Policies</w:t>
      </w:r>
      <w:r w:rsidR="0035680E">
        <w:rPr>
          <w:rFonts w:ascii="Arial" w:eastAsia="Times New Roman" w:hAnsi="Arial" w:cs="Arial"/>
          <w:color w:val="112358"/>
          <w:sz w:val="24"/>
          <w:szCs w:val="24"/>
          <w:lang w:val="en"/>
        </w:rPr>
        <w:t xml:space="preserve"> </w:t>
      </w:r>
      <w:r w:rsidR="00BF4E16">
        <w:rPr>
          <w:rFonts w:ascii="Arial" w:eastAsia="Times New Roman" w:hAnsi="Arial" w:cs="Arial"/>
          <w:i/>
          <w:color w:val="112358"/>
          <w:sz w:val="20"/>
          <w:szCs w:val="20"/>
          <w:lang w:val="en"/>
        </w:rPr>
        <w:t>p.7</w:t>
      </w:r>
    </w:p>
    <w:p w:rsidR="0035680E" w:rsidRDefault="0035680E" w:rsidP="001B1315">
      <w:pPr>
        <w:pBdr>
          <w:bottom w:val="single" w:sz="6" w:space="4" w:color="E1E1E1"/>
        </w:pBdr>
        <w:shd w:val="clear" w:color="auto" w:fill="FFFFFF"/>
        <w:spacing w:after="0" w:line="240" w:lineRule="auto"/>
        <w:jc w:val="center"/>
        <w:outlineLvl w:val="3"/>
        <w:rPr>
          <w:rFonts w:ascii="Arial" w:eastAsia="Times New Roman" w:hAnsi="Arial" w:cs="Arial"/>
          <w:color w:val="112358"/>
          <w:sz w:val="24"/>
          <w:szCs w:val="24"/>
          <w:lang w:val="en"/>
        </w:rPr>
      </w:pPr>
    </w:p>
    <w:p w:rsidR="004A46AD" w:rsidRDefault="004A46AD" w:rsidP="001B1315">
      <w:pPr>
        <w:pBdr>
          <w:bottom w:val="single" w:sz="6" w:space="4" w:color="E1E1E1"/>
        </w:pBdr>
        <w:shd w:val="clear" w:color="auto" w:fill="FFFFFF"/>
        <w:spacing w:after="0" w:line="240" w:lineRule="auto"/>
        <w:jc w:val="center"/>
        <w:outlineLvl w:val="3"/>
        <w:rPr>
          <w:rFonts w:ascii="Arial" w:eastAsia="Times New Roman" w:hAnsi="Arial" w:cs="Arial"/>
          <w:color w:val="112358"/>
          <w:sz w:val="24"/>
          <w:szCs w:val="24"/>
          <w:lang w:val="en"/>
        </w:rPr>
      </w:pPr>
      <w:r>
        <w:rPr>
          <w:rFonts w:ascii="Arial" w:eastAsia="Times New Roman" w:hAnsi="Arial" w:cs="Arial"/>
          <w:color w:val="112358"/>
          <w:sz w:val="24"/>
          <w:szCs w:val="24"/>
          <w:lang w:val="en"/>
        </w:rPr>
        <w:t>Executive Director Evaluation</w:t>
      </w:r>
      <w:r w:rsidR="0035680E">
        <w:rPr>
          <w:rFonts w:ascii="Arial" w:eastAsia="Times New Roman" w:hAnsi="Arial" w:cs="Arial"/>
          <w:color w:val="112358"/>
          <w:sz w:val="24"/>
          <w:szCs w:val="24"/>
          <w:lang w:val="en"/>
        </w:rPr>
        <w:t xml:space="preserve"> </w:t>
      </w:r>
      <w:r w:rsidR="00BF4E16">
        <w:rPr>
          <w:rFonts w:ascii="Arial" w:eastAsia="Times New Roman" w:hAnsi="Arial" w:cs="Arial"/>
          <w:i/>
          <w:color w:val="112358"/>
          <w:sz w:val="20"/>
          <w:szCs w:val="20"/>
          <w:lang w:val="en"/>
        </w:rPr>
        <w:t>p.8</w:t>
      </w:r>
    </w:p>
    <w:p w:rsidR="0035680E" w:rsidRDefault="0035680E" w:rsidP="001B1315">
      <w:pPr>
        <w:pBdr>
          <w:bottom w:val="single" w:sz="6" w:space="4" w:color="E1E1E1"/>
        </w:pBdr>
        <w:shd w:val="clear" w:color="auto" w:fill="FFFFFF"/>
        <w:spacing w:after="0" w:line="240" w:lineRule="auto"/>
        <w:jc w:val="center"/>
        <w:outlineLvl w:val="3"/>
        <w:rPr>
          <w:rFonts w:ascii="Arial" w:eastAsia="Times New Roman" w:hAnsi="Arial" w:cs="Arial"/>
          <w:color w:val="112358"/>
          <w:sz w:val="24"/>
          <w:szCs w:val="24"/>
          <w:lang w:val="en"/>
        </w:rPr>
      </w:pPr>
    </w:p>
    <w:p w:rsidR="004A46AD" w:rsidRDefault="004A46AD" w:rsidP="001B1315">
      <w:pPr>
        <w:pBdr>
          <w:bottom w:val="single" w:sz="6" w:space="4" w:color="E1E1E1"/>
        </w:pBdr>
        <w:shd w:val="clear" w:color="auto" w:fill="FFFFFF"/>
        <w:spacing w:after="0" w:line="240" w:lineRule="auto"/>
        <w:jc w:val="center"/>
        <w:outlineLvl w:val="3"/>
        <w:rPr>
          <w:rFonts w:ascii="Arial" w:eastAsia="Times New Roman" w:hAnsi="Arial" w:cs="Arial"/>
          <w:color w:val="112358"/>
          <w:sz w:val="24"/>
          <w:szCs w:val="24"/>
          <w:lang w:val="en"/>
        </w:rPr>
      </w:pPr>
      <w:r>
        <w:rPr>
          <w:rFonts w:ascii="Arial" w:eastAsia="Times New Roman" w:hAnsi="Arial" w:cs="Arial"/>
          <w:color w:val="112358"/>
          <w:sz w:val="24"/>
          <w:szCs w:val="24"/>
          <w:lang w:val="en"/>
        </w:rPr>
        <w:t>Board Evaluation</w:t>
      </w:r>
      <w:r w:rsidR="0035680E">
        <w:rPr>
          <w:rFonts w:ascii="Arial" w:eastAsia="Times New Roman" w:hAnsi="Arial" w:cs="Arial"/>
          <w:color w:val="112358"/>
          <w:sz w:val="24"/>
          <w:szCs w:val="24"/>
          <w:lang w:val="en"/>
        </w:rPr>
        <w:t xml:space="preserve"> </w:t>
      </w:r>
      <w:r w:rsidR="00BF4E16">
        <w:rPr>
          <w:rFonts w:ascii="Arial" w:eastAsia="Times New Roman" w:hAnsi="Arial" w:cs="Arial"/>
          <w:i/>
          <w:color w:val="112358"/>
          <w:sz w:val="20"/>
          <w:szCs w:val="20"/>
          <w:lang w:val="en"/>
        </w:rPr>
        <w:t>p.8</w:t>
      </w:r>
    </w:p>
    <w:p w:rsidR="0035680E" w:rsidRDefault="0035680E" w:rsidP="001B1315">
      <w:pPr>
        <w:pBdr>
          <w:bottom w:val="single" w:sz="6" w:space="4" w:color="E1E1E1"/>
        </w:pBdr>
        <w:shd w:val="clear" w:color="auto" w:fill="FFFFFF"/>
        <w:spacing w:after="0" w:line="240" w:lineRule="auto"/>
        <w:jc w:val="center"/>
        <w:outlineLvl w:val="3"/>
        <w:rPr>
          <w:rFonts w:ascii="Arial" w:eastAsia="Times New Roman" w:hAnsi="Arial" w:cs="Arial"/>
          <w:color w:val="112358"/>
          <w:sz w:val="24"/>
          <w:szCs w:val="24"/>
          <w:lang w:val="en"/>
        </w:rPr>
      </w:pPr>
    </w:p>
    <w:p w:rsidR="00F35185" w:rsidRDefault="00F35185" w:rsidP="001B1315">
      <w:pPr>
        <w:pBdr>
          <w:bottom w:val="single" w:sz="6" w:space="4" w:color="E1E1E1"/>
        </w:pBdr>
        <w:shd w:val="clear" w:color="auto" w:fill="FFFFFF"/>
        <w:spacing w:after="0" w:line="240" w:lineRule="auto"/>
        <w:jc w:val="center"/>
        <w:outlineLvl w:val="3"/>
        <w:rPr>
          <w:rFonts w:ascii="Arial" w:eastAsia="Times New Roman" w:hAnsi="Arial" w:cs="Arial"/>
          <w:color w:val="112358"/>
          <w:sz w:val="24"/>
          <w:szCs w:val="24"/>
          <w:lang w:val="en"/>
        </w:rPr>
      </w:pPr>
      <w:r w:rsidRPr="00E67734">
        <w:rPr>
          <w:rFonts w:ascii="Arial" w:eastAsia="Times New Roman" w:hAnsi="Arial" w:cs="Arial"/>
          <w:color w:val="112358"/>
          <w:sz w:val="24"/>
          <w:szCs w:val="24"/>
          <w:lang w:val="en"/>
        </w:rPr>
        <w:t>Duty of Care, Loyalty and Obedience</w:t>
      </w:r>
      <w:r w:rsidR="0035680E">
        <w:rPr>
          <w:rFonts w:ascii="Arial" w:eastAsia="Times New Roman" w:hAnsi="Arial" w:cs="Arial"/>
          <w:color w:val="112358"/>
          <w:sz w:val="24"/>
          <w:szCs w:val="24"/>
          <w:lang w:val="en"/>
        </w:rPr>
        <w:t xml:space="preserve"> </w:t>
      </w:r>
      <w:r w:rsidR="00BF4E16">
        <w:rPr>
          <w:rFonts w:ascii="Arial" w:eastAsia="Times New Roman" w:hAnsi="Arial" w:cs="Arial"/>
          <w:i/>
          <w:color w:val="112358"/>
          <w:sz w:val="20"/>
          <w:szCs w:val="20"/>
          <w:lang w:val="en"/>
        </w:rPr>
        <w:t>p.9</w:t>
      </w:r>
    </w:p>
    <w:p w:rsidR="0035680E" w:rsidRPr="00E67734" w:rsidRDefault="0035680E" w:rsidP="001B1315">
      <w:pPr>
        <w:pBdr>
          <w:bottom w:val="single" w:sz="6" w:space="4" w:color="E1E1E1"/>
        </w:pBdr>
        <w:shd w:val="clear" w:color="auto" w:fill="FFFFFF"/>
        <w:spacing w:after="0" w:line="240" w:lineRule="auto"/>
        <w:jc w:val="center"/>
        <w:outlineLvl w:val="3"/>
        <w:rPr>
          <w:rFonts w:ascii="Arial" w:eastAsia="Times New Roman" w:hAnsi="Arial" w:cs="Arial"/>
          <w:color w:val="112358"/>
          <w:sz w:val="24"/>
          <w:szCs w:val="24"/>
          <w:lang w:val="en"/>
        </w:rPr>
      </w:pPr>
    </w:p>
    <w:p w:rsidR="00F35185" w:rsidRDefault="00F35185" w:rsidP="001B1315">
      <w:pPr>
        <w:pBdr>
          <w:bottom w:val="single" w:sz="6" w:space="4" w:color="E1E1E1"/>
        </w:pBdr>
        <w:shd w:val="clear" w:color="auto" w:fill="FFFFFF"/>
        <w:spacing w:after="0" w:line="240" w:lineRule="auto"/>
        <w:jc w:val="center"/>
        <w:outlineLvl w:val="3"/>
        <w:rPr>
          <w:rFonts w:ascii="Arial" w:eastAsia="Times New Roman" w:hAnsi="Arial" w:cs="Arial"/>
          <w:color w:val="112358"/>
          <w:sz w:val="24"/>
          <w:szCs w:val="24"/>
          <w:lang w:val="en"/>
        </w:rPr>
      </w:pPr>
      <w:r>
        <w:rPr>
          <w:rFonts w:ascii="Arial" w:eastAsia="Times New Roman" w:hAnsi="Arial" w:cs="Arial"/>
          <w:color w:val="112358"/>
          <w:sz w:val="24"/>
          <w:szCs w:val="24"/>
          <w:lang w:val="en"/>
        </w:rPr>
        <w:t xml:space="preserve">Additional </w:t>
      </w:r>
      <w:r w:rsidR="001A34FB">
        <w:rPr>
          <w:rFonts w:ascii="Arial" w:eastAsia="Times New Roman" w:hAnsi="Arial" w:cs="Arial"/>
          <w:color w:val="112358"/>
          <w:sz w:val="24"/>
          <w:szCs w:val="24"/>
          <w:lang w:val="en"/>
        </w:rPr>
        <w:t xml:space="preserve">Links and </w:t>
      </w:r>
      <w:r>
        <w:rPr>
          <w:rFonts w:ascii="Arial" w:eastAsia="Times New Roman" w:hAnsi="Arial" w:cs="Arial"/>
          <w:color w:val="112358"/>
          <w:sz w:val="24"/>
          <w:szCs w:val="24"/>
          <w:lang w:val="en"/>
        </w:rPr>
        <w:t>Resources</w:t>
      </w:r>
      <w:r w:rsidR="001A34FB">
        <w:rPr>
          <w:rFonts w:ascii="Arial" w:eastAsia="Times New Roman" w:hAnsi="Arial" w:cs="Arial"/>
          <w:color w:val="112358"/>
          <w:sz w:val="24"/>
          <w:szCs w:val="24"/>
          <w:lang w:val="en"/>
        </w:rPr>
        <w:t xml:space="preserve"> </w:t>
      </w:r>
      <w:r w:rsidR="00BF4E16">
        <w:rPr>
          <w:rFonts w:ascii="Arial" w:eastAsia="Times New Roman" w:hAnsi="Arial" w:cs="Arial"/>
          <w:i/>
          <w:color w:val="112358"/>
          <w:sz w:val="20"/>
          <w:szCs w:val="20"/>
          <w:lang w:val="en"/>
        </w:rPr>
        <w:t>p. 10</w:t>
      </w:r>
    </w:p>
    <w:p w:rsidR="001B1315" w:rsidRDefault="001B1315" w:rsidP="001B1315">
      <w:pPr>
        <w:pBdr>
          <w:bottom w:val="single" w:sz="6" w:space="4" w:color="E1E1E1"/>
        </w:pBdr>
        <w:shd w:val="clear" w:color="auto" w:fill="FFFFFF"/>
        <w:spacing w:after="0" w:line="240" w:lineRule="auto"/>
        <w:jc w:val="center"/>
        <w:outlineLvl w:val="3"/>
        <w:rPr>
          <w:rFonts w:ascii="Arial" w:eastAsia="Times New Roman" w:hAnsi="Arial" w:cs="Arial"/>
          <w:color w:val="112358"/>
          <w:sz w:val="24"/>
          <w:szCs w:val="24"/>
          <w:lang w:val="en"/>
        </w:rPr>
      </w:pPr>
    </w:p>
    <w:p w:rsidR="00F114A2" w:rsidRDefault="00F114A2" w:rsidP="001B1315">
      <w:pPr>
        <w:pBdr>
          <w:bottom w:val="single" w:sz="6" w:space="4" w:color="E1E1E1"/>
        </w:pBdr>
        <w:shd w:val="clear" w:color="auto" w:fill="FFFFFF"/>
        <w:spacing w:after="120" w:line="240" w:lineRule="auto"/>
        <w:jc w:val="center"/>
        <w:outlineLvl w:val="3"/>
        <w:rPr>
          <w:rFonts w:ascii="Arial" w:eastAsia="Times New Roman" w:hAnsi="Arial" w:cs="Arial"/>
          <w:color w:val="112358"/>
          <w:sz w:val="24"/>
          <w:szCs w:val="24"/>
          <w:lang w:val="en"/>
        </w:rPr>
      </w:pPr>
      <w:r>
        <w:rPr>
          <w:rFonts w:ascii="Arial" w:eastAsia="Times New Roman" w:hAnsi="Arial" w:cs="Arial"/>
          <w:color w:val="112358"/>
          <w:sz w:val="24"/>
          <w:szCs w:val="24"/>
          <w:lang w:val="en"/>
        </w:rPr>
        <w:t xml:space="preserve">Appendix A:  </w:t>
      </w:r>
      <w:r w:rsidR="00577CA6">
        <w:rPr>
          <w:rFonts w:ascii="Arial" w:eastAsia="Times New Roman" w:hAnsi="Arial" w:cs="Arial"/>
          <w:color w:val="112358"/>
          <w:sz w:val="24"/>
          <w:szCs w:val="24"/>
          <w:lang w:val="en"/>
        </w:rPr>
        <w:t>(PLACE YOUR INFO HERE)</w:t>
      </w:r>
      <w:r>
        <w:rPr>
          <w:rFonts w:ascii="Arial" w:eastAsia="Times New Roman" w:hAnsi="Arial" w:cs="Arial"/>
          <w:color w:val="112358"/>
          <w:sz w:val="24"/>
          <w:szCs w:val="24"/>
          <w:lang w:val="en"/>
        </w:rPr>
        <w:t xml:space="preserve"> Conflict of Interest Policy and Forms</w:t>
      </w:r>
    </w:p>
    <w:p w:rsidR="001B1315" w:rsidRDefault="001B1315" w:rsidP="006176CE">
      <w:pPr>
        <w:pBdr>
          <w:bottom w:val="single" w:sz="6" w:space="4" w:color="E1E1E1"/>
        </w:pBdr>
        <w:shd w:val="clear" w:color="auto" w:fill="FFFFFF"/>
        <w:spacing w:before="390" w:after="120" w:line="270" w:lineRule="atLeast"/>
        <w:outlineLvl w:val="3"/>
        <w:rPr>
          <w:rFonts w:ascii="Arial" w:eastAsia="Times New Roman" w:hAnsi="Arial" w:cs="Arial"/>
          <w:color w:val="112358"/>
          <w:sz w:val="24"/>
          <w:szCs w:val="24"/>
          <w:lang w:val="en"/>
        </w:rPr>
      </w:pPr>
    </w:p>
    <w:p w:rsidR="006176CE" w:rsidRPr="006176CE" w:rsidRDefault="006176CE" w:rsidP="006176CE">
      <w:pPr>
        <w:pBdr>
          <w:bottom w:val="single" w:sz="6" w:space="4" w:color="E1E1E1"/>
        </w:pBdr>
        <w:shd w:val="clear" w:color="auto" w:fill="FFFFFF"/>
        <w:spacing w:before="390" w:after="120" w:line="270" w:lineRule="atLeast"/>
        <w:outlineLvl w:val="3"/>
        <w:rPr>
          <w:rFonts w:ascii="Arial" w:eastAsia="Times New Roman" w:hAnsi="Arial" w:cs="Arial"/>
          <w:color w:val="112358"/>
          <w:sz w:val="24"/>
          <w:szCs w:val="24"/>
          <w:lang w:val="en"/>
        </w:rPr>
      </w:pPr>
      <w:r w:rsidRPr="006176CE">
        <w:rPr>
          <w:rFonts w:ascii="Arial" w:eastAsia="Times New Roman" w:hAnsi="Arial" w:cs="Arial"/>
          <w:color w:val="112358"/>
          <w:sz w:val="24"/>
          <w:szCs w:val="24"/>
          <w:lang w:val="en"/>
        </w:rPr>
        <w:lastRenderedPageBreak/>
        <w:t>Introduction and Welcome</w:t>
      </w:r>
    </w:p>
    <w:p w:rsidR="001B1315" w:rsidRPr="001B1315" w:rsidRDefault="006176CE" w:rsidP="001B1315">
      <w:pPr>
        <w:rPr>
          <w:rFonts w:ascii="Arial" w:eastAsia="Times New Roman" w:hAnsi="Arial" w:cs="Arial"/>
        </w:rPr>
      </w:pPr>
      <w:r w:rsidRPr="006176CE">
        <w:rPr>
          <w:rFonts w:ascii="Arial" w:eastAsia="Times New Roman" w:hAnsi="Arial" w:cs="Arial"/>
          <w:spacing w:val="-5"/>
          <w:lang w:val="x-none" w:eastAsia="x-none"/>
        </w:rPr>
        <w:t xml:space="preserve">Welcome to the </w:t>
      </w:r>
      <w:r w:rsidR="00577CA6">
        <w:rPr>
          <w:rFonts w:ascii="Arial" w:eastAsia="Times New Roman" w:hAnsi="Arial" w:cs="Arial"/>
          <w:spacing w:val="-5"/>
          <w:lang w:eastAsia="x-none"/>
        </w:rPr>
        <w:t>(PLACE YOUR NPCs FULL NAME HERE) (PLACE YOUR INFO HERE)</w:t>
      </w:r>
      <w:r w:rsidRPr="001B1315">
        <w:rPr>
          <w:rFonts w:ascii="Arial" w:eastAsia="Times New Roman" w:hAnsi="Arial" w:cs="Arial"/>
          <w:spacing w:val="-5"/>
          <w:lang w:eastAsia="x-none"/>
        </w:rPr>
        <w:t xml:space="preserve"> Board of Directors.  </w:t>
      </w:r>
      <w:r w:rsidR="001B1315" w:rsidRPr="001B1315">
        <w:rPr>
          <w:rFonts w:ascii="Arial" w:eastAsia="Times New Roman" w:hAnsi="Arial" w:cs="Arial"/>
        </w:rPr>
        <w:t>The Board of Directors is</w:t>
      </w:r>
      <w:r w:rsidR="001B1315">
        <w:rPr>
          <w:rFonts w:ascii="Arial" w:eastAsia="Times New Roman" w:hAnsi="Arial" w:cs="Arial"/>
        </w:rPr>
        <w:t xml:space="preserve"> charged with oversight of </w:t>
      </w:r>
      <w:r w:rsidR="00577CA6">
        <w:rPr>
          <w:rFonts w:ascii="Arial" w:eastAsia="Times New Roman" w:hAnsi="Arial" w:cs="Arial"/>
        </w:rPr>
        <w:t>(PLACE YOUR INFO HERE)</w:t>
      </w:r>
      <w:r w:rsidR="001B1315">
        <w:rPr>
          <w:rFonts w:ascii="Arial" w:eastAsia="Times New Roman" w:hAnsi="Arial" w:cs="Arial"/>
        </w:rPr>
        <w:t xml:space="preserve">’s mission, preserving </w:t>
      </w:r>
      <w:r w:rsidR="00577CA6">
        <w:rPr>
          <w:rFonts w:ascii="Arial" w:eastAsia="Times New Roman" w:hAnsi="Arial" w:cs="Arial"/>
        </w:rPr>
        <w:t>(PLACE YOUR INFO HERE)</w:t>
      </w:r>
      <w:r w:rsidR="001B1315" w:rsidRPr="001B1315">
        <w:rPr>
          <w:rFonts w:ascii="Arial" w:eastAsia="Times New Roman" w:hAnsi="Arial" w:cs="Arial"/>
        </w:rPr>
        <w:t>’s institutional autonomy, setting policy, and supporting and promoting the organization.</w:t>
      </w:r>
      <w:r w:rsidR="001B1315" w:rsidRPr="001B1315">
        <w:rPr>
          <w:rFonts w:ascii="Arial" w:eastAsia="Times New Roman" w:hAnsi="Arial" w:cs="Arial"/>
          <w:spacing w:val="-5"/>
          <w:lang w:val="x-none" w:eastAsia="x-none"/>
        </w:rPr>
        <w:t xml:space="preserve"> </w:t>
      </w:r>
      <w:r w:rsidR="001B1315" w:rsidRPr="006176CE">
        <w:rPr>
          <w:rFonts w:ascii="Arial" w:eastAsia="Times New Roman" w:hAnsi="Arial" w:cs="Arial"/>
          <w:spacing w:val="-5"/>
          <w:lang w:val="x-none" w:eastAsia="x-none"/>
        </w:rPr>
        <w:t>We are looking forward to working with you and hope that you wi</w:t>
      </w:r>
      <w:r w:rsidR="001B1315" w:rsidRPr="001B1315">
        <w:rPr>
          <w:rFonts w:ascii="Arial" w:eastAsia="Times New Roman" w:hAnsi="Arial" w:cs="Arial"/>
          <w:spacing w:val="-5"/>
          <w:lang w:val="x-none" w:eastAsia="x-none"/>
        </w:rPr>
        <w:t xml:space="preserve">ll enjoy your tenure as a </w:t>
      </w:r>
      <w:r w:rsidR="00577CA6">
        <w:rPr>
          <w:rFonts w:ascii="Arial" w:eastAsia="Times New Roman" w:hAnsi="Arial" w:cs="Arial"/>
          <w:spacing w:val="-5"/>
          <w:lang w:eastAsia="x-none"/>
        </w:rPr>
        <w:t>(PLACE YOUR INFO HERE)</w:t>
      </w:r>
      <w:r w:rsidR="001B1315" w:rsidRPr="001B1315">
        <w:rPr>
          <w:rFonts w:ascii="Arial" w:eastAsia="Times New Roman" w:hAnsi="Arial" w:cs="Arial"/>
          <w:spacing w:val="-5"/>
          <w:lang w:eastAsia="x-none"/>
        </w:rPr>
        <w:t xml:space="preserve"> </w:t>
      </w:r>
      <w:r w:rsidR="001B1315" w:rsidRPr="006176CE">
        <w:rPr>
          <w:rFonts w:ascii="Arial" w:eastAsia="Times New Roman" w:hAnsi="Arial" w:cs="Arial"/>
          <w:spacing w:val="-5"/>
          <w:lang w:val="x-none" w:eastAsia="x-none"/>
        </w:rPr>
        <w:t>director.</w:t>
      </w:r>
    </w:p>
    <w:p w:rsidR="006176CE" w:rsidRPr="006176CE" w:rsidRDefault="006176CE" w:rsidP="006176CE">
      <w:pPr>
        <w:spacing w:after="0" w:line="240" w:lineRule="auto"/>
        <w:rPr>
          <w:rFonts w:ascii="Arial" w:eastAsia="Times New Roman" w:hAnsi="Arial" w:cs="Arial"/>
          <w:spacing w:val="-5"/>
          <w:lang w:val="x-none" w:eastAsia="x-none"/>
        </w:rPr>
      </w:pPr>
      <w:r w:rsidRPr="006176CE">
        <w:rPr>
          <w:rFonts w:ascii="Arial" w:eastAsia="Times New Roman" w:hAnsi="Arial" w:cs="Arial"/>
          <w:spacing w:val="-5"/>
          <w:lang w:val="x-none" w:eastAsia="x-none"/>
        </w:rPr>
        <w:t xml:space="preserve">This Board </w:t>
      </w:r>
      <w:r w:rsidRPr="006176CE">
        <w:rPr>
          <w:rFonts w:ascii="Arial" w:eastAsia="Times New Roman" w:hAnsi="Arial" w:cs="Arial"/>
          <w:spacing w:val="-5"/>
          <w:lang w:eastAsia="x-none"/>
        </w:rPr>
        <w:t xml:space="preserve">of Directors Handbook </w:t>
      </w:r>
      <w:r w:rsidRPr="006176CE">
        <w:rPr>
          <w:rFonts w:ascii="Arial" w:eastAsia="Times New Roman" w:hAnsi="Arial" w:cs="Arial"/>
          <w:spacing w:val="-5"/>
          <w:lang w:val="x-none" w:eastAsia="x-none"/>
        </w:rPr>
        <w:t xml:space="preserve">is designed as an introduction to </w:t>
      </w:r>
      <w:r w:rsidR="00577CA6">
        <w:rPr>
          <w:rFonts w:ascii="Arial" w:eastAsia="Times New Roman" w:hAnsi="Arial" w:cs="Arial"/>
          <w:spacing w:val="-5"/>
          <w:lang w:eastAsia="x-none"/>
        </w:rPr>
        <w:t>(PLACE YOUR INFO HERE)</w:t>
      </w:r>
      <w:r w:rsidRPr="006176CE">
        <w:rPr>
          <w:rFonts w:ascii="Arial" w:eastAsia="Times New Roman" w:hAnsi="Arial" w:cs="Arial"/>
          <w:spacing w:val="-5"/>
          <w:lang w:eastAsia="x-none"/>
        </w:rPr>
        <w:t xml:space="preserve"> and serves to educate and inform all Board members.  </w:t>
      </w:r>
      <w:r w:rsidRPr="006176CE">
        <w:rPr>
          <w:rFonts w:ascii="Arial" w:eastAsia="Times New Roman" w:hAnsi="Arial" w:cs="Arial"/>
          <w:spacing w:val="-5"/>
          <w:lang w:val="x-none" w:eastAsia="x-none"/>
        </w:rPr>
        <w:t xml:space="preserve">The </w:t>
      </w:r>
      <w:r w:rsidRPr="006176CE">
        <w:rPr>
          <w:rFonts w:ascii="Arial" w:eastAsia="Times New Roman" w:hAnsi="Arial" w:cs="Arial"/>
          <w:spacing w:val="-5"/>
          <w:lang w:eastAsia="x-none"/>
        </w:rPr>
        <w:t xml:space="preserve">handbook </w:t>
      </w:r>
      <w:r w:rsidRPr="006176CE">
        <w:rPr>
          <w:rFonts w:ascii="Arial" w:eastAsia="Times New Roman" w:hAnsi="Arial" w:cs="Arial"/>
          <w:spacing w:val="-5"/>
          <w:lang w:val="x-none" w:eastAsia="x-none"/>
        </w:rPr>
        <w:t>provides introductory and basic board governance information</w:t>
      </w:r>
      <w:r w:rsidRPr="006176CE">
        <w:rPr>
          <w:rFonts w:ascii="Arial" w:eastAsia="Times New Roman" w:hAnsi="Arial" w:cs="Arial"/>
          <w:spacing w:val="-5"/>
          <w:lang w:eastAsia="x-none"/>
        </w:rPr>
        <w:t xml:space="preserve"> and </w:t>
      </w:r>
      <w:r w:rsidR="00577CA6">
        <w:rPr>
          <w:rFonts w:ascii="Arial" w:eastAsia="Times New Roman" w:hAnsi="Arial" w:cs="Arial"/>
          <w:spacing w:val="-5"/>
          <w:lang w:eastAsia="x-none"/>
        </w:rPr>
        <w:t>(PLACE YOUR INFO HERE)</w:t>
      </w:r>
      <w:r w:rsidRPr="006176CE">
        <w:rPr>
          <w:rFonts w:ascii="Arial" w:eastAsia="Times New Roman" w:hAnsi="Arial" w:cs="Arial"/>
          <w:spacing w:val="-5"/>
          <w:lang w:eastAsia="x-none"/>
        </w:rPr>
        <w:t xml:space="preserve"> policies</w:t>
      </w:r>
      <w:r w:rsidR="001B1315">
        <w:rPr>
          <w:rFonts w:ascii="Arial" w:eastAsia="Times New Roman" w:hAnsi="Arial" w:cs="Arial"/>
          <w:spacing w:val="-5"/>
          <w:lang w:eastAsia="x-none"/>
        </w:rPr>
        <w:t xml:space="preserve"> and other resources</w:t>
      </w:r>
      <w:r w:rsidRPr="006176CE">
        <w:rPr>
          <w:rFonts w:ascii="Arial" w:eastAsia="Times New Roman" w:hAnsi="Arial" w:cs="Arial"/>
          <w:spacing w:val="-5"/>
          <w:lang w:val="x-none" w:eastAsia="x-none"/>
        </w:rPr>
        <w:t xml:space="preserve">. </w:t>
      </w:r>
      <w:r w:rsidRPr="006176CE">
        <w:rPr>
          <w:rFonts w:ascii="Arial" w:eastAsia="Times New Roman" w:hAnsi="Arial" w:cs="Arial"/>
          <w:spacing w:val="-5"/>
          <w:lang w:eastAsia="x-none"/>
        </w:rPr>
        <w:t xml:space="preserve">  </w:t>
      </w:r>
      <w:r w:rsidRPr="006176CE">
        <w:rPr>
          <w:rFonts w:ascii="Arial" w:eastAsia="Times New Roman" w:hAnsi="Arial" w:cs="Arial"/>
          <w:spacing w:val="-5"/>
          <w:lang w:val="x-none" w:eastAsia="x-none"/>
        </w:rPr>
        <w:t xml:space="preserve">The appendices offer supplemental reference material to </w:t>
      </w:r>
      <w:r w:rsidR="00577CA6">
        <w:rPr>
          <w:rFonts w:ascii="Arial" w:eastAsia="Times New Roman" w:hAnsi="Arial" w:cs="Arial"/>
          <w:spacing w:val="-5"/>
          <w:lang w:eastAsia="x-none"/>
        </w:rPr>
        <w:t>(PLACE YOUR INFO HERE)</w:t>
      </w:r>
      <w:r w:rsidRPr="006176CE">
        <w:rPr>
          <w:rFonts w:ascii="Arial" w:eastAsia="Times New Roman" w:hAnsi="Arial" w:cs="Arial"/>
          <w:spacing w:val="-5"/>
          <w:lang w:val="x-none" w:eastAsia="x-none"/>
        </w:rPr>
        <w:t>’s specific regulatory environment along wit</w:t>
      </w:r>
      <w:r w:rsidRPr="006176CE">
        <w:rPr>
          <w:rFonts w:ascii="Arial" w:eastAsia="Times New Roman" w:hAnsi="Arial" w:cs="Arial"/>
          <w:spacing w:val="-5"/>
          <w:lang w:eastAsia="x-none"/>
        </w:rPr>
        <w:t xml:space="preserve">h </w:t>
      </w:r>
      <w:r w:rsidRPr="006176CE">
        <w:rPr>
          <w:rFonts w:ascii="Arial" w:eastAsia="Times New Roman" w:hAnsi="Arial" w:cs="Arial"/>
          <w:spacing w:val="-5"/>
          <w:lang w:val="x-none" w:eastAsia="x-none"/>
        </w:rPr>
        <w:t>other information</w:t>
      </w:r>
      <w:r w:rsidR="001B1315">
        <w:rPr>
          <w:rFonts w:ascii="Arial" w:eastAsia="Times New Roman" w:hAnsi="Arial" w:cs="Arial"/>
          <w:spacing w:val="-5"/>
          <w:lang w:eastAsia="x-none"/>
        </w:rPr>
        <w:t xml:space="preserve"> and forms</w:t>
      </w:r>
      <w:r w:rsidRPr="006176CE">
        <w:rPr>
          <w:rFonts w:ascii="Arial" w:eastAsia="Times New Roman" w:hAnsi="Arial" w:cs="Arial"/>
          <w:spacing w:val="-5"/>
          <w:lang w:val="x-none" w:eastAsia="x-none"/>
        </w:rPr>
        <w:t>.</w:t>
      </w:r>
    </w:p>
    <w:p w:rsidR="006176CE" w:rsidRPr="006176CE" w:rsidRDefault="006176CE" w:rsidP="006176CE">
      <w:pPr>
        <w:tabs>
          <w:tab w:val="left" w:pos="6285"/>
        </w:tabs>
        <w:spacing w:after="0" w:line="240" w:lineRule="auto"/>
        <w:rPr>
          <w:rFonts w:ascii="Arial" w:eastAsia="Calibri" w:hAnsi="Arial" w:cs="Arial"/>
        </w:rPr>
      </w:pPr>
    </w:p>
    <w:p w:rsidR="006176CE" w:rsidRDefault="00577CA6" w:rsidP="006176CE">
      <w:pPr>
        <w:tabs>
          <w:tab w:val="left" w:pos="6285"/>
        </w:tabs>
        <w:spacing w:after="0" w:line="240" w:lineRule="auto"/>
        <w:rPr>
          <w:rFonts w:ascii="Arial" w:eastAsia="Calibri" w:hAnsi="Arial" w:cs="Arial"/>
        </w:rPr>
      </w:pPr>
      <w:r>
        <w:rPr>
          <w:rFonts w:ascii="Arial" w:eastAsia="Calibri" w:hAnsi="Arial" w:cs="Arial"/>
        </w:rPr>
        <w:t>(PLACE YOUR INFO HERE)</w:t>
      </w:r>
      <w:r w:rsidR="006176CE" w:rsidRPr="006176CE">
        <w:rPr>
          <w:rFonts w:ascii="Arial" w:eastAsia="Calibri" w:hAnsi="Arial" w:cs="Arial"/>
        </w:rPr>
        <w:t xml:space="preserve"> conducts primarily clinical research focused on health issues with direct relevance to veterans.  In support of these efforts, </w:t>
      </w:r>
      <w:r>
        <w:rPr>
          <w:rFonts w:ascii="Arial" w:eastAsia="Calibri" w:hAnsi="Arial" w:cs="Arial"/>
        </w:rPr>
        <w:t>(PLACE YOUR INFO HERE)</w:t>
      </w:r>
      <w:r w:rsidR="006176CE" w:rsidRPr="006176CE">
        <w:rPr>
          <w:rFonts w:ascii="Arial" w:eastAsia="Calibri" w:hAnsi="Arial" w:cs="Arial"/>
        </w:rPr>
        <w:t xml:space="preserve"> provides diverse services to investigators and project personnel through grants and contracts administration, human resources management, and technical support for grant submissions.  </w:t>
      </w:r>
      <w:r>
        <w:rPr>
          <w:rFonts w:ascii="Arial" w:eastAsia="Calibri" w:hAnsi="Arial" w:cs="Arial"/>
        </w:rPr>
        <w:t>(PLACE YOUR INFO HERE)</w:t>
      </w:r>
      <w:r w:rsidR="002F1961">
        <w:rPr>
          <w:rFonts w:ascii="Arial" w:eastAsia="Calibri" w:hAnsi="Arial" w:cs="Arial"/>
        </w:rPr>
        <w:t xml:space="preserve"> also supports education activities for VA clinicians and investigators.  </w:t>
      </w:r>
    </w:p>
    <w:p w:rsidR="001B1315" w:rsidRPr="006176CE" w:rsidRDefault="001B1315" w:rsidP="006176CE">
      <w:pPr>
        <w:tabs>
          <w:tab w:val="left" w:pos="6285"/>
        </w:tabs>
        <w:spacing w:after="0" w:line="240" w:lineRule="auto"/>
        <w:rPr>
          <w:rFonts w:ascii="Arial" w:eastAsia="Calibri" w:hAnsi="Arial" w:cs="Arial"/>
        </w:rPr>
      </w:pPr>
    </w:p>
    <w:p w:rsidR="001B1315" w:rsidRPr="006176CE" w:rsidRDefault="00577CA6" w:rsidP="001B1315">
      <w:pPr>
        <w:tabs>
          <w:tab w:val="left" w:pos="6285"/>
        </w:tabs>
        <w:spacing w:after="0" w:line="240" w:lineRule="auto"/>
        <w:rPr>
          <w:rFonts w:ascii="Arial" w:eastAsia="Calibri" w:hAnsi="Arial" w:cs="Arial"/>
        </w:rPr>
      </w:pPr>
      <w:r>
        <w:rPr>
          <w:rFonts w:ascii="Arial" w:eastAsia="Calibri" w:hAnsi="Arial" w:cs="Arial"/>
        </w:rPr>
        <w:t>(PLACE YOUR INFO HERE)</w:t>
      </w:r>
      <w:r w:rsidR="001B1315" w:rsidRPr="006176CE">
        <w:rPr>
          <w:rFonts w:ascii="Arial" w:eastAsia="Calibri" w:hAnsi="Arial" w:cs="Arial"/>
        </w:rPr>
        <w:t xml:space="preserve"> is an independent, state-chartered nonprofit organization dedicated to supporting medical research and education at the North Florida/South Georgia Veterans Health System.   </w:t>
      </w:r>
    </w:p>
    <w:p w:rsidR="006176CE" w:rsidRPr="006176CE" w:rsidRDefault="006176CE" w:rsidP="006176CE">
      <w:pPr>
        <w:pBdr>
          <w:bottom w:val="single" w:sz="6" w:space="4" w:color="E1E1E1"/>
        </w:pBdr>
        <w:shd w:val="clear" w:color="auto" w:fill="FFFFFF"/>
        <w:spacing w:before="390" w:after="120" w:line="270" w:lineRule="atLeast"/>
        <w:outlineLvl w:val="3"/>
        <w:rPr>
          <w:rFonts w:ascii="Arial" w:eastAsia="Times New Roman" w:hAnsi="Arial" w:cs="Arial"/>
          <w:color w:val="112358"/>
          <w:sz w:val="24"/>
          <w:szCs w:val="24"/>
          <w:lang w:val="en"/>
        </w:rPr>
      </w:pPr>
      <w:r w:rsidRPr="006176CE">
        <w:rPr>
          <w:rFonts w:ascii="Arial" w:eastAsia="Times New Roman" w:hAnsi="Arial" w:cs="Arial"/>
          <w:color w:val="112358"/>
          <w:sz w:val="24"/>
          <w:szCs w:val="24"/>
          <w:lang w:val="en"/>
        </w:rPr>
        <w:t>VA-Affiliated Research Foundations:  A National Perspective</w:t>
      </w:r>
    </w:p>
    <w:p w:rsidR="006176CE" w:rsidRDefault="00577CA6" w:rsidP="006176CE">
      <w:pPr>
        <w:spacing w:after="0" w:line="240" w:lineRule="auto"/>
        <w:rPr>
          <w:rFonts w:ascii="Arial" w:eastAsia="Times New Roman" w:hAnsi="Arial" w:cs="Arial"/>
          <w:spacing w:val="-5"/>
          <w:lang w:eastAsia="x-none"/>
        </w:rPr>
      </w:pPr>
      <w:r>
        <w:rPr>
          <w:rFonts w:ascii="Arial" w:eastAsia="Times New Roman" w:hAnsi="Arial" w:cs="Arial"/>
          <w:spacing w:val="-5"/>
          <w:lang w:eastAsia="x-none"/>
        </w:rPr>
        <w:t>(PLACE YOUR INFO HERE)</w:t>
      </w:r>
      <w:r w:rsidR="006176CE" w:rsidRPr="006176CE">
        <w:rPr>
          <w:rFonts w:ascii="Arial" w:eastAsia="Times New Roman" w:hAnsi="Arial" w:cs="Arial"/>
          <w:spacing w:val="-5"/>
          <w:lang w:eastAsia="x-none"/>
        </w:rPr>
        <w:t xml:space="preserve"> </w:t>
      </w:r>
      <w:r w:rsidR="006176CE" w:rsidRPr="006176CE">
        <w:rPr>
          <w:rFonts w:ascii="Arial" w:eastAsia="Times New Roman" w:hAnsi="Arial" w:cs="Arial"/>
          <w:spacing w:val="-5"/>
          <w:lang w:val="x-none" w:eastAsia="x-none"/>
        </w:rPr>
        <w:t xml:space="preserve">is one of </w:t>
      </w:r>
      <w:r w:rsidR="00530169">
        <w:rPr>
          <w:rFonts w:ascii="Arial" w:eastAsia="Times New Roman" w:hAnsi="Arial" w:cs="Arial"/>
          <w:spacing w:val="-5"/>
          <w:lang w:eastAsia="x-none"/>
        </w:rPr>
        <w:t xml:space="preserve">more than 80 </w:t>
      </w:r>
      <w:r w:rsidR="006176CE" w:rsidRPr="006176CE">
        <w:rPr>
          <w:rFonts w:ascii="Arial" w:eastAsia="Times New Roman" w:hAnsi="Arial" w:cs="Arial"/>
          <w:spacing w:val="-5"/>
          <w:lang w:val="x-none" w:eastAsia="x-none"/>
        </w:rPr>
        <w:t xml:space="preserve">active VA-affiliated research and education </w:t>
      </w:r>
      <w:r w:rsidR="002F1961">
        <w:rPr>
          <w:rFonts w:ascii="Arial" w:eastAsia="Times New Roman" w:hAnsi="Arial" w:cs="Arial"/>
          <w:spacing w:val="-5"/>
          <w:lang w:eastAsia="x-none"/>
        </w:rPr>
        <w:t xml:space="preserve">non-profit </w:t>
      </w:r>
      <w:r w:rsidR="006176CE" w:rsidRPr="006176CE">
        <w:rPr>
          <w:rFonts w:ascii="Arial" w:eastAsia="Times New Roman" w:hAnsi="Arial" w:cs="Arial"/>
          <w:spacing w:val="-5"/>
          <w:lang w:val="x-none" w:eastAsia="x-none"/>
        </w:rPr>
        <w:t>corporations (NPCs).  All NPCs are based on a federally authorized statute passed in 1988.  It is recommended that Board members review and understand the authorizing s</w:t>
      </w:r>
      <w:r w:rsidR="00530169">
        <w:rPr>
          <w:rFonts w:ascii="Arial" w:eastAsia="Times New Roman" w:hAnsi="Arial" w:cs="Arial"/>
          <w:spacing w:val="-5"/>
          <w:lang w:val="x-none" w:eastAsia="x-none"/>
        </w:rPr>
        <w:t>tatute</w:t>
      </w:r>
      <w:r w:rsidR="00530169">
        <w:rPr>
          <w:rFonts w:ascii="Arial" w:eastAsia="Times New Roman" w:hAnsi="Arial" w:cs="Arial"/>
          <w:spacing w:val="-5"/>
          <w:lang w:eastAsia="x-none"/>
        </w:rPr>
        <w:t>(s)</w:t>
      </w:r>
      <w:r w:rsidR="006176CE" w:rsidRPr="006176CE">
        <w:rPr>
          <w:rFonts w:ascii="Arial" w:eastAsia="Times New Roman" w:hAnsi="Arial" w:cs="Arial"/>
          <w:spacing w:val="-5"/>
          <w:lang w:val="x-none" w:eastAsia="x-none"/>
        </w:rPr>
        <w:t xml:space="preserve">.  </w:t>
      </w:r>
      <w:r w:rsidR="00FC31F2">
        <w:rPr>
          <w:rFonts w:ascii="Arial" w:eastAsia="Times New Roman" w:hAnsi="Arial" w:cs="Arial"/>
          <w:spacing w:val="-5"/>
          <w:lang w:eastAsia="x-none"/>
        </w:rPr>
        <w:t xml:space="preserve"> A very informative </w:t>
      </w:r>
      <w:r w:rsidR="006176CE" w:rsidRPr="006176CE">
        <w:rPr>
          <w:rFonts w:ascii="Arial" w:eastAsia="Times New Roman" w:hAnsi="Arial" w:cs="Arial"/>
          <w:spacing w:val="-5"/>
          <w:lang w:val="x-none" w:eastAsia="x-none"/>
        </w:rPr>
        <w:t xml:space="preserve">overview of the characteristics of the NPCs is posted on the National Association of Veterans Research and Education Foundations website at </w:t>
      </w:r>
      <w:hyperlink r:id="rId8" w:history="1">
        <w:r w:rsidR="006176CE" w:rsidRPr="006176CE">
          <w:rPr>
            <w:rFonts w:ascii="Arial" w:eastAsia="Times New Roman" w:hAnsi="Arial" w:cs="Arial"/>
            <w:color w:val="0000FF"/>
            <w:spacing w:val="-5"/>
            <w:u w:val="single"/>
            <w:lang w:val="x-none" w:eastAsia="x-none"/>
          </w:rPr>
          <w:t>www.navref.org</w:t>
        </w:r>
      </w:hyperlink>
      <w:r w:rsidR="006176CE" w:rsidRPr="006176CE">
        <w:rPr>
          <w:rFonts w:ascii="Arial" w:eastAsia="Times New Roman" w:hAnsi="Arial" w:cs="Arial"/>
          <w:spacing w:val="-5"/>
          <w:lang w:val="x-none" w:eastAsia="x-none"/>
        </w:rPr>
        <w:t>.</w:t>
      </w:r>
    </w:p>
    <w:p w:rsidR="006176CE" w:rsidRPr="006176CE" w:rsidRDefault="006176CE" w:rsidP="006176CE">
      <w:pPr>
        <w:pBdr>
          <w:bottom w:val="single" w:sz="6" w:space="4" w:color="E1E1E1"/>
        </w:pBdr>
        <w:shd w:val="clear" w:color="auto" w:fill="FFFFFF"/>
        <w:spacing w:before="390" w:after="120" w:line="270" w:lineRule="atLeast"/>
        <w:outlineLvl w:val="3"/>
        <w:rPr>
          <w:rFonts w:ascii="Arial" w:eastAsia="Times New Roman" w:hAnsi="Arial" w:cs="Arial"/>
          <w:color w:val="112358"/>
          <w:sz w:val="24"/>
          <w:szCs w:val="24"/>
          <w:lang w:val="en"/>
        </w:rPr>
      </w:pPr>
      <w:r w:rsidRPr="006176CE">
        <w:rPr>
          <w:rFonts w:ascii="Arial" w:eastAsia="Times New Roman" w:hAnsi="Arial" w:cs="Arial"/>
          <w:color w:val="112358"/>
          <w:sz w:val="24"/>
          <w:szCs w:val="24"/>
          <w:lang w:val="en"/>
        </w:rPr>
        <w:t>Mission</w:t>
      </w:r>
    </w:p>
    <w:p w:rsidR="003A4DDF" w:rsidRDefault="003A4DDF" w:rsidP="003A4DDF">
      <w:pPr>
        <w:pStyle w:val="NormalWeb"/>
        <w:spacing w:before="125" w:beforeAutospacing="0" w:after="0" w:afterAutospacing="0"/>
        <w:rPr>
          <w:rFonts w:ascii="Arial" w:eastAsiaTheme="minorEastAsia" w:hAnsi="Arial" w:cs="Arial"/>
          <w:color w:val="000000" w:themeColor="text1"/>
          <w:kern w:val="24"/>
          <w:sz w:val="22"/>
          <w:szCs w:val="22"/>
        </w:rPr>
      </w:pPr>
      <w:r w:rsidRPr="003A4DDF">
        <w:rPr>
          <w:rFonts w:ascii="Arial" w:eastAsiaTheme="minorEastAsia" w:hAnsi="Arial" w:cs="Arial"/>
          <w:color w:val="000000" w:themeColor="text1"/>
          <w:kern w:val="24"/>
          <w:sz w:val="22"/>
          <w:szCs w:val="22"/>
        </w:rPr>
        <w:t>To adv</w:t>
      </w:r>
      <w:r w:rsidR="00AB384B">
        <w:rPr>
          <w:rFonts w:ascii="Arial" w:eastAsiaTheme="minorEastAsia" w:hAnsi="Arial" w:cs="Arial"/>
          <w:color w:val="000000" w:themeColor="text1"/>
          <w:kern w:val="24"/>
          <w:sz w:val="22"/>
          <w:szCs w:val="22"/>
        </w:rPr>
        <w:t xml:space="preserve">ance the </w:t>
      </w:r>
      <w:r w:rsidRPr="003A4DDF">
        <w:rPr>
          <w:rFonts w:ascii="Arial" w:eastAsiaTheme="minorEastAsia" w:hAnsi="Arial" w:cs="Arial"/>
          <w:color w:val="000000" w:themeColor="text1"/>
          <w:kern w:val="24"/>
          <w:sz w:val="22"/>
          <w:szCs w:val="22"/>
        </w:rPr>
        <w:t xml:space="preserve">mission of the Department of Veterans Affairs by facilitating research and education activities at the North Florida/South Georgia Veterans Health System for the benefit of America’s veterans.    </w:t>
      </w:r>
    </w:p>
    <w:p w:rsidR="003A4DDF" w:rsidRPr="006176CE" w:rsidRDefault="003A4DDF" w:rsidP="003A4DDF">
      <w:pPr>
        <w:pBdr>
          <w:bottom w:val="single" w:sz="6" w:space="4" w:color="E1E1E1"/>
        </w:pBdr>
        <w:shd w:val="clear" w:color="auto" w:fill="FFFFFF"/>
        <w:spacing w:before="390" w:after="120" w:line="270" w:lineRule="atLeast"/>
        <w:outlineLvl w:val="3"/>
        <w:rPr>
          <w:rFonts w:ascii="Arial" w:eastAsia="Times New Roman" w:hAnsi="Arial" w:cs="Arial"/>
          <w:color w:val="112358"/>
          <w:sz w:val="24"/>
          <w:szCs w:val="24"/>
          <w:lang w:val="en"/>
        </w:rPr>
      </w:pPr>
      <w:r>
        <w:rPr>
          <w:rFonts w:ascii="Arial" w:eastAsia="Times New Roman" w:hAnsi="Arial" w:cs="Arial"/>
          <w:color w:val="112358"/>
          <w:sz w:val="24"/>
          <w:szCs w:val="24"/>
          <w:lang w:val="en"/>
        </w:rPr>
        <w:t>Vision</w:t>
      </w:r>
    </w:p>
    <w:p w:rsidR="003A4DDF" w:rsidRPr="003A4DDF" w:rsidRDefault="003A4DDF" w:rsidP="003A4DDF">
      <w:pPr>
        <w:pStyle w:val="NormalWeb"/>
        <w:spacing w:before="125" w:beforeAutospacing="0" w:after="0" w:afterAutospacing="0"/>
        <w:rPr>
          <w:rFonts w:ascii="Arial" w:hAnsi="Arial" w:cs="Arial"/>
          <w:sz w:val="22"/>
          <w:szCs w:val="22"/>
        </w:rPr>
      </w:pPr>
      <w:r>
        <w:rPr>
          <w:rFonts w:ascii="Arial" w:eastAsiaTheme="minorEastAsia" w:hAnsi="Arial" w:cs="Arial"/>
          <w:color w:val="000000" w:themeColor="text1"/>
          <w:kern w:val="24"/>
          <w:sz w:val="22"/>
          <w:szCs w:val="22"/>
        </w:rPr>
        <w:t xml:space="preserve">To provide the </w:t>
      </w:r>
      <w:r w:rsidR="00577CA6">
        <w:rPr>
          <w:rFonts w:ascii="Arial" w:eastAsiaTheme="minorEastAsia" w:hAnsi="Arial" w:cs="Arial"/>
          <w:color w:val="000000" w:themeColor="text1"/>
          <w:kern w:val="24"/>
          <w:sz w:val="22"/>
          <w:szCs w:val="22"/>
        </w:rPr>
        <w:t>(VA MEDICAL CENTER)</w:t>
      </w:r>
      <w:r w:rsidRPr="003A4DDF">
        <w:rPr>
          <w:rFonts w:ascii="Arial" w:eastAsiaTheme="minorEastAsia" w:hAnsi="Arial" w:cs="Arial"/>
          <w:color w:val="000000" w:themeColor="text1"/>
          <w:kern w:val="24"/>
          <w:sz w:val="22"/>
          <w:szCs w:val="22"/>
        </w:rPr>
        <w:t xml:space="preserve"> with a host of resources through a well-run and efficient nonprofit corporation that is responsive to its research and education objectives.  </w:t>
      </w:r>
    </w:p>
    <w:p w:rsidR="006176CE" w:rsidRPr="006176CE" w:rsidRDefault="006176CE" w:rsidP="006176CE">
      <w:pPr>
        <w:pBdr>
          <w:bottom w:val="single" w:sz="6" w:space="4" w:color="E1E1E1"/>
        </w:pBdr>
        <w:shd w:val="clear" w:color="auto" w:fill="FFFFFF"/>
        <w:spacing w:before="390" w:after="120" w:line="270" w:lineRule="atLeast"/>
        <w:outlineLvl w:val="3"/>
        <w:rPr>
          <w:rFonts w:ascii="Arial" w:eastAsia="Times New Roman" w:hAnsi="Arial" w:cs="Arial"/>
          <w:color w:val="112358"/>
          <w:sz w:val="24"/>
          <w:szCs w:val="24"/>
          <w:lang w:val="en"/>
        </w:rPr>
      </w:pPr>
      <w:r w:rsidRPr="006176CE">
        <w:rPr>
          <w:rFonts w:ascii="Arial" w:eastAsia="Times New Roman" w:hAnsi="Arial" w:cs="Arial"/>
          <w:color w:val="112358"/>
          <w:sz w:val="24"/>
          <w:szCs w:val="24"/>
          <w:lang w:val="en"/>
        </w:rPr>
        <w:t>History</w:t>
      </w:r>
    </w:p>
    <w:p w:rsidR="0035680E" w:rsidRDefault="006176CE" w:rsidP="003A4DDF">
      <w:pPr>
        <w:spacing w:after="0" w:line="240" w:lineRule="auto"/>
        <w:rPr>
          <w:rFonts w:ascii="Arial" w:eastAsia="Times New Roman" w:hAnsi="Arial" w:cs="Arial"/>
          <w:color w:val="112358"/>
          <w:sz w:val="24"/>
          <w:szCs w:val="24"/>
          <w:lang w:val="en"/>
        </w:rPr>
      </w:pPr>
      <w:r w:rsidRPr="006176CE">
        <w:rPr>
          <w:rFonts w:ascii="Arial" w:eastAsia="Calibri" w:hAnsi="Arial" w:cs="Arial"/>
        </w:rPr>
        <w:t xml:space="preserve">Following the passage of P.L. 100-322 in 1988, Congress authorized the establishment of nonprofit research corporations at VA medical centers throughout the country.  This broadened the VA’s ability to utilize non-VA federal support for grants and contracts as well as research funding from industry and private sources.  </w:t>
      </w:r>
      <w:r w:rsidR="00577CA6">
        <w:rPr>
          <w:rFonts w:ascii="Arial" w:eastAsia="Calibri" w:hAnsi="Arial" w:cs="Arial"/>
        </w:rPr>
        <w:t>(PLACE YOUR INFO HERE)</w:t>
      </w:r>
      <w:r w:rsidRPr="006176CE">
        <w:rPr>
          <w:rFonts w:ascii="Arial" w:eastAsia="Calibri" w:hAnsi="Arial" w:cs="Arial"/>
        </w:rPr>
        <w:t xml:space="preserve"> was incorporated in </w:t>
      </w:r>
      <w:r w:rsidRPr="006176CE">
        <w:rPr>
          <w:rFonts w:ascii="Arial" w:eastAsia="Calibri" w:hAnsi="Arial" w:cs="Arial"/>
        </w:rPr>
        <w:lastRenderedPageBreak/>
        <w:t xml:space="preserve">1997, as a 501(c)(3) nonprofit organization under the laws of the State of </w:t>
      </w:r>
      <w:r w:rsidR="00577CA6">
        <w:rPr>
          <w:rFonts w:ascii="Arial" w:eastAsia="Calibri" w:hAnsi="Arial" w:cs="Arial"/>
        </w:rPr>
        <w:t>(PLACE YOUR STATE HERE)</w:t>
      </w:r>
      <w:r w:rsidRPr="006176CE">
        <w:rPr>
          <w:rFonts w:ascii="Arial" w:eastAsia="Calibri" w:hAnsi="Arial" w:cs="Arial"/>
        </w:rPr>
        <w:t xml:space="preserve">.  </w:t>
      </w:r>
    </w:p>
    <w:p w:rsidR="00F16AA8" w:rsidRDefault="00577CA6" w:rsidP="00C517CC">
      <w:pPr>
        <w:pBdr>
          <w:bottom w:val="single" w:sz="6" w:space="4" w:color="E1E1E1"/>
        </w:pBdr>
        <w:shd w:val="clear" w:color="auto" w:fill="FFFFFF"/>
        <w:spacing w:before="390" w:after="120" w:line="270" w:lineRule="atLeast"/>
        <w:outlineLvl w:val="3"/>
        <w:rPr>
          <w:rFonts w:ascii="Arial" w:eastAsia="Times New Roman" w:hAnsi="Arial" w:cs="Arial"/>
          <w:color w:val="112358"/>
          <w:sz w:val="24"/>
          <w:szCs w:val="24"/>
          <w:lang w:val="en"/>
        </w:rPr>
      </w:pPr>
      <w:r>
        <w:rPr>
          <w:rFonts w:ascii="Arial" w:eastAsia="Times New Roman" w:hAnsi="Arial" w:cs="Arial"/>
          <w:color w:val="112358"/>
          <w:sz w:val="24"/>
          <w:szCs w:val="24"/>
          <w:lang w:val="en"/>
        </w:rPr>
        <w:t>(PLACE YOUR INFO HERE)</w:t>
      </w:r>
      <w:r w:rsidR="00F16AA8">
        <w:rPr>
          <w:rFonts w:ascii="Arial" w:eastAsia="Times New Roman" w:hAnsi="Arial" w:cs="Arial"/>
          <w:color w:val="112358"/>
          <w:sz w:val="24"/>
          <w:szCs w:val="24"/>
          <w:lang w:val="en"/>
        </w:rPr>
        <w:t xml:space="preserve"> Board Member Composition</w:t>
      </w:r>
    </w:p>
    <w:p w:rsidR="00F16AA8" w:rsidRDefault="00F16AA8" w:rsidP="00C517CC">
      <w:pPr>
        <w:pBdr>
          <w:bottom w:val="single" w:sz="6" w:space="4" w:color="E1E1E1"/>
        </w:pBdr>
        <w:shd w:val="clear" w:color="auto" w:fill="FFFFFF"/>
        <w:spacing w:before="390" w:after="120" w:line="270" w:lineRule="atLeast"/>
        <w:outlineLvl w:val="3"/>
        <w:rPr>
          <w:rFonts w:ascii="Arial" w:eastAsia="Times New Roman" w:hAnsi="Arial" w:cs="Arial"/>
          <w:color w:val="000000"/>
          <w:lang w:val="en"/>
        </w:rPr>
      </w:pPr>
      <w:r>
        <w:rPr>
          <w:rFonts w:ascii="Arial" w:eastAsia="Times New Roman" w:hAnsi="Arial" w:cs="Arial"/>
          <w:color w:val="000000"/>
          <w:lang w:val="en"/>
        </w:rPr>
        <w:t xml:space="preserve">According to the VHA Handbook 1200.17, the </w:t>
      </w:r>
      <w:r w:rsidR="00577CA6">
        <w:rPr>
          <w:rFonts w:ascii="Arial" w:eastAsia="Times New Roman" w:hAnsi="Arial" w:cs="Arial"/>
          <w:color w:val="000000"/>
          <w:lang w:val="en"/>
        </w:rPr>
        <w:t>(PLACE YOUR INFO HERE)</w:t>
      </w:r>
      <w:r>
        <w:rPr>
          <w:rFonts w:ascii="Arial" w:eastAsia="Times New Roman" w:hAnsi="Arial" w:cs="Arial"/>
          <w:color w:val="000000"/>
          <w:lang w:val="en"/>
        </w:rPr>
        <w:t xml:space="preserve"> Board of Directors composition should consist of:</w:t>
      </w:r>
    </w:p>
    <w:p w:rsidR="00F16AA8" w:rsidRPr="00E54386" w:rsidRDefault="00F16AA8" w:rsidP="00F16AA8">
      <w:pPr>
        <w:pStyle w:val="ListParagraph"/>
        <w:numPr>
          <w:ilvl w:val="0"/>
          <w:numId w:val="25"/>
        </w:numPr>
        <w:pBdr>
          <w:bottom w:val="single" w:sz="6" w:space="4" w:color="E1E1E1"/>
        </w:pBdr>
        <w:shd w:val="clear" w:color="auto" w:fill="FFFFFF"/>
        <w:spacing w:before="390" w:after="120" w:line="270" w:lineRule="atLeast"/>
        <w:outlineLvl w:val="3"/>
        <w:rPr>
          <w:rFonts w:ascii="Arial" w:eastAsia="Times New Roman" w:hAnsi="Arial" w:cs="Arial"/>
          <w:lang w:val="en"/>
        </w:rPr>
      </w:pPr>
      <w:r w:rsidRPr="00E54386">
        <w:rPr>
          <w:rFonts w:ascii="Arial" w:eastAsia="Times New Roman" w:hAnsi="Arial" w:cs="Arial"/>
          <w:lang w:val="en"/>
        </w:rPr>
        <w:t xml:space="preserve"> Statutory VA Directors </w:t>
      </w:r>
    </w:p>
    <w:p w:rsidR="00F16AA8" w:rsidRPr="00E54386" w:rsidRDefault="00F16AA8" w:rsidP="00F16AA8">
      <w:pPr>
        <w:pStyle w:val="ListParagraph"/>
        <w:numPr>
          <w:ilvl w:val="0"/>
          <w:numId w:val="26"/>
        </w:numPr>
        <w:pBdr>
          <w:bottom w:val="single" w:sz="6" w:space="4" w:color="E1E1E1"/>
        </w:pBdr>
        <w:shd w:val="clear" w:color="auto" w:fill="FFFFFF"/>
        <w:spacing w:before="390" w:after="120" w:line="270" w:lineRule="atLeast"/>
        <w:outlineLvl w:val="3"/>
        <w:rPr>
          <w:rFonts w:ascii="Arial" w:eastAsia="Times New Roman" w:hAnsi="Arial" w:cs="Arial"/>
          <w:lang w:val="en"/>
        </w:rPr>
      </w:pPr>
      <w:r w:rsidRPr="00E54386">
        <w:rPr>
          <w:rFonts w:ascii="Arial" w:eastAsia="Times New Roman" w:hAnsi="Arial" w:cs="Arial"/>
          <w:lang w:val="en"/>
        </w:rPr>
        <w:t>Medical Center Director</w:t>
      </w:r>
    </w:p>
    <w:p w:rsidR="00F16AA8" w:rsidRPr="00E54386" w:rsidRDefault="00F16AA8" w:rsidP="00F16AA8">
      <w:pPr>
        <w:pStyle w:val="ListParagraph"/>
        <w:numPr>
          <w:ilvl w:val="0"/>
          <w:numId w:val="26"/>
        </w:numPr>
        <w:pBdr>
          <w:bottom w:val="single" w:sz="6" w:space="4" w:color="E1E1E1"/>
        </w:pBdr>
        <w:shd w:val="clear" w:color="auto" w:fill="FFFFFF"/>
        <w:spacing w:before="390" w:after="120" w:line="270" w:lineRule="atLeast"/>
        <w:outlineLvl w:val="3"/>
        <w:rPr>
          <w:rFonts w:ascii="Arial" w:eastAsia="Times New Roman" w:hAnsi="Arial" w:cs="Arial"/>
          <w:lang w:val="en"/>
        </w:rPr>
      </w:pPr>
      <w:r w:rsidRPr="00E54386">
        <w:rPr>
          <w:rFonts w:ascii="Arial" w:eastAsia="Times New Roman" w:hAnsi="Arial" w:cs="Arial"/>
          <w:lang w:val="en"/>
        </w:rPr>
        <w:t>Chief of Staff</w:t>
      </w:r>
    </w:p>
    <w:p w:rsidR="00F16AA8" w:rsidRPr="00E54386" w:rsidRDefault="00F16AA8" w:rsidP="00F16AA8">
      <w:pPr>
        <w:pStyle w:val="ListParagraph"/>
        <w:numPr>
          <w:ilvl w:val="0"/>
          <w:numId w:val="26"/>
        </w:numPr>
        <w:pBdr>
          <w:bottom w:val="single" w:sz="6" w:space="4" w:color="E1E1E1"/>
        </w:pBdr>
        <w:shd w:val="clear" w:color="auto" w:fill="FFFFFF"/>
        <w:spacing w:before="390" w:after="120" w:line="270" w:lineRule="atLeast"/>
        <w:outlineLvl w:val="3"/>
        <w:rPr>
          <w:rFonts w:ascii="Arial" w:eastAsia="Times New Roman" w:hAnsi="Arial" w:cs="Arial"/>
          <w:lang w:val="en"/>
        </w:rPr>
      </w:pPr>
      <w:r w:rsidRPr="00E54386">
        <w:rPr>
          <w:rFonts w:ascii="Arial" w:eastAsia="Times New Roman" w:hAnsi="Arial" w:cs="Arial"/>
          <w:lang w:val="en"/>
        </w:rPr>
        <w:t>Associate Chief of Staff for Research and Education</w:t>
      </w:r>
    </w:p>
    <w:p w:rsidR="00F16AA8" w:rsidRPr="00E54386" w:rsidRDefault="00F16AA8" w:rsidP="00F16AA8">
      <w:pPr>
        <w:pStyle w:val="ListParagraph"/>
        <w:numPr>
          <w:ilvl w:val="0"/>
          <w:numId w:val="26"/>
        </w:numPr>
        <w:pBdr>
          <w:bottom w:val="single" w:sz="6" w:space="4" w:color="E1E1E1"/>
        </w:pBdr>
        <w:shd w:val="clear" w:color="auto" w:fill="FFFFFF"/>
        <w:spacing w:before="390" w:after="120" w:line="270" w:lineRule="atLeast"/>
        <w:outlineLvl w:val="3"/>
        <w:rPr>
          <w:rFonts w:ascii="Arial" w:eastAsia="Times New Roman" w:hAnsi="Arial" w:cs="Arial"/>
          <w:lang w:val="en"/>
        </w:rPr>
      </w:pPr>
      <w:r w:rsidRPr="00E54386">
        <w:rPr>
          <w:rFonts w:ascii="Arial" w:eastAsia="Times New Roman" w:hAnsi="Arial" w:cs="Arial"/>
          <w:lang w:val="en"/>
        </w:rPr>
        <w:t>Associate Chief of Staff for Education</w:t>
      </w:r>
    </w:p>
    <w:p w:rsidR="002F5D6F" w:rsidRPr="00E54386" w:rsidRDefault="002F5D6F" w:rsidP="002F5D6F">
      <w:pPr>
        <w:pBdr>
          <w:bottom w:val="single" w:sz="6" w:space="4" w:color="E1E1E1"/>
        </w:pBdr>
        <w:shd w:val="clear" w:color="auto" w:fill="FFFFFF"/>
        <w:spacing w:before="390" w:after="120" w:line="270" w:lineRule="atLeast"/>
        <w:ind w:left="720"/>
        <w:outlineLvl w:val="3"/>
        <w:rPr>
          <w:rFonts w:ascii="Arial" w:eastAsia="Times New Roman" w:hAnsi="Arial" w:cs="Arial"/>
          <w:lang w:val="en"/>
        </w:rPr>
      </w:pPr>
      <w:r w:rsidRPr="00E54386">
        <w:rPr>
          <w:rFonts w:ascii="Arial" w:eastAsia="Times New Roman" w:hAnsi="Arial" w:cs="Arial"/>
          <w:lang w:val="en"/>
        </w:rPr>
        <w:t>Note:  Statutory Directors are statutorily mandated to serve on the NPC Board and do so in their official capacity as VA employees.</w:t>
      </w:r>
    </w:p>
    <w:p w:rsidR="00F16AA8" w:rsidRPr="00E54386" w:rsidRDefault="00F16AA8" w:rsidP="00F16AA8">
      <w:pPr>
        <w:pStyle w:val="ListParagraph"/>
        <w:numPr>
          <w:ilvl w:val="0"/>
          <w:numId w:val="25"/>
        </w:numPr>
        <w:pBdr>
          <w:bottom w:val="single" w:sz="6" w:space="4" w:color="E1E1E1"/>
        </w:pBdr>
        <w:shd w:val="clear" w:color="auto" w:fill="FFFFFF"/>
        <w:spacing w:before="390" w:after="120" w:line="270" w:lineRule="atLeast"/>
        <w:outlineLvl w:val="3"/>
        <w:rPr>
          <w:rFonts w:ascii="Arial" w:eastAsia="Times New Roman" w:hAnsi="Arial" w:cs="Arial"/>
          <w:lang w:val="en"/>
        </w:rPr>
      </w:pPr>
      <w:r w:rsidRPr="00E54386">
        <w:rPr>
          <w:rFonts w:ascii="Arial" w:eastAsia="Times New Roman" w:hAnsi="Arial" w:cs="Arial"/>
          <w:lang w:val="en"/>
        </w:rPr>
        <w:t>Statutory Non-Federal Directors</w:t>
      </w:r>
    </w:p>
    <w:p w:rsidR="00F16AA8" w:rsidRPr="00E54386" w:rsidRDefault="00F16AA8" w:rsidP="00F16AA8">
      <w:pPr>
        <w:pStyle w:val="ListParagraph"/>
        <w:pBdr>
          <w:bottom w:val="single" w:sz="6" w:space="4" w:color="E1E1E1"/>
        </w:pBdr>
        <w:shd w:val="clear" w:color="auto" w:fill="FFFFFF"/>
        <w:spacing w:before="390" w:after="120" w:line="270" w:lineRule="atLeast"/>
        <w:outlineLvl w:val="3"/>
        <w:rPr>
          <w:rFonts w:ascii="Arial" w:eastAsia="Times New Roman" w:hAnsi="Arial" w:cs="Arial"/>
          <w:lang w:val="en"/>
        </w:rPr>
      </w:pPr>
      <w:r w:rsidRPr="00E54386">
        <w:rPr>
          <w:rFonts w:ascii="Arial" w:eastAsia="Times New Roman" w:hAnsi="Arial" w:cs="Arial"/>
          <w:lang w:val="en"/>
        </w:rPr>
        <w:t>There must be no less than two (2) Directors who are not officers or employees of the Federal Government and who have backgrounds or business, legal, financial, medical or scientific expertise of benefit to NPC operations.  NPC employees and persons with Federal appointment s (with or without compensation) are not eligible to hold these statutory non-Federal positions.  Statutory non-Federal Directors may not be affiliated with, or employed by, any entity that is a source of funding for VA research or education, unless that source of funding is a governmental entity or an entity the income of which is exempt from taxation under the Internal Revenue Code (IRC) of 1986 as amended.</w:t>
      </w:r>
    </w:p>
    <w:p w:rsidR="002F5D6F" w:rsidRDefault="002F5D6F" w:rsidP="002F5D6F">
      <w:pPr>
        <w:pBdr>
          <w:bottom w:val="single" w:sz="6" w:space="4" w:color="E1E1E1"/>
        </w:pBdr>
        <w:shd w:val="clear" w:color="auto" w:fill="FFFFFF"/>
        <w:spacing w:before="390" w:after="120" w:line="270" w:lineRule="atLeast"/>
        <w:outlineLvl w:val="3"/>
        <w:rPr>
          <w:rFonts w:ascii="Arial" w:eastAsia="Times New Roman" w:hAnsi="Arial" w:cs="Arial"/>
          <w:color w:val="112358"/>
          <w:sz w:val="24"/>
          <w:szCs w:val="24"/>
          <w:lang w:val="en"/>
        </w:rPr>
      </w:pPr>
      <w:r>
        <w:rPr>
          <w:rFonts w:ascii="Arial" w:eastAsia="Times New Roman" w:hAnsi="Arial" w:cs="Arial"/>
          <w:color w:val="112358"/>
          <w:sz w:val="24"/>
          <w:szCs w:val="24"/>
          <w:lang w:val="en"/>
        </w:rPr>
        <w:t>VA Employees Serving on the NPC Board</w:t>
      </w:r>
    </w:p>
    <w:p w:rsidR="00F16AA8" w:rsidRPr="00E54386" w:rsidRDefault="002F5D6F" w:rsidP="002F5D6F">
      <w:pPr>
        <w:pBdr>
          <w:bottom w:val="single" w:sz="6" w:space="4" w:color="E1E1E1"/>
        </w:pBdr>
        <w:shd w:val="clear" w:color="auto" w:fill="FFFFFF"/>
        <w:spacing w:before="390" w:after="120" w:line="270" w:lineRule="atLeast"/>
        <w:outlineLvl w:val="3"/>
        <w:rPr>
          <w:rFonts w:ascii="Arial" w:eastAsia="Times New Roman" w:hAnsi="Arial" w:cs="Arial"/>
          <w:lang w:val="en"/>
        </w:rPr>
      </w:pPr>
      <w:r w:rsidRPr="00E54386">
        <w:rPr>
          <w:rFonts w:ascii="Arial" w:eastAsia="Times New Roman" w:hAnsi="Arial" w:cs="Arial"/>
          <w:lang w:val="en"/>
        </w:rPr>
        <w:t>According to a December 30, 2014 memorandum from the Chief of Staff, titled “Official Service on Board of Directors of VA-Affiliated Nonprofit Research and Education Corporations by a VA Employee - VAIQ 7544696”</w:t>
      </w:r>
      <w:r w:rsidR="00E54386" w:rsidRPr="00E54386">
        <w:rPr>
          <w:rFonts w:ascii="Arial" w:eastAsia="Times New Roman" w:hAnsi="Arial" w:cs="Arial"/>
          <w:lang w:val="en"/>
        </w:rPr>
        <w:t xml:space="preserve">, </w:t>
      </w:r>
      <w:r w:rsidRPr="00E54386">
        <w:rPr>
          <w:rFonts w:ascii="Arial" w:eastAsia="Times New Roman" w:hAnsi="Arial" w:cs="Arial"/>
          <w:lang w:val="en"/>
        </w:rPr>
        <w:t xml:space="preserve">VA employees may be assigned to serve in official capacity on the NPC Board in the position(s) of officer, director, or trustee.  </w:t>
      </w:r>
      <w:r w:rsidR="00E54386" w:rsidRPr="00E54386">
        <w:rPr>
          <w:rFonts w:ascii="Arial" w:eastAsia="Times New Roman" w:hAnsi="Arial" w:cs="Arial"/>
          <w:lang w:val="en"/>
        </w:rPr>
        <w:t xml:space="preserve">VA employees serving on the NPC Board must be appointed to official duty service and these assignments require the approval of the employee’s Assigning Official and the Medical Center Director.  </w:t>
      </w:r>
    </w:p>
    <w:p w:rsidR="0035680E" w:rsidRDefault="0035680E">
      <w:pPr>
        <w:rPr>
          <w:rFonts w:ascii="Arial" w:eastAsia="Times New Roman" w:hAnsi="Arial" w:cs="Arial"/>
          <w:color w:val="112358"/>
          <w:sz w:val="24"/>
          <w:szCs w:val="24"/>
          <w:lang w:val="en"/>
        </w:rPr>
      </w:pPr>
      <w:r>
        <w:rPr>
          <w:rFonts w:ascii="Arial" w:eastAsia="Times New Roman" w:hAnsi="Arial" w:cs="Arial"/>
          <w:color w:val="112358"/>
          <w:sz w:val="24"/>
          <w:szCs w:val="24"/>
          <w:lang w:val="en"/>
        </w:rPr>
        <w:br w:type="page"/>
      </w:r>
    </w:p>
    <w:p w:rsidR="00E54386" w:rsidRPr="00E67734" w:rsidRDefault="00E54386" w:rsidP="00E54386">
      <w:pPr>
        <w:pBdr>
          <w:bottom w:val="single" w:sz="6" w:space="4" w:color="E1E1E1"/>
        </w:pBdr>
        <w:shd w:val="clear" w:color="auto" w:fill="FFFFFF"/>
        <w:spacing w:before="390" w:after="120" w:line="270" w:lineRule="atLeast"/>
        <w:outlineLvl w:val="3"/>
        <w:rPr>
          <w:rFonts w:ascii="Arial" w:eastAsia="Times New Roman" w:hAnsi="Arial" w:cs="Arial"/>
          <w:color w:val="112358"/>
          <w:sz w:val="24"/>
          <w:szCs w:val="24"/>
          <w:lang w:val="en"/>
        </w:rPr>
      </w:pPr>
      <w:r>
        <w:rPr>
          <w:rFonts w:ascii="Arial" w:eastAsia="Times New Roman" w:hAnsi="Arial" w:cs="Arial"/>
          <w:color w:val="112358"/>
          <w:sz w:val="24"/>
          <w:szCs w:val="24"/>
          <w:lang w:val="en"/>
        </w:rPr>
        <w:lastRenderedPageBreak/>
        <w:t>Board Member Selection</w:t>
      </w:r>
    </w:p>
    <w:p w:rsidR="00E54386" w:rsidRDefault="00E54386" w:rsidP="00E54386">
      <w:pPr>
        <w:spacing w:after="0" w:line="240" w:lineRule="auto"/>
        <w:rPr>
          <w:rFonts w:ascii="Arial" w:hAnsi="Arial" w:cs="Arial"/>
          <w:lang w:val="en"/>
        </w:rPr>
      </w:pPr>
      <w:r w:rsidRPr="002664D7">
        <w:rPr>
          <w:rFonts w:ascii="Arial" w:hAnsi="Arial" w:cs="Arial"/>
          <w:lang w:val="en"/>
        </w:rPr>
        <w:t xml:space="preserve">The key to effective board recruitment is to ask, “What skills, expertise and personal traits should we look for in new board members?” The answers to this question should frame the search and provide the criteria needed to evaluate candidates. </w:t>
      </w:r>
    </w:p>
    <w:p w:rsidR="00DF3F22" w:rsidRPr="002664D7" w:rsidRDefault="00DF3F22" w:rsidP="00E54386">
      <w:pPr>
        <w:spacing w:after="0" w:line="240" w:lineRule="auto"/>
        <w:rPr>
          <w:rFonts w:ascii="Arial" w:hAnsi="Arial" w:cs="Arial"/>
          <w:lang w:val="en"/>
        </w:rPr>
      </w:pPr>
    </w:p>
    <w:p w:rsidR="00E54386" w:rsidRPr="002664D7" w:rsidRDefault="00E54386" w:rsidP="00E54386">
      <w:pPr>
        <w:spacing w:after="0" w:line="240" w:lineRule="auto"/>
        <w:rPr>
          <w:rFonts w:ascii="Arial" w:hAnsi="Arial" w:cs="Arial"/>
          <w:lang w:val="en"/>
        </w:rPr>
      </w:pPr>
      <w:r w:rsidRPr="002664D7">
        <w:rPr>
          <w:rFonts w:ascii="Arial" w:hAnsi="Arial" w:cs="Arial"/>
          <w:lang w:val="en"/>
        </w:rPr>
        <w:t>Suggested recruitment process</w:t>
      </w:r>
      <w:r>
        <w:rPr>
          <w:rFonts w:ascii="Arial" w:hAnsi="Arial" w:cs="Arial"/>
          <w:lang w:val="en"/>
        </w:rPr>
        <w:t>:</w:t>
      </w:r>
    </w:p>
    <w:p w:rsidR="00E54386" w:rsidRPr="002664D7" w:rsidRDefault="00E54386" w:rsidP="00E54386">
      <w:pPr>
        <w:spacing w:after="0" w:line="240" w:lineRule="auto"/>
        <w:rPr>
          <w:rFonts w:ascii="Arial" w:hAnsi="Arial" w:cs="Arial"/>
          <w:lang w:val="en"/>
        </w:rPr>
      </w:pPr>
    </w:p>
    <w:p w:rsidR="00E54386" w:rsidRPr="002664D7" w:rsidRDefault="00E54386" w:rsidP="00E54386">
      <w:pPr>
        <w:numPr>
          <w:ilvl w:val="0"/>
          <w:numId w:val="17"/>
        </w:numPr>
        <w:spacing w:after="0" w:line="240" w:lineRule="auto"/>
        <w:rPr>
          <w:rFonts w:ascii="Arial" w:hAnsi="Arial" w:cs="Arial"/>
          <w:lang w:val="en"/>
        </w:rPr>
      </w:pPr>
      <w:r w:rsidRPr="002664D7">
        <w:rPr>
          <w:rFonts w:ascii="Arial" w:hAnsi="Arial" w:cs="Arial"/>
          <w:lang w:val="en"/>
        </w:rPr>
        <w:t>Begin with a board discussion of the above question</w:t>
      </w:r>
      <w:r>
        <w:rPr>
          <w:rFonts w:ascii="Arial" w:hAnsi="Arial" w:cs="Arial"/>
          <w:lang w:val="en"/>
        </w:rPr>
        <w:t>.</w:t>
      </w:r>
    </w:p>
    <w:p w:rsidR="00DF3F22" w:rsidRDefault="00E54386" w:rsidP="00E54386">
      <w:pPr>
        <w:numPr>
          <w:ilvl w:val="0"/>
          <w:numId w:val="17"/>
        </w:numPr>
        <w:spacing w:after="0" w:line="240" w:lineRule="auto"/>
        <w:rPr>
          <w:rFonts w:ascii="Arial" w:hAnsi="Arial" w:cs="Arial"/>
          <w:lang w:val="en"/>
        </w:rPr>
      </w:pPr>
      <w:r w:rsidRPr="002664D7">
        <w:rPr>
          <w:rFonts w:ascii="Arial" w:hAnsi="Arial" w:cs="Arial"/>
          <w:lang w:val="en"/>
        </w:rPr>
        <w:t xml:space="preserve">Using the criteria established by the board, and drawing on their personal and professional relationships, </w:t>
      </w:r>
      <w:r w:rsidR="00DF3F22">
        <w:rPr>
          <w:rFonts w:ascii="Arial" w:hAnsi="Arial" w:cs="Arial"/>
          <w:lang w:val="en"/>
        </w:rPr>
        <w:t>any board member may suggest candidates.</w:t>
      </w:r>
    </w:p>
    <w:p w:rsidR="00E54386" w:rsidRPr="002664D7" w:rsidRDefault="00DF3F22" w:rsidP="00E54386">
      <w:pPr>
        <w:numPr>
          <w:ilvl w:val="0"/>
          <w:numId w:val="17"/>
        </w:numPr>
        <w:spacing w:after="0" w:line="240" w:lineRule="auto"/>
        <w:rPr>
          <w:rFonts w:ascii="Arial" w:hAnsi="Arial" w:cs="Arial"/>
          <w:lang w:val="en"/>
        </w:rPr>
      </w:pPr>
      <w:r>
        <w:rPr>
          <w:rFonts w:ascii="Arial" w:hAnsi="Arial" w:cs="Arial"/>
          <w:lang w:val="en"/>
        </w:rPr>
        <w:t xml:space="preserve">Upon discussion, a board member may be selected to contact the </w:t>
      </w:r>
      <w:r w:rsidR="00741299">
        <w:rPr>
          <w:rFonts w:ascii="Arial" w:hAnsi="Arial" w:cs="Arial"/>
          <w:lang w:val="en"/>
        </w:rPr>
        <w:t xml:space="preserve">top </w:t>
      </w:r>
      <w:r>
        <w:rPr>
          <w:rFonts w:ascii="Arial" w:hAnsi="Arial" w:cs="Arial"/>
          <w:lang w:val="en"/>
        </w:rPr>
        <w:t>candidate of choice – for the purpose of making an introduction, familiarizing</w:t>
      </w:r>
      <w:r w:rsidRPr="002664D7">
        <w:rPr>
          <w:rFonts w:ascii="Arial" w:hAnsi="Arial" w:cs="Arial"/>
          <w:lang w:val="en"/>
        </w:rPr>
        <w:t xml:space="preserve"> the candidate with the NPC and the board</w:t>
      </w:r>
      <w:r>
        <w:rPr>
          <w:rFonts w:ascii="Arial" w:hAnsi="Arial" w:cs="Arial"/>
          <w:lang w:val="en"/>
        </w:rPr>
        <w:t xml:space="preserve">, and to assess the candidate’s </w:t>
      </w:r>
      <w:r w:rsidR="00E54386" w:rsidRPr="002664D7">
        <w:rPr>
          <w:rFonts w:ascii="Arial" w:hAnsi="Arial" w:cs="Arial"/>
          <w:lang w:val="en"/>
        </w:rPr>
        <w:t>interest and qualifications.</w:t>
      </w:r>
    </w:p>
    <w:p w:rsidR="00DF3F22" w:rsidRDefault="00E54386" w:rsidP="00E54386">
      <w:pPr>
        <w:numPr>
          <w:ilvl w:val="0"/>
          <w:numId w:val="17"/>
        </w:numPr>
        <w:spacing w:after="0" w:line="240" w:lineRule="auto"/>
        <w:rPr>
          <w:rFonts w:ascii="Arial" w:hAnsi="Arial" w:cs="Arial"/>
          <w:lang w:val="en"/>
        </w:rPr>
      </w:pPr>
      <w:r w:rsidRPr="002664D7">
        <w:rPr>
          <w:rFonts w:ascii="Arial" w:hAnsi="Arial" w:cs="Arial"/>
          <w:lang w:val="en"/>
        </w:rPr>
        <w:t xml:space="preserve">Assuming this goes well and the </w:t>
      </w:r>
      <w:r w:rsidR="00DF3F22">
        <w:rPr>
          <w:rFonts w:ascii="Arial" w:hAnsi="Arial" w:cs="Arial"/>
          <w:lang w:val="en"/>
        </w:rPr>
        <w:t xml:space="preserve">final </w:t>
      </w:r>
      <w:r w:rsidRPr="002664D7">
        <w:rPr>
          <w:rFonts w:ascii="Arial" w:hAnsi="Arial" w:cs="Arial"/>
          <w:lang w:val="en"/>
        </w:rPr>
        <w:t xml:space="preserve">candidate indicates his/her willingness to serve, the </w:t>
      </w:r>
      <w:r w:rsidR="00DF3F22">
        <w:rPr>
          <w:rFonts w:ascii="Arial" w:hAnsi="Arial" w:cs="Arial"/>
          <w:lang w:val="en"/>
        </w:rPr>
        <w:t xml:space="preserve">Executive Director </w:t>
      </w:r>
      <w:r w:rsidRPr="002664D7">
        <w:rPr>
          <w:rFonts w:ascii="Arial" w:hAnsi="Arial" w:cs="Arial"/>
          <w:lang w:val="en"/>
        </w:rPr>
        <w:t xml:space="preserve">presents </w:t>
      </w:r>
      <w:r w:rsidR="00DF3F22">
        <w:rPr>
          <w:rFonts w:ascii="Arial" w:hAnsi="Arial" w:cs="Arial"/>
          <w:lang w:val="en"/>
        </w:rPr>
        <w:t xml:space="preserve">the candidate’s qualifications and any other information to the </w:t>
      </w:r>
      <w:r w:rsidRPr="002664D7">
        <w:rPr>
          <w:rFonts w:ascii="Arial" w:hAnsi="Arial" w:cs="Arial"/>
          <w:lang w:val="en"/>
        </w:rPr>
        <w:t xml:space="preserve">full board for a vote. </w:t>
      </w:r>
    </w:p>
    <w:p w:rsidR="00E54386" w:rsidRPr="00DF3F22" w:rsidRDefault="00E54386" w:rsidP="00DF3F22">
      <w:pPr>
        <w:numPr>
          <w:ilvl w:val="0"/>
          <w:numId w:val="17"/>
        </w:numPr>
        <w:spacing w:after="0" w:line="240" w:lineRule="auto"/>
        <w:rPr>
          <w:rFonts w:ascii="Arial" w:hAnsi="Arial" w:cs="Arial"/>
          <w:lang w:val="en"/>
        </w:rPr>
      </w:pPr>
      <w:r w:rsidRPr="002664D7">
        <w:rPr>
          <w:rFonts w:ascii="Arial" w:hAnsi="Arial" w:cs="Arial"/>
          <w:lang w:val="en"/>
        </w:rPr>
        <w:t xml:space="preserve">After the board has approved membership, the </w:t>
      </w:r>
      <w:r w:rsidR="00DF3F22">
        <w:rPr>
          <w:rFonts w:ascii="Arial" w:hAnsi="Arial" w:cs="Arial"/>
          <w:lang w:val="en"/>
        </w:rPr>
        <w:t xml:space="preserve">Board Chair </w:t>
      </w:r>
      <w:r w:rsidRPr="00DF3F22">
        <w:rPr>
          <w:rFonts w:ascii="Arial" w:hAnsi="Arial" w:cs="Arial"/>
          <w:lang w:val="en"/>
        </w:rPr>
        <w:t xml:space="preserve">or </w:t>
      </w:r>
      <w:r w:rsidR="00DF3F22">
        <w:rPr>
          <w:rFonts w:ascii="Arial" w:hAnsi="Arial" w:cs="Arial"/>
          <w:lang w:val="en"/>
        </w:rPr>
        <w:t xml:space="preserve">Executive Director </w:t>
      </w:r>
      <w:r w:rsidRPr="00DF3F22">
        <w:rPr>
          <w:rFonts w:ascii="Arial" w:hAnsi="Arial" w:cs="Arial"/>
          <w:lang w:val="en"/>
        </w:rPr>
        <w:t>extends an official invitation to the candidate.</w:t>
      </w:r>
    </w:p>
    <w:p w:rsidR="00E54386" w:rsidRPr="002664D7" w:rsidRDefault="00E54386" w:rsidP="00E54386">
      <w:pPr>
        <w:spacing w:after="0" w:line="240" w:lineRule="auto"/>
        <w:rPr>
          <w:rFonts w:ascii="Arial" w:hAnsi="Arial" w:cs="Arial"/>
          <w:lang w:val="en"/>
        </w:rPr>
      </w:pPr>
    </w:p>
    <w:p w:rsidR="00E54386" w:rsidRPr="00E67734" w:rsidRDefault="00E54386" w:rsidP="00E54386">
      <w:pPr>
        <w:pBdr>
          <w:bottom w:val="single" w:sz="6" w:space="4" w:color="E1E1E1"/>
        </w:pBdr>
        <w:shd w:val="clear" w:color="auto" w:fill="FFFFFF"/>
        <w:spacing w:before="390" w:after="120" w:line="270" w:lineRule="atLeast"/>
        <w:outlineLvl w:val="3"/>
        <w:rPr>
          <w:rFonts w:ascii="Arial" w:eastAsia="Times New Roman" w:hAnsi="Arial" w:cs="Arial"/>
          <w:color w:val="112358"/>
          <w:sz w:val="24"/>
          <w:szCs w:val="24"/>
          <w:lang w:val="en"/>
        </w:rPr>
      </w:pPr>
      <w:bookmarkStart w:id="1" w:name="diversity"/>
      <w:bookmarkEnd w:id="1"/>
      <w:r>
        <w:rPr>
          <w:rFonts w:ascii="Arial" w:eastAsia="Times New Roman" w:hAnsi="Arial" w:cs="Arial"/>
          <w:color w:val="112358"/>
          <w:sz w:val="24"/>
          <w:szCs w:val="24"/>
          <w:lang w:val="en"/>
        </w:rPr>
        <w:t>Board Member Orientation</w:t>
      </w:r>
    </w:p>
    <w:p w:rsidR="00E54386" w:rsidRPr="00D638A5" w:rsidRDefault="00E54386" w:rsidP="00E54386">
      <w:pPr>
        <w:spacing w:after="0" w:line="240" w:lineRule="auto"/>
        <w:rPr>
          <w:rFonts w:ascii="Arial" w:hAnsi="Arial" w:cs="Arial"/>
          <w:lang w:val="en"/>
        </w:rPr>
      </w:pPr>
      <w:r w:rsidRPr="00D638A5">
        <w:rPr>
          <w:rFonts w:ascii="Arial" w:hAnsi="Arial" w:cs="Arial"/>
          <w:lang w:val="en"/>
        </w:rPr>
        <w:t xml:space="preserve">Board </w:t>
      </w:r>
      <w:r>
        <w:rPr>
          <w:rFonts w:ascii="Arial" w:hAnsi="Arial" w:cs="Arial"/>
          <w:lang w:val="en"/>
        </w:rPr>
        <w:t xml:space="preserve">member </w:t>
      </w:r>
      <w:r w:rsidRPr="00D638A5">
        <w:rPr>
          <w:rFonts w:ascii="Arial" w:hAnsi="Arial" w:cs="Arial"/>
          <w:lang w:val="en"/>
        </w:rPr>
        <w:t>orientation is the process of educating board members about their roles, responsibilities, the organization, and how the board works. A thorough orientation gets a new board member engaged quickly and off to a running start. The executive director may conduct the orientation or it may be performed by a longstanding board member.  Either way, it may be beneficial to include a longstanding board member who is willing to be responsive to the new board member’s questions on an ongoing basis.</w:t>
      </w:r>
    </w:p>
    <w:p w:rsidR="00E54386" w:rsidRPr="00D638A5" w:rsidRDefault="00E54386" w:rsidP="00E54386">
      <w:pPr>
        <w:spacing w:after="0" w:line="240" w:lineRule="auto"/>
        <w:rPr>
          <w:rFonts w:ascii="Arial" w:hAnsi="Arial" w:cs="Arial"/>
          <w:lang w:val="en"/>
        </w:rPr>
      </w:pPr>
    </w:p>
    <w:p w:rsidR="00E54386" w:rsidRDefault="00E54386" w:rsidP="00E54386">
      <w:pPr>
        <w:spacing w:after="0" w:line="240" w:lineRule="auto"/>
        <w:rPr>
          <w:rFonts w:ascii="Arial" w:hAnsi="Arial" w:cs="Arial"/>
          <w:lang w:val="en"/>
        </w:rPr>
      </w:pPr>
      <w:r w:rsidRPr="00D638A5">
        <w:rPr>
          <w:rFonts w:ascii="Arial" w:hAnsi="Arial" w:cs="Arial"/>
          <w:lang w:val="en"/>
        </w:rPr>
        <w:t>The executive director and/or designated board member shoul</w:t>
      </w:r>
      <w:r>
        <w:rPr>
          <w:rFonts w:ascii="Arial" w:hAnsi="Arial" w:cs="Arial"/>
          <w:lang w:val="en"/>
        </w:rPr>
        <w:t>d have personal contact - f</w:t>
      </w:r>
      <w:r w:rsidRPr="00D638A5">
        <w:rPr>
          <w:rFonts w:ascii="Arial" w:hAnsi="Arial" w:cs="Arial"/>
          <w:lang w:val="en"/>
        </w:rPr>
        <w:t>irst, to identify himself/herself as the person responsible for orienting the new board member and second, after the appointee has a chance to go over the orientation materials, to respond to questions.</w:t>
      </w:r>
      <w:r>
        <w:rPr>
          <w:rFonts w:ascii="Arial" w:hAnsi="Arial" w:cs="Arial"/>
          <w:lang w:val="en"/>
        </w:rPr>
        <w:t xml:space="preserve">  </w:t>
      </w:r>
    </w:p>
    <w:p w:rsidR="00741299" w:rsidRPr="00D638A5" w:rsidRDefault="00741299" w:rsidP="00E54386">
      <w:pPr>
        <w:spacing w:after="0" w:line="240" w:lineRule="auto"/>
        <w:rPr>
          <w:rFonts w:ascii="Arial" w:hAnsi="Arial" w:cs="Arial"/>
          <w:lang w:val="en"/>
        </w:rPr>
      </w:pPr>
    </w:p>
    <w:p w:rsidR="00E54386" w:rsidRDefault="00E54386" w:rsidP="00E54386">
      <w:pPr>
        <w:spacing w:after="0" w:line="240" w:lineRule="auto"/>
        <w:rPr>
          <w:rFonts w:ascii="Arial" w:hAnsi="Arial" w:cs="Arial"/>
          <w:lang w:val="en"/>
        </w:rPr>
      </w:pPr>
      <w:r w:rsidRPr="00D638A5">
        <w:rPr>
          <w:rFonts w:ascii="Arial" w:hAnsi="Arial" w:cs="Arial"/>
          <w:lang w:val="en"/>
        </w:rPr>
        <w:t xml:space="preserve">Recommended orientation </w:t>
      </w:r>
      <w:r>
        <w:rPr>
          <w:rFonts w:ascii="Arial" w:hAnsi="Arial" w:cs="Arial"/>
          <w:lang w:val="en"/>
        </w:rPr>
        <w:t xml:space="preserve">materials:  </w:t>
      </w:r>
    </w:p>
    <w:p w:rsidR="00E54386" w:rsidRPr="00D638A5" w:rsidRDefault="00E54386" w:rsidP="00E54386">
      <w:pPr>
        <w:spacing w:after="0" w:line="240" w:lineRule="auto"/>
        <w:rPr>
          <w:rFonts w:ascii="Arial" w:hAnsi="Arial" w:cs="Arial"/>
          <w:lang w:val="en"/>
        </w:rPr>
      </w:pPr>
    </w:p>
    <w:p w:rsidR="00E54386" w:rsidRDefault="00E54386" w:rsidP="00E54386">
      <w:pPr>
        <w:numPr>
          <w:ilvl w:val="0"/>
          <w:numId w:val="10"/>
        </w:numPr>
        <w:spacing w:after="0" w:line="240" w:lineRule="auto"/>
        <w:rPr>
          <w:rFonts w:ascii="Arial" w:hAnsi="Arial" w:cs="Arial"/>
          <w:lang w:val="en"/>
        </w:rPr>
      </w:pPr>
      <w:r w:rsidRPr="00D638A5">
        <w:rPr>
          <w:rFonts w:ascii="Arial" w:hAnsi="Arial" w:cs="Arial"/>
          <w:lang w:val="en"/>
        </w:rPr>
        <w:t>Letter of welcome</w:t>
      </w:r>
    </w:p>
    <w:p w:rsidR="00E54386" w:rsidRPr="00D638A5" w:rsidRDefault="00E54386" w:rsidP="00E54386">
      <w:pPr>
        <w:spacing w:after="0" w:line="240" w:lineRule="auto"/>
        <w:ind w:left="720"/>
        <w:rPr>
          <w:rFonts w:ascii="Arial" w:hAnsi="Arial" w:cs="Arial"/>
          <w:lang w:val="en"/>
        </w:rPr>
      </w:pPr>
    </w:p>
    <w:p w:rsidR="00E54386" w:rsidRDefault="00E54386" w:rsidP="00E54386">
      <w:pPr>
        <w:numPr>
          <w:ilvl w:val="0"/>
          <w:numId w:val="10"/>
        </w:numPr>
        <w:spacing w:after="0" w:line="240" w:lineRule="auto"/>
        <w:rPr>
          <w:rFonts w:ascii="Arial" w:hAnsi="Arial" w:cs="Arial"/>
          <w:lang w:val="en"/>
        </w:rPr>
      </w:pPr>
      <w:r w:rsidRPr="00D638A5">
        <w:rPr>
          <w:rFonts w:ascii="Arial" w:hAnsi="Arial" w:cs="Arial"/>
          <w:lang w:val="en"/>
        </w:rPr>
        <w:t xml:space="preserve">Board </w:t>
      </w:r>
      <w:r>
        <w:rPr>
          <w:rFonts w:ascii="Arial" w:hAnsi="Arial" w:cs="Arial"/>
          <w:lang w:val="en"/>
        </w:rPr>
        <w:t>of Directors information</w:t>
      </w:r>
    </w:p>
    <w:p w:rsidR="00E54386" w:rsidRPr="00D638A5" w:rsidRDefault="00E54386" w:rsidP="00E54386">
      <w:pPr>
        <w:pStyle w:val="ListParagraph"/>
        <w:numPr>
          <w:ilvl w:val="0"/>
          <w:numId w:val="16"/>
        </w:numPr>
        <w:spacing w:after="0" w:line="240" w:lineRule="auto"/>
        <w:rPr>
          <w:rFonts w:ascii="Arial" w:hAnsi="Arial" w:cs="Arial"/>
          <w:lang w:val="en"/>
        </w:rPr>
      </w:pPr>
      <w:r w:rsidRPr="00D638A5">
        <w:rPr>
          <w:rFonts w:ascii="Arial" w:hAnsi="Arial" w:cs="Arial"/>
          <w:lang w:val="en"/>
        </w:rPr>
        <w:t>Board of Directors Handbook</w:t>
      </w:r>
    </w:p>
    <w:p w:rsidR="00E54386" w:rsidRPr="00D638A5" w:rsidRDefault="00E54386" w:rsidP="00E54386">
      <w:pPr>
        <w:numPr>
          <w:ilvl w:val="0"/>
          <w:numId w:val="11"/>
        </w:numPr>
        <w:spacing w:after="0" w:line="240" w:lineRule="auto"/>
        <w:rPr>
          <w:rFonts w:ascii="Arial" w:hAnsi="Arial" w:cs="Arial"/>
          <w:lang w:val="en"/>
        </w:rPr>
      </w:pPr>
      <w:r w:rsidRPr="00D638A5">
        <w:rPr>
          <w:rFonts w:ascii="Arial" w:hAnsi="Arial" w:cs="Arial"/>
          <w:lang w:val="en"/>
        </w:rPr>
        <w:t>Schedule of board meetings</w:t>
      </w:r>
    </w:p>
    <w:p w:rsidR="00E54386" w:rsidRDefault="00E54386" w:rsidP="00E54386">
      <w:pPr>
        <w:numPr>
          <w:ilvl w:val="0"/>
          <w:numId w:val="11"/>
        </w:numPr>
        <w:spacing w:after="0" w:line="240" w:lineRule="auto"/>
        <w:rPr>
          <w:rFonts w:ascii="Arial" w:hAnsi="Arial" w:cs="Arial"/>
          <w:lang w:val="en"/>
        </w:rPr>
      </w:pPr>
      <w:r w:rsidRPr="00D638A5">
        <w:rPr>
          <w:rFonts w:ascii="Arial" w:hAnsi="Arial" w:cs="Arial"/>
          <w:lang w:val="en"/>
        </w:rPr>
        <w:t>Board of directors roster</w:t>
      </w:r>
    </w:p>
    <w:p w:rsidR="00E54386" w:rsidRPr="00D638A5" w:rsidRDefault="00E54386" w:rsidP="00E54386">
      <w:pPr>
        <w:numPr>
          <w:ilvl w:val="0"/>
          <w:numId w:val="11"/>
        </w:numPr>
        <w:spacing w:after="0" w:line="240" w:lineRule="auto"/>
        <w:rPr>
          <w:rFonts w:ascii="Arial" w:hAnsi="Arial" w:cs="Arial"/>
          <w:lang w:val="en"/>
        </w:rPr>
      </w:pPr>
      <w:r>
        <w:rPr>
          <w:rFonts w:ascii="Arial" w:hAnsi="Arial" w:cs="Arial"/>
          <w:lang w:val="en"/>
        </w:rPr>
        <w:t>Training requirements</w:t>
      </w:r>
    </w:p>
    <w:p w:rsidR="00E54386" w:rsidRPr="00D638A5" w:rsidRDefault="00E54386" w:rsidP="00E54386">
      <w:pPr>
        <w:numPr>
          <w:ilvl w:val="0"/>
          <w:numId w:val="11"/>
        </w:numPr>
        <w:spacing w:after="0" w:line="240" w:lineRule="auto"/>
        <w:rPr>
          <w:rFonts w:ascii="Arial" w:hAnsi="Arial" w:cs="Arial"/>
          <w:lang w:val="en"/>
        </w:rPr>
      </w:pPr>
      <w:r w:rsidRPr="00D638A5">
        <w:rPr>
          <w:rFonts w:ascii="Arial" w:hAnsi="Arial" w:cs="Arial"/>
          <w:lang w:val="en"/>
        </w:rPr>
        <w:t>Conflict of interest policy and disclosure form</w:t>
      </w:r>
      <w:r>
        <w:rPr>
          <w:rFonts w:ascii="Arial" w:hAnsi="Arial" w:cs="Arial"/>
          <w:lang w:val="en"/>
        </w:rPr>
        <w:t>s</w:t>
      </w:r>
    </w:p>
    <w:p w:rsidR="00E54386" w:rsidRPr="00D638A5" w:rsidRDefault="00E54386" w:rsidP="00E54386">
      <w:pPr>
        <w:spacing w:after="0" w:line="240" w:lineRule="auto"/>
        <w:ind w:left="720"/>
        <w:rPr>
          <w:rFonts w:ascii="Arial" w:hAnsi="Arial" w:cs="Arial"/>
          <w:lang w:val="en"/>
        </w:rPr>
      </w:pPr>
    </w:p>
    <w:p w:rsidR="00E54386" w:rsidRPr="00D638A5" w:rsidRDefault="00E54386" w:rsidP="00E54386">
      <w:pPr>
        <w:numPr>
          <w:ilvl w:val="0"/>
          <w:numId w:val="12"/>
        </w:numPr>
        <w:spacing w:after="0" w:line="240" w:lineRule="auto"/>
        <w:rPr>
          <w:rFonts w:ascii="Arial" w:hAnsi="Arial" w:cs="Arial"/>
          <w:lang w:val="en"/>
        </w:rPr>
      </w:pPr>
      <w:r w:rsidRPr="00D638A5">
        <w:rPr>
          <w:rFonts w:ascii="Arial" w:hAnsi="Arial" w:cs="Arial"/>
          <w:lang w:val="en"/>
        </w:rPr>
        <w:t>Background on current issues before the board</w:t>
      </w:r>
    </w:p>
    <w:p w:rsidR="00E54386" w:rsidRPr="00D638A5" w:rsidRDefault="00E54386" w:rsidP="00E54386">
      <w:pPr>
        <w:numPr>
          <w:ilvl w:val="0"/>
          <w:numId w:val="13"/>
        </w:numPr>
        <w:tabs>
          <w:tab w:val="num" w:pos="720"/>
        </w:tabs>
        <w:spacing w:after="0" w:line="240" w:lineRule="auto"/>
        <w:rPr>
          <w:rFonts w:ascii="Arial" w:hAnsi="Arial" w:cs="Arial"/>
          <w:lang w:val="en"/>
        </w:rPr>
      </w:pPr>
      <w:r>
        <w:rPr>
          <w:rFonts w:ascii="Arial" w:hAnsi="Arial" w:cs="Arial"/>
          <w:lang w:val="en"/>
        </w:rPr>
        <w:t xml:space="preserve">Agenda and </w:t>
      </w:r>
      <w:r w:rsidRPr="00D638A5">
        <w:rPr>
          <w:rFonts w:ascii="Arial" w:hAnsi="Arial" w:cs="Arial"/>
          <w:lang w:val="en"/>
        </w:rPr>
        <w:t xml:space="preserve">Minutes </w:t>
      </w:r>
      <w:r>
        <w:rPr>
          <w:rFonts w:ascii="Arial" w:hAnsi="Arial" w:cs="Arial"/>
          <w:lang w:val="en"/>
        </w:rPr>
        <w:t xml:space="preserve">and supporting documentation </w:t>
      </w:r>
      <w:r w:rsidRPr="00D638A5">
        <w:rPr>
          <w:rFonts w:ascii="Arial" w:hAnsi="Arial" w:cs="Arial"/>
          <w:lang w:val="en"/>
        </w:rPr>
        <w:t>for the last several board meetings</w:t>
      </w:r>
    </w:p>
    <w:p w:rsidR="00E54386" w:rsidRPr="00D638A5" w:rsidRDefault="00E54386" w:rsidP="00E54386">
      <w:pPr>
        <w:spacing w:after="0" w:line="240" w:lineRule="auto"/>
        <w:ind w:left="720"/>
        <w:rPr>
          <w:rFonts w:ascii="Arial" w:hAnsi="Arial" w:cs="Arial"/>
          <w:lang w:val="en"/>
        </w:rPr>
      </w:pPr>
    </w:p>
    <w:p w:rsidR="00E54386" w:rsidRPr="00D638A5" w:rsidRDefault="00E54386" w:rsidP="00E54386">
      <w:pPr>
        <w:numPr>
          <w:ilvl w:val="0"/>
          <w:numId w:val="14"/>
        </w:numPr>
        <w:spacing w:after="0" w:line="240" w:lineRule="auto"/>
        <w:rPr>
          <w:rFonts w:ascii="Arial" w:hAnsi="Arial" w:cs="Arial"/>
          <w:lang w:val="en"/>
        </w:rPr>
      </w:pPr>
      <w:r w:rsidRPr="00D638A5">
        <w:rPr>
          <w:rFonts w:ascii="Arial" w:hAnsi="Arial" w:cs="Arial"/>
          <w:lang w:val="en"/>
        </w:rPr>
        <w:t>General Information about the organization</w:t>
      </w:r>
    </w:p>
    <w:p w:rsidR="00E54386" w:rsidRPr="00D638A5" w:rsidRDefault="00E54386" w:rsidP="00E54386">
      <w:pPr>
        <w:numPr>
          <w:ilvl w:val="0"/>
          <w:numId w:val="15"/>
        </w:numPr>
        <w:spacing w:after="0" w:line="240" w:lineRule="auto"/>
        <w:rPr>
          <w:rFonts w:ascii="Arial" w:hAnsi="Arial" w:cs="Arial"/>
          <w:lang w:val="en"/>
        </w:rPr>
      </w:pPr>
      <w:r w:rsidRPr="00D638A5">
        <w:rPr>
          <w:rFonts w:ascii="Arial" w:hAnsi="Arial" w:cs="Arial"/>
          <w:lang w:val="en"/>
        </w:rPr>
        <w:t>NPC Statutory Authority</w:t>
      </w:r>
    </w:p>
    <w:p w:rsidR="00E54386" w:rsidRPr="00D638A5" w:rsidRDefault="00E54386" w:rsidP="00E54386">
      <w:pPr>
        <w:numPr>
          <w:ilvl w:val="0"/>
          <w:numId w:val="15"/>
        </w:numPr>
        <w:spacing w:after="0" w:line="240" w:lineRule="auto"/>
        <w:rPr>
          <w:rFonts w:ascii="Arial" w:hAnsi="Arial" w:cs="Arial"/>
          <w:lang w:val="en"/>
        </w:rPr>
      </w:pPr>
      <w:r>
        <w:rPr>
          <w:rFonts w:ascii="Arial" w:hAnsi="Arial" w:cs="Arial"/>
          <w:lang w:val="en"/>
        </w:rPr>
        <w:lastRenderedPageBreak/>
        <w:t>VHA Handbook 1200.17</w:t>
      </w:r>
    </w:p>
    <w:p w:rsidR="00E54386" w:rsidRPr="00D638A5" w:rsidRDefault="00E54386" w:rsidP="00E54386">
      <w:pPr>
        <w:numPr>
          <w:ilvl w:val="0"/>
          <w:numId w:val="15"/>
        </w:numPr>
        <w:spacing w:after="0" w:line="240" w:lineRule="auto"/>
        <w:rPr>
          <w:rFonts w:ascii="Arial" w:hAnsi="Arial" w:cs="Arial"/>
          <w:lang w:val="en"/>
        </w:rPr>
      </w:pPr>
      <w:r w:rsidRPr="00D638A5">
        <w:rPr>
          <w:rFonts w:ascii="Arial" w:hAnsi="Arial" w:cs="Arial"/>
          <w:lang w:val="en"/>
        </w:rPr>
        <w:t>Articles of incorporation</w:t>
      </w:r>
    </w:p>
    <w:p w:rsidR="00E54386" w:rsidRPr="00D638A5" w:rsidRDefault="00E54386" w:rsidP="00E54386">
      <w:pPr>
        <w:numPr>
          <w:ilvl w:val="0"/>
          <w:numId w:val="15"/>
        </w:numPr>
        <w:spacing w:after="0" w:line="240" w:lineRule="auto"/>
        <w:rPr>
          <w:rFonts w:ascii="Arial" w:hAnsi="Arial" w:cs="Arial"/>
          <w:lang w:val="en"/>
        </w:rPr>
      </w:pPr>
      <w:r w:rsidRPr="00D638A5">
        <w:rPr>
          <w:rFonts w:ascii="Arial" w:hAnsi="Arial" w:cs="Arial"/>
          <w:lang w:val="en"/>
        </w:rPr>
        <w:t>Bylaws</w:t>
      </w:r>
    </w:p>
    <w:p w:rsidR="00E54386" w:rsidRPr="00D638A5" w:rsidRDefault="00E54386" w:rsidP="00E54386">
      <w:pPr>
        <w:numPr>
          <w:ilvl w:val="0"/>
          <w:numId w:val="15"/>
        </w:numPr>
        <w:spacing w:after="0" w:line="240" w:lineRule="auto"/>
        <w:rPr>
          <w:rFonts w:ascii="Arial" w:hAnsi="Arial" w:cs="Arial"/>
          <w:lang w:val="en"/>
        </w:rPr>
      </w:pPr>
      <w:r w:rsidRPr="00D638A5">
        <w:rPr>
          <w:rFonts w:ascii="Arial" w:hAnsi="Arial" w:cs="Arial"/>
          <w:lang w:val="en"/>
        </w:rPr>
        <w:t>Most recent annual report to VA</w:t>
      </w:r>
    </w:p>
    <w:p w:rsidR="00E54386" w:rsidRPr="00D638A5" w:rsidRDefault="00E54386" w:rsidP="00E54386">
      <w:pPr>
        <w:numPr>
          <w:ilvl w:val="0"/>
          <w:numId w:val="15"/>
        </w:numPr>
        <w:spacing w:after="0" w:line="240" w:lineRule="auto"/>
        <w:rPr>
          <w:rFonts w:ascii="Arial" w:hAnsi="Arial" w:cs="Arial"/>
          <w:lang w:val="en"/>
        </w:rPr>
      </w:pPr>
      <w:r w:rsidRPr="00D638A5">
        <w:rPr>
          <w:rFonts w:ascii="Arial" w:hAnsi="Arial" w:cs="Arial"/>
          <w:lang w:val="en"/>
        </w:rPr>
        <w:t>Summary of insurance coverage</w:t>
      </w:r>
    </w:p>
    <w:p w:rsidR="00E54386" w:rsidRPr="00D638A5" w:rsidRDefault="00E54386" w:rsidP="00E54386">
      <w:pPr>
        <w:numPr>
          <w:ilvl w:val="0"/>
          <w:numId w:val="15"/>
        </w:numPr>
        <w:spacing w:after="0" w:line="240" w:lineRule="auto"/>
        <w:rPr>
          <w:rFonts w:ascii="Arial" w:hAnsi="Arial" w:cs="Arial"/>
          <w:lang w:val="en"/>
        </w:rPr>
      </w:pPr>
      <w:r w:rsidRPr="00D638A5">
        <w:rPr>
          <w:rFonts w:ascii="Arial" w:hAnsi="Arial" w:cs="Arial"/>
          <w:lang w:val="en"/>
        </w:rPr>
        <w:t>Last completed audit</w:t>
      </w:r>
    </w:p>
    <w:p w:rsidR="00E54386" w:rsidRPr="00D638A5" w:rsidRDefault="00E54386" w:rsidP="00E54386">
      <w:pPr>
        <w:numPr>
          <w:ilvl w:val="0"/>
          <w:numId w:val="15"/>
        </w:numPr>
        <w:spacing w:after="0" w:line="240" w:lineRule="auto"/>
        <w:rPr>
          <w:rFonts w:ascii="Arial" w:hAnsi="Arial" w:cs="Arial"/>
          <w:lang w:val="en"/>
        </w:rPr>
      </w:pPr>
      <w:r w:rsidRPr="00D638A5">
        <w:rPr>
          <w:rFonts w:ascii="Arial" w:hAnsi="Arial" w:cs="Arial"/>
          <w:lang w:val="en"/>
        </w:rPr>
        <w:t>Last completed IRS Form 990</w:t>
      </w:r>
    </w:p>
    <w:p w:rsidR="00E54386" w:rsidRPr="00D638A5" w:rsidRDefault="00E54386" w:rsidP="00E54386">
      <w:pPr>
        <w:numPr>
          <w:ilvl w:val="0"/>
          <w:numId w:val="15"/>
        </w:numPr>
        <w:spacing w:after="0" w:line="240" w:lineRule="auto"/>
        <w:rPr>
          <w:rFonts w:ascii="Arial" w:hAnsi="Arial" w:cs="Arial"/>
          <w:lang w:val="en"/>
        </w:rPr>
      </w:pPr>
      <w:r w:rsidRPr="00D638A5">
        <w:rPr>
          <w:rFonts w:ascii="Arial" w:hAnsi="Arial" w:cs="Arial"/>
          <w:lang w:val="en"/>
        </w:rPr>
        <w:t>Approved operational budget for the current year</w:t>
      </w:r>
    </w:p>
    <w:p w:rsidR="00E67734" w:rsidRPr="00E67734" w:rsidRDefault="00577CA6" w:rsidP="00E67734">
      <w:pPr>
        <w:pBdr>
          <w:bottom w:val="single" w:sz="6" w:space="4" w:color="E1E1E1"/>
        </w:pBdr>
        <w:shd w:val="clear" w:color="auto" w:fill="FFFFFF"/>
        <w:spacing w:before="390" w:after="120" w:line="270" w:lineRule="atLeast"/>
        <w:outlineLvl w:val="3"/>
        <w:rPr>
          <w:rFonts w:ascii="Arial" w:eastAsia="Times New Roman" w:hAnsi="Arial" w:cs="Arial"/>
          <w:color w:val="112358"/>
          <w:sz w:val="24"/>
          <w:szCs w:val="24"/>
          <w:lang w:val="en"/>
        </w:rPr>
      </w:pPr>
      <w:r>
        <w:rPr>
          <w:rFonts w:ascii="Arial" w:eastAsia="Times New Roman" w:hAnsi="Arial" w:cs="Arial"/>
          <w:color w:val="112358"/>
          <w:sz w:val="24"/>
          <w:szCs w:val="24"/>
          <w:lang w:val="en"/>
        </w:rPr>
        <w:t>(PLACE YOUR INFO HERE)</w:t>
      </w:r>
      <w:r w:rsidR="00E67734">
        <w:rPr>
          <w:rFonts w:ascii="Arial" w:eastAsia="Times New Roman" w:hAnsi="Arial" w:cs="Arial"/>
          <w:color w:val="112358"/>
          <w:sz w:val="24"/>
          <w:szCs w:val="24"/>
          <w:lang w:val="en"/>
        </w:rPr>
        <w:t xml:space="preserve"> </w:t>
      </w:r>
      <w:r w:rsidR="00E67734" w:rsidRPr="00E67734">
        <w:rPr>
          <w:rFonts w:ascii="Arial" w:eastAsia="Times New Roman" w:hAnsi="Arial" w:cs="Arial"/>
          <w:color w:val="112358"/>
          <w:sz w:val="24"/>
          <w:szCs w:val="24"/>
          <w:lang w:val="en"/>
        </w:rPr>
        <w:t>Board Member Expectations and Practices</w:t>
      </w:r>
    </w:p>
    <w:p w:rsidR="0099435E" w:rsidRDefault="00E67734" w:rsidP="00E67734">
      <w:pPr>
        <w:shd w:val="clear" w:color="auto" w:fill="FFFFFF"/>
        <w:spacing w:before="225" w:after="270" w:line="270" w:lineRule="atLeast"/>
        <w:rPr>
          <w:rFonts w:ascii="Arial" w:eastAsia="Times New Roman" w:hAnsi="Arial" w:cs="Arial"/>
          <w:b/>
          <w:bCs/>
          <w:color w:val="000000"/>
          <w:lang w:val="en"/>
        </w:rPr>
      </w:pPr>
      <w:r w:rsidRPr="00E67734">
        <w:rPr>
          <w:rFonts w:ascii="Arial" w:eastAsia="Times New Roman" w:hAnsi="Arial" w:cs="Arial"/>
          <w:b/>
          <w:bCs/>
          <w:color w:val="000000"/>
          <w:lang w:val="en"/>
        </w:rPr>
        <w:t>Relevant Federal Consideration</w:t>
      </w:r>
      <w:r w:rsidR="00F35185">
        <w:rPr>
          <w:rFonts w:ascii="Arial" w:eastAsia="Times New Roman" w:hAnsi="Arial" w:cs="Arial"/>
          <w:b/>
          <w:bCs/>
          <w:color w:val="000000"/>
          <w:lang w:val="en"/>
        </w:rPr>
        <w:t xml:space="preserve">.  </w:t>
      </w:r>
    </w:p>
    <w:p w:rsidR="00527E08" w:rsidRDefault="00E67734" w:rsidP="00E67734">
      <w:pPr>
        <w:shd w:val="clear" w:color="auto" w:fill="FFFFFF"/>
        <w:spacing w:before="225" w:after="270" w:line="270" w:lineRule="atLeast"/>
        <w:rPr>
          <w:rFonts w:ascii="Arial" w:eastAsia="Times New Roman" w:hAnsi="Arial" w:cs="Arial"/>
          <w:color w:val="000000"/>
          <w:lang w:val="en"/>
        </w:rPr>
      </w:pPr>
      <w:r w:rsidRPr="00E67734">
        <w:rPr>
          <w:rFonts w:ascii="Arial" w:eastAsia="Times New Roman" w:hAnsi="Arial" w:cs="Arial"/>
          <w:color w:val="000000"/>
          <w:lang w:val="en"/>
        </w:rPr>
        <w:t>Federal ethics regulations prohibit federal employees from serving on boards of outside organizations in their official capacities unless there is a statutory exception such as that provided for the statutory VA members of research and education corporation boards – the Medical Cent</w:t>
      </w:r>
      <w:r w:rsidR="00980D5B" w:rsidRPr="00F35185">
        <w:rPr>
          <w:rFonts w:ascii="Arial" w:eastAsia="Times New Roman" w:hAnsi="Arial" w:cs="Arial"/>
          <w:color w:val="000000"/>
          <w:lang w:val="en"/>
        </w:rPr>
        <w:t xml:space="preserve">er Director, Chief of </w:t>
      </w:r>
      <w:r w:rsidR="00DB6BAD" w:rsidRPr="00F35185">
        <w:rPr>
          <w:rFonts w:ascii="Arial" w:eastAsia="Times New Roman" w:hAnsi="Arial" w:cs="Arial"/>
          <w:color w:val="000000"/>
          <w:lang w:val="en"/>
        </w:rPr>
        <w:t>Staff,</w:t>
      </w:r>
      <w:r w:rsidR="00980D5B" w:rsidRPr="00F35185">
        <w:rPr>
          <w:rFonts w:ascii="Arial" w:eastAsia="Times New Roman" w:hAnsi="Arial" w:cs="Arial"/>
          <w:color w:val="000000"/>
          <w:lang w:val="en"/>
        </w:rPr>
        <w:t xml:space="preserve"> </w:t>
      </w:r>
      <w:r w:rsidRPr="00E67734">
        <w:rPr>
          <w:rFonts w:ascii="Arial" w:eastAsia="Times New Roman" w:hAnsi="Arial" w:cs="Arial"/>
          <w:color w:val="000000"/>
          <w:lang w:val="en"/>
        </w:rPr>
        <w:t xml:space="preserve">ACOS Research and/or </w:t>
      </w:r>
      <w:r w:rsidR="00980D5B" w:rsidRPr="00F35185">
        <w:rPr>
          <w:rFonts w:ascii="Arial" w:eastAsia="Times New Roman" w:hAnsi="Arial" w:cs="Arial"/>
          <w:color w:val="000000"/>
          <w:lang w:val="en"/>
        </w:rPr>
        <w:t xml:space="preserve">ACOS </w:t>
      </w:r>
      <w:r w:rsidRPr="00E67734">
        <w:rPr>
          <w:rFonts w:ascii="Arial" w:eastAsia="Times New Roman" w:hAnsi="Arial" w:cs="Arial"/>
          <w:color w:val="000000"/>
          <w:lang w:val="en"/>
        </w:rPr>
        <w:t xml:space="preserve">Education. </w:t>
      </w:r>
    </w:p>
    <w:p w:rsidR="00E67734" w:rsidRPr="00E67734" w:rsidRDefault="00E67734" w:rsidP="00E67734">
      <w:pPr>
        <w:shd w:val="clear" w:color="auto" w:fill="FFFFFF"/>
        <w:spacing w:before="225" w:after="270" w:line="270" w:lineRule="atLeast"/>
        <w:rPr>
          <w:rFonts w:ascii="Arial" w:eastAsia="Times New Roman" w:hAnsi="Arial" w:cs="Arial"/>
          <w:b/>
          <w:color w:val="000000"/>
          <w:lang w:val="en"/>
        </w:rPr>
      </w:pPr>
      <w:r w:rsidRPr="00E67734">
        <w:rPr>
          <w:rFonts w:ascii="Arial" w:eastAsia="Times New Roman" w:hAnsi="Arial" w:cs="Arial"/>
          <w:b/>
          <w:bCs/>
          <w:color w:val="000000"/>
          <w:lang w:val="en"/>
        </w:rPr>
        <w:t>Board Expectations</w:t>
      </w:r>
    </w:p>
    <w:p w:rsidR="00527E08" w:rsidRPr="00527E08" w:rsidRDefault="00527E08" w:rsidP="00527E08">
      <w:pPr>
        <w:pStyle w:val="ListParagraph"/>
        <w:numPr>
          <w:ilvl w:val="0"/>
          <w:numId w:val="24"/>
        </w:numPr>
        <w:autoSpaceDE w:val="0"/>
        <w:autoSpaceDN w:val="0"/>
        <w:adjustRightInd w:val="0"/>
        <w:spacing w:after="0" w:line="240" w:lineRule="auto"/>
        <w:rPr>
          <w:rFonts w:ascii="Arial" w:hAnsi="Arial" w:cs="Arial"/>
        </w:rPr>
      </w:pPr>
      <w:r w:rsidRPr="00527E08">
        <w:rPr>
          <w:rFonts w:ascii="Arial" w:hAnsi="Arial" w:cs="Arial"/>
        </w:rPr>
        <w:t xml:space="preserve">Required Training.  VA and non-VA </w:t>
      </w:r>
      <w:r w:rsidR="00577CA6">
        <w:rPr>
          <w:rFonts w:ascii="Arial" w:hAnsi="Arial" w:cs="Arial"/>
        </w:rPr>
        <w:t>(PLACE YOUR INFO HERE)</w:t>
      </w:r>
      <w:r w:rsidRPr="00527E08">
        <w:rPr>
          <w:rFonts w:ascii="Arial" w:hAnsi="Arial" w:cs="Arial"/>
        </w:rPr>
        <w:t xml:space="preserve"> Board members are required to complete the following training:  </w:t>
      </w:r>
    </w:p>
    <w:p w:rsidR="00527E08" w:rsidRDefault="00527E08" w:rsidP="00527E08">
      <w:pPr>
        <w:autoSpaceDE w:val="0"/>
        <w:autoSpaceDN w:val="0"/>
        <w:adjustRightInd w:val="0"/>
        <w:spacing w:after="0" w:line="240" w:lineRule="auto"/>
        <w:ind w:left="720"/>
        <w:rPr>
          <w:rFonts w:ascii="Arial" w:hAnsi="Arial" w:cs="Arial"/>
        </w:rPr>
      </w:pPr>
    </w:p>
    <w:p w:rsidR="00527E08" w:rsidRPr="00D4247B" w:rsidRDefault="00527E08" w:rsidP="00527E08">
      <w:pPr>
        <w:pStyle w:val="ListParagraph"/>
        <w:numPr>
          <w:ilvl w:val="0"/>
          <w:numId w:val="23"/>
        </w:numPr>
        <w:autoSpaceDE w:val="0"/>
        <w:autoSpaceDN w:val="0"/>
        <w:adjustRightInd w:val="0"/>
        <w:spacing w:after="0" w:line="240" w:lineRule="auto"/>
        <w:ind w:left="1440"/>
        <w:rPr>
          <w:rFonts w:ascii="Arial" w:hAnsi="Arial" w:cs="Arial"/>
        </w:rPr>
      </w:pPr>
      <w:r w:rsidRPr="00D4247B">
        <w:rPr>
          <w:rFonts w:ascii="Arial" w:hAnsi="Arial" w:cs="Arial"/>
        </w:rPr>
        <w:t>Auditing for Internal Control and Risk Management</w:t>
      </w:r>
      <w:r>
        <w:rPr>
          <w:rFonts w:ascii="Arial" w:hAnsi="Arial" w:cs="Arial"/>
        </w:rPr>
        <w:t xml:space="preserve">  - </w:t>
      </w:r>
      <w:r w:rsidR="00F16AA8">
        <w:rPr>
          <w:rFonts w:ascii="Arial" w:hAnsi="Arial" w:cs="Arial"/>
        </w:rPr>
        <w:t xml:space="preserve">within 90 days and </w:t>
      </w:r>
      <w:r>
        <w:rPr>
          <w:rFonts w:ascii="Arial" w:hAnsi="Arial" w:cs="Arial"/>
        </w:rPr>
        <w:t>every 3 years</w:t>
      </w:r>
    </w:p>
    <w:p w:rsidR="00527E08" w:rsidRPr="00D4247B" w:rsidRDefault="00527E08" w:rsidP="00527E08">
      <w:pPr>
        <w:pStyle w:val="ListParagraph"/>
        <w:numPr>
          <w:ilvl w:val="0"/>
          <w:numId w:val="23"/>
        </w:numPr>
        <w:autoSpaceDE w:val="0"/>
        <w:autoSpaceDN w:val="0"/>
        <w:adjustRightInd w:val="0"/>
        <w:spacing w:after="0" w:line="240" w:lineRule="auto"/>
        <w:ind w:left="1440"/>
        <w:rPr>
          <w:rFonts w:ascii="Arial" w:hAnsi="Arial" w:cs="Arial"/>
        </w:rPr>
      </w:pPr>
      <w:r w:rsidRPr="00D4247B">
        <w:rPr>
          <w:rFonts w:ascii="Arial" w:hAnsi="Arial" w:cs="Arial"/>
        </w:rPr>
        <w:t xml:space="preserve">Conflict of Interest  </w:t>
      </w:r>
      <w:r>
        <w:rPr>
          <w:rFonts w:ascii="Arial" w:hAnsi="Arial" w:cs="Arial"/>
        </w:rPr>
        <w:t xml:space="preserve">Training for VA Nonprofits </w:t>
      </w:r>
      <w:r w:rsidR="00F16AA8">
        <w:rPr>
          <w:rFonts w:ascii="Arial" w:hAnsi="Arial" w:cs="Arial"/>
        </w:rPr>
        <w:t>–</w:t>
      </w:r>
      <w:r>
        <w:rPr>
          <w:rFonts w:ascii="Arial" w:hAnsi="Arial" w:cs="Arial"/>
        </w:rPr>
        <w:t xml:space="preserve"> </w:t>
      </w:r>
      <w:r w:rsidR="00F16AA8">
        <w:rPr>
          <w:rFonts w:ascii="Arial" w:hAnsi="Arial" w:cs="Arial"/>
        </w:rPr>
        <w:t xml:space="preserve">within 90 days and then </w:t>
      </w:r>
      <w:r>
        <w:rPr>
          <w:rFonts w:ascii="Arial" w:hAnsi="Arial" w:cs="Arial"/>
        </w:rPr>
        <w:t>annually</w:t>
      </w:r>
    </w:p>
    <w:p w:rsidR="00527E08" w:rsidRDefault="00527E08" w:rsidP="00527E08">
      <w:pPr>
        <w:autoSpaceDE w:val="0"/>
        <w:autoSpaceDN w:val="0"/>
        <w:adjustRightInd w:val="0"/>
        <w:spacing w:after="0" w:line="240" w:lineRule="auto"/>
        <w:ind w:left="720"/>
        <w:rPr>
          <w:rFonts w:ascii="Arial" w:hAnsi="Arial" w:cs="Arial"/>
        </w:rPr>
      </w:pPr>
    </w:p>
    <w:p w:rsidR="00527E08" w:rsidRDefault="00527E08" w:rsidP="00527E08">
      <w:pPr>
        <w:autoSpaceDE w:val="0"/>
        <w:autoSpaceDN w:val="0"/>
        <w:adjustRightInd w:val="0"/>
        <w:spacing w:after="0" w:line="240" w:lineRule="auto"/>
        <w:ind w:left="720"/>
        <w:rPr>
          <w:rFonts w:ascii="Arial" w:hAnsi="Arial" w:cs="Arial"/>
        </w:rPr>
      </w:pPr>
    </w:p>
    <w:p w:rsidR="002763AD" w:rsidRDefault="002763AD" w:rsidP="002763AD">
      <w:pPr>
        <w:autoSpaceDE w:val="0"/>
        <w:autoSpaceDN w:val="0"/>
        <w:adjustRightInd w:val="0"/>
        <w:spacing w:after="0" w:line="240" w:lineRule="auto"/>
        <w:ind w:left="720"/>
        <w:rPr>
          <w:rFonts w:ascii="Arial" w:hAnsi="Arial" w:cs="Arial"/>
          <w:i/>
        </w:rPr>
      </w:pPr>
      <w:r>
        <w:rPr>
          <w:rFonts w:ascii="Arial" w:hAnsi="Arial" w:cs="Arial"/>
          <w:i/>
        </w:rPr>
        <w:t xml:space="preserve">These training modules are </w:t>
      </w:r>
      <w:r>
        <w:rPr>
          <w:rFonts w:ascii="Arial" w:eastAsia="Times New Roman" w:hAnsi="Arial" w:cs="Arial"/>
        </w:rPr>
        <w:t xml:space="preserve">found on the VA’s web-based Talent Management System (TMS) </w:t>
      </w:r>
      <w:r>
        <w:rPr>
          <w:rFonts w:ascii="Arial" w:hAnsi="Arial" w:cs="Arial"/>
        </w:rPr>
        <w:t xml:space="preserve">located at the following link:   </w:t>
      </w:r>
      <w:bookmarkStart w:id="2" w:name="OLE_LINK2"/>
      <w:bookmarkStart w:id="3" w:name="OLE_LINK1"/>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"https://www.tms.va.gov/learning/user/login.jsp" </w:instrText>
      </w:r>
      <w:r>
        <w:rPr>
          <w:rFonts w:ascii="Times New Roman" w:hAnsi="Times New Roman" w:cs="Times New Roman"/>
          <w:sz w:val="24"/>
          <w:szCs w:val="24"/>
        </w:rPr>
        <w:fldChar w:fldCharType="separate"/>
      </w:r>
      <w:r>
        <w:rPr>
          <w:rStyle w:val="Hyperlink"/>
          <w:rFonts w:ascii="Arial" w:hAnsi="Arial" w:cs="Arial"/>
        </w:rPr>
        <w:t>https://www.tms.va.gov/learning/user/login.jsp</w:t>
      </w:r>
      <w:r>
        <w:rPr>
          <w:rFonts w:ascii="Times New Roman" w:hAnsi="Times New Roman" w:cs="Times New Roman"/>
          <w:sz w:val="24"/>
          <w:szCs w:val="24"/>
        </w:rPr>
        <w:fldChar w:fldCharType="end"/>
      </w:r>
      <w:bookmarkEnd w:id="2"/>
      <w:bookmarkEnd w:id="3"/>
      <w:r>
        <w:rPr>
          <w:rStyle w:val="Hyperlink"/>
          <w:rFonts w:ascii="Arial" w:hAnsi="Arial" w:cs="Arial"/>
        </w:rPr>
        <w:t xml:space="preserve">.  </w:t>
      </w:r>
      <w:r>
        <w:rPr>
          <w:rFonts w:ascii="Arial" w:hAnsi="Arial" w:cs="Arial"/>
          <w:i/>
        </w:rPr>
        <w:t xml:space="preserve">If </w:t>
      </w:r>
      <w:r w:rsidR="00527E08" w:rsidRPr="00527E08">
        <w:rPr>
          <w:rFonts w:ascii="Arial" w:hAnsi="Arial" w:cs="Arial"/>
          <w:i/>
        </w:rPr>
        <w:t>you are new to the VA or to the Board, then you will need to create a new user account at the site.  After completion of registration, then search for the above courses</w:t>
      </w:r>
      <w:r w:rsidR="00F16AA8">
        <w:rPr>
          <w:rFonts w:ascii="Arial" w:hAnsi="Arial" w:cs="Arial"/>
          <w:i/>
        </w:rPr>
        <w:t xml:space="preserve"> in the course catalog</w:t>
      </w:r>
      <w:r w:rsidR="00527E08" w:rsidRPr="00527E08">
        <w:rPr>
          <w:rFonts w:ascii="Arial" w:hAnsi="Arial" w:cs="Arial"/>
          <w:i/>
        </w:rPr>
        <w:t xml:space="preserve">.  </w:t>
      </w:r>
      <w:r w:rsidR="00F16AA8">
        <w:rPr>
          <w:rFonts w:ascii="Arial" w:hAnsi="Arial" w:cs="Arial"/>
          <w:i/>
        </w:rPr>
        <w:t>After completing the course, p</w:t>
      </w:r>
      <w:r w:rsidR="00527E08" w:rsidRPr="00527E08">
        <w:rPr>
          <w:rFonts w:ascii="Arial" w:hAnsi="Arial" w:cs="Arial"/>
          <w:i/>
        </w:rPr>
        <w:t xml:space="preserve">lease print out your course certificates and forward them to the </w:t>
      </w:r>
      <w:r w:rsidR="00577CA6">
        <w:rPr>
          <w:rFonts w:ascii="Arial" w:hAnsi="Arial" w:cs="Arial"/>
          <w:i/>
        </w:rPr>
        <w:t>(PLACE YOUR INFO HERE)</w:t>
      </w:r>
      <w:r w:rsidR="00527E08" w:rsidRPr="00527E08">
        <w:rPr>
          <w:rFonts w:ascii="Arial" w:hAnsi="Arial" w:cs="Arial"/>
          <w:i/>
        </w:rPr>
        <w:t xml:space="preserve"> Executive Director.</w:t>
      </w:r>
    </w:p>
    <w:p w:rsidR="00E67734" w:rsidRPr="002763AD" w:rsidRDefault="00E67734" w:rsidP="002763AD">
      <w:pPr>
        <w:pStyle w:val="ListParagraph"/>
        <w:numPr>
          <w:ilvl w:val="0"/>
          <w:numId w:val="24"/>
        </w:numPr>
        <w:autoSpaceDE w:val="0"/>
        <w:autoSpaceDN w:val="0"/>
        <w:adjustRightInd w:val="0"/>
        <w:spacing w:after="0" w:line="240" w:lineRule="auto"/>
        <w:rPr>
          <w:rFonts w:ascii="Arial" w:eastAsia="Times New Roman" w:hAnsi="Arial" w:cs="Arial"/>
          <w:color w:val="000000"/>
          <w:lang w:val="en"/>
        </w:rPr>
      </w:pPr>
      <w:r w:rsidRPr="002763AD">
        <w:rPr>
          <w:rFonts w:ascii="Arial" w:eastAsia="Times New Roman" w:hAnsi="Arial" w:cs="Arial"/>
          <w:color w:val="000000"/>
          <w:lang w:val="en"/>
        </w:rPr>
        <w:t xml:space="preserve">All board members </w:t>
      </w:r>
      <w:r w:rsidR="00980D5B" w:rsidRPr="002763AD">
        <w:rPr>
          <w:rFonts w:ascii="Arial" w:eastAsia="Times New Roman" w:hAnsi="Arial" w:cs="Arial"/>
          <w:color w:val="000000"/>
          <w:lang w:val="en"/>
        </w:rPr>
        <w:t xml:space="preserve">are required to abide by the </w:t>
      </w:r>
      <w:r w:rsidR="00577CA6">
        <w:rPr>
          <w:rFonts w:ascii="Arial" w:eastAsia="Times New Roman" w:hAnsi="Arial" w:cs="Arial"/>
          <w:color w:val="000000"/>
          <w:lang w:val="en"/>
        </w:rPr>
        <w:t>(PLACE YOUR INFO HERE)</w:t>
      </w:r>
      <w:r w:rsidRPr="002763AD">
        <w:rPr>
          <w:rFonts w:ascii="Arial" w:eastAsia="Times New Roman" w:hAnsi="Arial" w:cs="Arial"/>
          <w:color w:val="000000"/>
          <w:lang w:val="en"/>
        </w:rPr>
        <w:t>’s conflict of interest policy which incorporates a disclosure form that must be signed upon appointment to the board and renewed annually.</w:t>
      </w:r>
      <w:r w:rsidR="00527E08" w:rsidRPr="002763AD">
        <w:rPr>
          <w:rFonts w:ascii="Arial" w:eastAsia="Times New Roman" w:hAnsi="Arial" w:cs="Arial"/>
          <w:color w:val="000000"/>
          <w:lang w:val="en"/>
        </w:rPr>
        <w:t xml:space="preserve">  (Appendix A)</w:t>
      </w:r>
    </w:p>
    <w:p w:rsidR="00F16AA8" w:rsidRPr="00F16AA8" w:rsidRDefault="00980D5B" w:rsidP="00F16AA8">
      <w:pPr>
        <w:numPr>
          <w:ilvl w:val="0"/>
          <w:numId w:val="24"/>
        </w:numPr>
        <w:shd w:val="clear" w:color="auto" w:fill="FFFFFF"/>
        <w:spacing w:before="100" w:beforeAutospacing="1" w:after="100" w:afterAutospacing="1" w:line="270" w:lineRule="atLeast"/>
        <w:rPr>
          <w:rFonts w:ascii="Arial" w:eastAsia="Times New Roman" w:hAnsi="Arial" w:cs="Arial"/>
          <w:color w:val="000000"/>
          <w:lang w:val="en"/>
        </w:rPr>
      </w:pPr>
      <w:r w:rsidRPr="00F16AA8">
        <w:rPr>
          <w:rFonts w:ascii="Arial" w:eastAsia="Times New Roman" w:hAnsi="Arial" w:cs="Arial"/>
          <w:color w:val="000000"/>
          <w:lang w:val="en"/>
        </w:rPr>
        <w:t xml:space="preserve">The </w:t>
      </w:r>
      <w:r w:rsidR="00577CA6">
        <w:rPr>
          <w:rFonts w:ascii="Arial" w:eastAsia="Times New Roman" w:hAnsi="Arial" w:cs="Arial"/>
          <w:color w:val="000000"/>
          <w:lang w:val="en"/>
        </w:rPr>
        <w:t>(PLACE YOUR INFO HERE)</w:t>
      </w:r>
      <w:r w:rsidRPr="00F16AA8">
        <w:rPr>
          <w:rFonts w:ascii="Arial" w:eastAsia="Times New Roman" w:hAnsi="Arial" w:cs="Arial"/>
          <w:color w:val="000000"/>
          <w:lang w:val="en"/>
        </w:rPr>
        <w:t xml:space="preserve"> </w:t>
      </w:r>
      <w:r w:rsidR="00E67734" w:rsidRPr="00F16AA8">
        <w:rPr>
          <w:rFonts w:ascii="Arial" w:eastAsia="Times New Roman" w:hAnsi="Arial" w:cs="Arial"/>
          <w:color w:val="000000"/>
          <w:lang w:val="en"/>
        </w:rPr>
        <w:t xml:space="preserve">board meets </w:t>
      </w:r>
      <w:r w:rsidR="00741299">
        <w:rPr>
          <w:rFonts w:ascii="Arial" w:eastAsia="Times New Roman" w:hAnsi="Arial" w:cs="Arial"/>
          <w:color w:val="000000"/>
          <w:lang w:val="en"/>
        </w:rPr>
        <w:t xml:space="preserve">approximately </w:t>
      </w:r>
      <w:r w:rsidR="00E67734" w:rsidRPr="00F16AA8">
        <w:rPr>
          <w:rFonts w:ascii="Arial" w:eastAsia="Times New Roman" w:hAnsi="Arial" w:cs="Arial"/>
          <w:color w:val="000000"/>
          <w:lang w:val="en"/>
        </w:rPr>
        <w:t xml:space="preserve">four times per year. </w:t>
      </w:r>
      <w:r w:rsidR="004B447C" w:rsidRPr="00F16AA8">
        <w:rPr>
          <w:rFonts w:ascii="Arial" w:eastAsia="Times New Roman" w:hAnsi="Arial" w:cs="Arial"/>
          <w:color w:val="000000"/>
          <w:lang w:val="en"/>
        </w:rPr>
        <w:t xml:space="preserve"> </w:t>
      </w:r>
      <w:r w:rsidR="00E67734" w:rsidRPr="00F16AA8">
        <w:rPr>
          <w:rFonts w:ascii="Arial" w:eastAsia="Times New Roman" w:hAnsi="Arial" w:cs="Arial"/>
          <w:color w:val="000000"/>
          <w:lang w:val="en"/>
        </w:rPr>
        <w:t xml:space="preserve">Although the bylaws provide that up to two meetings may be conducted by conference call, all meetings are generally held in person. </w:t>
      </w:r>
      <w:r w:rsidR="004B447C" w:rsidRPr="00F16AA8">
        <w:rPr>
          <w:rFonts w:ascii="Arial" w:eastAsia="Times New Roman" w:hAnsi="Arial" w:cs="Arial"/>
          <w:color w:val="000000"/>
          <w:lang w:val="en"/>
        </w:rPr>
        <w:t xml:space="preserve">Participating via teleconference is acceptable. </w:t>
      </w:r>
      <w:r w:rsidR="00E67734" w:rsidRPr="00F16AA8">
        <w:rPr>
          <w:rFonts w:ascii="Arial" w:eastAsia="Times New Roman" w:hAnsi="Arial" w:cs="Arial"/>
          <w:color w:val="000000"/>
          <w:lang w:val="en"/>
        </w:rPr>
        <w:t>The dates and locations of board meetings are set by the board of directors up to one year in advance, but may be subject to change with board approval. All board members are expected to attend and fully participate in all meetings.</w:t>
      </w:r>
    </w:p>
    <w:p w:rsidR="00E67734" w:rsidRPr="00E67734" w:rsidRDefault="00577CA6" w:rsidP="00527E08">
      <w:pPr>
        <w:numPr>
          <w:ilvl w:val="0"/>
          <w:numId w:val="24"/>
        </w:numPr>
        <w:shd w:val="clear" w:color="auto" w:fill="FFFFFF"/>
        <w:spacing w:before="100" w:beforeAutospacing="1" w:after="100" w:afterAutospacing="1" w:line="270" w:lineRule="atLeast"/>
        <w:rPr>
          <w:rFonts w:ascii="Arial" w:eastAsia="Times New Roman" w:hAnsi="Arial" w:cs="Arial"/>
          <w:color w:val="000000"/>
          <w:lang w:val="en"/>
        </w:rPr>
      </w:pPr>
      <w:r>
        <w:rPr>
          <w:rFonts w:ascii="Arial" w:eastAsia="Times New Roman" w:hAnsi="Arial" w:cs="Arial"/>
          <w:color w:val="000000"/>
          <w:lang w:val="en"/>
        </w:rPr>
        <w:t>(PLACE YOUR INFO HERE)</w:t>
      </w:r>
      <w:r w:rsidR="00980D5B" w:rsidRPr="00F35185">
        <w:rPr>
          <w:rFonts w:ascii="Arial" w:eastAsia="Times New Roman" w:hAnsi="Arial" w:cs="Arial"/>
          <w:color w:val="000000"/>
          <w:lang w:val="en"/>
        </w:rPr>
        <w:t xml:space="preserve"> </w:t>
      </w:r>
      <w:r w:rsidR="00E67734" w:rsidRPr="00E67734">
        <w:rPr>
          <w:rFonts w:ascii="Arial" w:eastAsia="Times New Roman" w:hAnsi="Arial" w:cs="Arial"/>
          <w:color w:val="000000"/>
          <w:lang w:val="en"/>
        </w:rPr>
        <w:t>provides no compensation for service on the NPC board. However, upon submissio</w:t>
      </w:r>
      <w:r w:rsidR="00980D5B" w:rsidRPr="00F35185">
        <w:rPr>
          <w:rFonts w:ascii="Arial" w:eastAsia="Times New Roman" w:hAnsi="Arial" w:cs="Arial"/>
          <w:color w:val="000000"/>
          <w:lang w:val="en"/>
        </w:rPr>
        <w:t xml:space="preserve">n of original receipts, </w:t>
      </w:r>
      <w:r>
        <w:rPr>
          <w:rFonts w:ascii="Arial" w:eastAsia="Times New Roman" w:hAnsi="Arial" w:cs="Arial"/>
          <w:color w:val="000000"/>
          <w:lang w:val="en"/>
        </w:rPr>
        <w:t>(PLACE YOUR INFO HERE)</w:t>
      </w:r>
      <w:r w:rsidR="00980D5B" w:rsidRPr="00F35185">
        <w:rPr>
          <w:rFonts w:ascii="Arial" w:eastAsia="Times New Roman" w:hAnsi="Arial" w:cs="Arial"/>
          <w:color w:val="000000"/>
          <w:lang w:val="en"/>
        </w:rPr>
        <w:t xml:space="preserve"> </w:t>
      </w:r>
      <w:r w:rsidR="00E67734" w:rsidRPr="00E67734">
        <w:rPr>
          <w:rFonts w:ascii="Arial" w:eastAsia="Times New Roman" w:hAnsi="Arial" w:cs="Arial"/>
          <w:color w:val="000000"/>
          <w:lang w:val="en"/>
        </w:rPr>
        <w:t>will reimburse board members for travel expenses related to their board participation.</w:t>
      </w:r>
    </w:p>
    <w:p w:rsidR="00E67734" w:rsidRPr="00E67734" w:rsidRDefault="00E67734" w:rsidP="00527E08">
      <w:pPr>
        <w:numPr>
          <w:ilvl w:val="0"/>
          <w:numId w:val="24"/>
        </w:numPr>
        <w:shd w:val="clear" w:color="auto" w:fill="FFFFFF"/>
        <w:spacing w:before="100" w:beforeAutospacing="1" w:after="100" w:afterAutospacing="1" w:line="270" w:lineRule="atLeast"/>
        <w:rPr>
          <w:rFonts w:ascii="Arial" w:eastAsia="Times New Roman" w:hAnsi="Arial" w:cs="Arial"/>
          <w:color w:val="000000"/>
          <w:lang w:val="en"/>
        </w:rPr>
      </w:pPr>
      <w:r w:rsidRPr="00E67734">
        <w:rPr>
          <w:rFonts w:ascii="Arial" w:eastAsia="Times New Roman" w:hAnsi="Arial" w:cs="Arial"/>
          <w:color w:val="000000"/>
          <w:lang w:val="en"/>
        </w:rPr>
        <w:t>Board members are expected to suggest items for the agenda. Accompanying documentatio</w:t>
      </w:r>
      <w:r w:rsidR="00980D5B" w:rsidRPr="00F35185">
        <w:rPr>
          <w:rFonts w:ascii="Arial" w:eastAsia="Times New Roman" w:hAnsi="Arial" w:cs="Arial"/>
          <w:color w:val="000000"/>
          <w:lang w:val="en"/>
        </w:rPr>
        <w:t xml:space="preserve">n should be provided to the </w:t>
      </w:r>
      <w:r w:rsidR="00577CA6">
        <w:rPr>
          <w:rFonts w:ascii="Arial" w:eastAsia="Times New Roman" w:hAnsi="Arial" w:cs="Arial"/>
          <w:color w:val="000000"/>
          <w:lang w:val="en"/>
        </w:rPr>
        <w:t>(PLACE YOUR INFO HERE)</w:t>
      </w:r>
      <w:r w:rsidR="00980D5B" w:rsidRPr="00F35185">
        <w:rPr>
          <w:rFonts w:ascii="Arial" w:eastAsia="Times New Roman" w:hAnsi="Arial" w:cs="Arial"/>
          <w:color w:val="000000"/>
          <w:lang w:val="en"/>
        </w:rPr>
        <w:t xml:space="preserve"> </w:t>
      </w:r>
      <w:r w:rsidRPr="00E67734">
        <w:rPr>
          <w:rFonts w:ascii="Arial" w:eastAsia="Times New Roman" w:hAnsi="Arial" w:cs="Arial"/>
          <w:color w:val="000000"/>
          <w:lang w:val="en"/>
        </w:rPr>
        <w:t>office at least three weeks before the board meeting. If possible, provide one clean copy by email, mail or Federal Express; avoid faxing documents as they are often hard to read.</w:t>
      </w:r>
    </w:p>
    <w:p w:rsidR="00E67734" w:rsidRPr="00E67734" w:rsidRDefault="00E67734" w:rsidP="00527E08">
      <w:pPr>
        <w:numPr>
          <w:ilvl w:val="0"/>
          <w:numId w:val="24"/>
        </w:numPr>
        <w:shd w:val="clear" w:color="auto" w:fill="FFFFFF"/>
        <w:spacing w:before="100" w:beforeAutospacing="1" w:after="100" w:afterAutospacing="1" w:line="270" w:lineRule="atLeast"/>
        <w:rPr>
          <w:rFonts w:ascii="Arial" w:eastAsia="Times New Roman" w:hAnsi="Arial" w:cs="Arial"/>
          <w:color w:val="000000"/>
          <w:lang w:val="en"/>
        </w:rPr>
      </w:pPr>
      <w:r w:rsidRPr="00E67734">
        <w:rPr>
          <w:rFonts w:ascii="Arial" w:eastAsia="Times New Roman" w:hAnsi="Arial" w:cs="Arial"/>
          <w:color w:val="000000"/>
          <w:lang w:val="en"/>
        </w:rPr>
        <w:lastRenderedPageBreak/>
        <w:t>The meeting agenda is sent to each board member</w:t>
      </w:r>
      <w:r w:rsidR="00527E08">
        <w:rPr>
          <w:rFonts w:ascii="Arial" w:eastAsia="Times New Roman" w:hAnsi="Arial" w:cs="Arial"/>
          <w:color w:val="000000"/>
          <w:lang w:val="en"/>
        </w:rPr>
        <w:t xml:space="preserve"> via email </w:t>
      </w:r>
      <w:r w:rsidRPr="00E67734">
        <w:rPr>
          <w:rFonts w:ascii="Arial" w:eastAsia="Times New Roman" w:hAnsi="Arial" w:cs="Arial"/>
          <w:color w:val="000000"/>
          <w:lang w:val="en"/>
        </w:rPr>
        <w:t>at least 5 days before the meeting.</w:t>
      </w:r>
      <w:r w:rsidR="00527E08">
        <w:rPr>
          <w:rFonts w:ascii="Arial" w:eastAsia="Times New Roman" w:hAnsi="Arial" w:cs="Arial"/>
          <w:color w:val="000000"/>
          <w:lang w:val="en"/>
        </w:rPr>
        <w:t xml:space="preserve"> </w:t>
      </w:r>
      <w:r w:rsidRPr="00E67734">
        <w:rPr>
          <w:rFonts w:ascii="Arial" w:eastAsia="Times New Roman" w:hAnsi="Arial" w:cs="Arial"/>
          <w:color w:val="000000"/>
          <w:lang w:val="en"/>
        </w:rPr>
        <w:t xml:space="preserve"> If a board member </w:t>
      </w:r>
      <w:r w:rsidR="00527E08">
        <w:rPr>
          <w:rFonts w:ascii="Arial" w:eastAsia="Times New Roman" w:hAnsi="Arial" w:cs="Arial"/>
          <w:color w:val="000000"/>
          <w:lang w:val="en"/>
        </w:rPr>
        <w:t xml:space="preserve">prefers to have the agenda sent via U.S. postal mail, </w:t>
      </w:r>
      <w:r w:rsidR="00171E32">
        <w:rPr>
          <w:rFonts w:ascii="Arial" w:eastAsia="Times New Roman" w:hAnsi="Arial" w:cs="Arial"/>
          <w:color w:val="000000"/>
          <w:lang w:val="en"/>
        </w:rPr>
        <w:t xml:space="preserve">then </w:t>
      </w:r>
      <w:r w:rsidR="00171E32" w:rsidRPr="00E67734">
        <w:rPr>
          <w:rFonts w:ascii="Arial" w:eastAsia="Times New Roman" w:hAnsi="Arial" w:cs="Arial"/>
          <w:color w:val="000000"/>
          <w:lang w:val="en"/>
        </w:rPr>
        <w:t>he</w:t>
      </w:r>
      <w:r w:rsidRPr="00E67734">
        <w:rPr>
          <w:rFonts w:ascii="Arial" w:eastAsia="Times New Roman" w:hAnsi="Arial" w:cs="Arial"/>
          <w:color w:val="000000"/>
          <w:lang w:val="en"/>
        </w:rPr>
        <w:t xml:space="preserve">/she should provide the </w:t>
      </w:r>
      <w:r w:rsidR="00577CA6">
        <w:rPr>
          <w:rFonts w:ascii="Arial" w:eastAsia="Times New Roman" w:hAnsi="Arial" w:cs="Arial"/>
          <w:color w:val="000000"/>
          <w:lang w:val="en"/>
        </w:rPr>
        <w:t>(PLACE YOUR INFO HERE)</w:t>
      </w:r>
      <w:r w:rsidR="00980D5B" w:rsidRPr="00F35185">
        <w:rPr>
          <w:rFonts w:ascii="Arial" w:eastAsia="Times New Roman" w:hAnsi="Arial" w:cs="Arial"/>
          <w:color w:val="000000"/>
          <w:lang w:val="en"/>
        </w:rPr>
        <w:t xml:space="preserve"> </w:t>
      </w:r>
      <w:r w:rsidR="00527E08">
        <w:rPr>
          <w:rFonts w:ascii="Arial" w:eastAsia="Times New Roman" w:hAnsi="Arial" w:cs="Arial"/>
          <w:color w:val="000000"/>
          <w:lang w:val="en"/>
        </w:rPr>
        <w:t xml:space="preserve">office with a mailing address.  </w:t>
      </w:r>
      <w:r w:rsidRPr="00E67734">
        <w:rPr>
          <w:rFonts w:ascii="Arial" w:eastAsia="Times New Roman" w:hAnsi="Arial" w:cs="Arial"/>
          <w:color w:val="000000"/>
          <w:lang w:val="en"/>
        </w:rPr>
        <w:t>All board members are expected to come to meeting fully prepared to discuss items presented on the agenda.</w:t>
      </w:r>
    </w:p>
    <w:p w:rsidR="00E67734" w:rsidRPr="00E67734" w:rsidRDefault="00980D5B" w:rsidP="00527E08">
      <w:pPr>
        <w:numPr>
          <w:ilvl w:val="0"/>
          <w:numId w:val="24"/>
        </w:numPr>
        <w:shd w:val="clear" w:color="auto" w:fill="FFFFFF"/>
        <w:spacing w:before="100" w:beforeAutospacing="1" w:after="100" w:afterAutospacing="1" w:line="270" w:lineRule="atLeast"/>
        <w:rPr>
          <w:rFonts w:ascii="Arial" w:eastAsia="Times New Roman" w:hAnsi="Arial" w:cs="Arial"/>
          <w:color w:val="000000"/>
          <w:lang w:val="en"/>
        </w:rPr>
      </w:pPr>
      <w:r w:rsidRPr="00F35185">
        <w:rPr>
          <w:rFonts w:ascii="Arial" w:eastAsia="Times New Roman" w:hAnsi="Arial" w:cs="Arial"/>
          <w:color w:val="000000"/>
          <w:lang w:val="en"/>
        </w:rPr>
        <w:t xml:space="preserve">In addition to determining </w:t>
      </w:r>
      <w:r w:rsidR="00577CA6">
        <w:rPr>
          <w:rFonts w:ascii="Arial" w:eastAsia="Times New Roman" w:hAnsi="Arial" w:cs="Arial"/>
          <w:color w:val="000000"/>
          <w:lang w:val="en"/>
        </w:rPr>
        <w:t>(PLACE YOUR INFO HERE)</w:t>
      </w:r>
      <w:r w:rsidRPr="00F35185">
        <w:rPr>
          <w:rFonts w:ascii="Arial" w:eastAsia="Times New Roman" w:hAnsi="Arial" w:cs="Arial"/>
          <w:color w:val="000000"/>
          <w:lang w:val="en"/>
        </w:rPr>
        <w:t xml:space="preserve"> </w:t>
      </w:r>
      <w:r w:rsidR="00E67734" w:rsidRPr="00E67734">
        <w:rPr>
          <w:rFonts w:ascii="Arial" w:eastAsia="Times New Roman" w:hAnsi="Arial" w:cs="Arial"/>
          <w:color w:val="000000"/>
          <w:lang w:val="en"/>
        </w:rPr>
        <w:t xml:space="preserve">policy and activities, board members </w:t>
      </w:r>
      <w:r w:rsidRPr="00F35185">
        <w:rPr>
          <w:rFonts w:ascii="Arial" w:eastAsia="Times New Roman" w:hAnsi="Arial" w:cs="Arial"/>
          <w:color w:val="000000"/>
          <w:lang w:val="en"/>
        </w:rPr>
        <w:t xml:space="preserve">may be asked to </w:t>
      </w:r>
      <w:r w:rsidR="00E67734" w:rsidRPr="00E67734">
        <w:rPr>
          <w:rFonts w:ascii="Arial" w:eastAsia="Times New Roman" w:hAnsi="Arial" w:cs="Arial"/>
          <w:color w:val="000000"/>
          <w:lang w:val="en"/>
        </w:rPr>
        <w:t xml:space="preserve">serve on </w:t>
      </w:r>
      <w:r w:rsidR="00577CA6">
        <w:rPr>
          <w:rFonts w:ascii="Arial" w:eastAsia="Times New Roman" w:hAnsi="Arial" w:cs="Arial"/>
          <w:color w:val="000000"/>
          <w:lang w:val="en"/>
        </w:rPr>
        <w:t>(PLACE YOUR INFO HERE)</w:t>
      </w:r>
      <w:r w:rsidRPr="00F35185">
        <w:rPr>
          <w:rFonts w:ascii="Arial" w:eastAsia="Times New Roman" w:hAnsi="Arial" w:cs="Arial"/>
          <w:color w:val="000000"/>
          <w:lang w:val="en"/>
        </w:rPr>
        <w:t xml:space="preserve"> </w:t>
      </w:r>
      <w:r w:rsidR="00E67734" w:rsidRPr="00E67734">
        <w:rPr>
          <w:rFonts w:ascii="Arial" w:eastAsia="Times New Roman" w:hAnsi="Arial" w:cs="Arial"/>
          <w:i/>
          <w:iCs/>
          <w:color w:val="000000"/>
          <w:lang w:val="en"/>
        </w:rPr>
        <w:t>ad hoc</w:t>
      </w:r>
      <w:r w:rsidR="00E67734" w:rsidRPr="00E67734">
        <w:rPr>
          <w:rFonts w:ascii="Arial" w:eastAsia="Times New Roman" w:hAnsi="Arial" w:cs="Arial"/>
          <w:color w:val="000000"/>
          <w:lang w:val="en"/>
        </w:rPr>
        <w:t xml:space="preserve"> committees and accept responsibility for various projects.</w:t>
      </w:r>
    </w:p>
    <w:p w:rsidR="00E67734" w:rsidRPr="00E67734" w:rsidRDefault="00171E32" w:rsidP="00E67734">
      <w:pPr>
        <w:shd w:val="clear" w:color="auto" w:fill="FFFFFF"/>
        <w:spacing w:before="225" w:after="270" w:line="270" w:lineRule="atLeast"/>
        <w:rPr>
          <w:rFonts w:ascii="Arial" w:eastAsia="Times New Roman" w:hAnsi="Arial" w:cs="Arial"/>
          <w:b/>
          <w:color w:val="000000"/>
          <w:lang w:val="en"/>
        </w:rPr>
      </w:pPr>
      <w:r>
        <w:rPr>
          <w:rFonts w:ascii="Arial" w:eastAsia="Times New Roman" w:hAnsi="Arial" w:cs="Arial"/>
          <w:b/>
          <w:bCs/>
          <w:color w:val="000000"/>
          <w:lang w:val="en"/>
        </w:rPr>
        <w:t xml:space="preserve">Meeting </w:t>
      </w:r>
      <w:r w:rsidRPr="00E67734">
        <w:rPr>
          <w:rFonts w:ascii="Arial" w:eastAsia="Times New Roman" w:hAnsi="Arial" w:cs="Arial"/>
          <w:b/>
          <w:bCs/>
          <w:color w:val="000000"/>
          <w:lang w:val="en"/>
        </w:rPr>
        <w:t>Practices</w:t>
      </w:r>
    </w:p>
    <w:p w:rsidR="00E67734" w:rsidRPr="00E67734" w:rsidRDefault="00E67734" w:rsidP="00E67734">
      <w:pPr>
        <w:numPr>
          <w:ilvl w:val="0"/>
          <w:numId w:val="8"/>
        </w:numPr>
        <w:shd w:val="clear" w:color="auto" w:fill="FFFFFF"/>
        <w:spacing w:before="100" w:beforeAutospacing="1" w:after="100" w:afterAutospacing="1" w:line="270" w:lineRule="atLeast"/>
        <w:rPr>
          <w:rFonts w:ascii="Arial" w:eastAsia="Times New Roman" w:hAnsi="Arial" w:cs="Arial"/>
          <w:color w:val="000000"/>
          <w:lang w:val="en"/>
        </w:rPr>
      </w:pPr>
      <w:r w:rsidRPr="00E67734">
        <w:rPr>
          <w:rFonts w:ascii="Arial" w:eastAsia="Times New Roman" w:hAnsi="Arial" w:cs="Arial"/>
          <w:color w:val="000000"/>
          <w:lang w:val="en"/>
        </w:rPr>
        <w:t>To allow for frank discussion, all board meeting discussions are considered confidential. The minutes contain only brief descriptions of items under consideration and the decisions of the board. Dissenting opinions are noted in the minutes upon request.</w:t>
      </w:r>
    </w:p>
    <w:p w:rsidR="00E67734" w:rsidRPr="00E67734" w:rsidRDefault="00980D5B" w:rsidP="00E67734">
      <w:pPr>
        <w:numPr>
          <w:ilvl w:val="0"/>
          <w:numId w:val="8"/>
        </w:numPr>
        <w:shd w:val="clear" w:color="auto" w:fill="FFFFFF"/>
        <w:spacing w:before="100" w:beforeAutospacing="1" w:after="100" w:afterAutospacing="1" w:line="270" w:lineRule="atLeast"/>
        <w:rPr>
          <w:rFonts w:ascii="Arial" w:eastAsia="Times New Roman" w:hAnsi="Arial" w:cs="Arial"/>
          <w:color w:val="000000"/>
          <w:lang w:val="en"/>
        </w:rPr>
      </w:pPr>
      <w:r w:rsidRPr="00F35185">
        <w:rPr>
          <w:rFonts w:ascii="Arial" w:eastAsia="Times New Roman" w:hAnsi="Arial" w:cs="Arial"/>
          <w:color w:val="000000"/>
          <w:lang w:val="en"/>
        </w:rPr>
        <w:t>B</w:t>
      </w:r>
      <w:r w:rsidR="00E67734" w:rsidRPr="00E67734">
        <w:rPr>
          <w:rFonts w:ascii="Arial" w:eastAsia="Times New Roman" w:hAnsi="Arial" w:cs="Arial"/>
          <w:color w:val="000000"/>
          <w:lang w:val="en"/>
        </w:rPr>
        <w:t xml:space="preserve">oard meetings are </w:t>
      </w:r>
      <w:r w:rsidRPr="00F35185">
        <w:rPr>
          <w:rFonts w:ascii="Arial" w:eastAsia="Times New Roman" w:hAnsi="Arial" w:cs="Arial"/>
          <w:color w:val="000000"/>
          <w:lang w:val="en"/>
        </w:rPr>
        <w:t xml:space="preserve">usually held </w:t>
      </w:r>
      <w:r w:rsidR="00E67734" w:rsidRPr="00E67734">
        <w:rPr>
          <w:rFonts w:ascii="Arial" w:eastAsia="Times New Roman" w:hAnsi="Arial" w:cs="Arial"/>
          <w:color w:val="000000"/>
          <w:lang w:val="en"/>
        </w:rPr>
        <w:t>in the VA medical center.</w:t>
      </w:r>
    </w:p>
    <w:p w:rsidR="00E67734" w:rsidRPr="00E67734" w:rsidRDefault="00E67734" w:rsidP="00E67734">
      <w:pPr>
        <w:numPr>
          <w:ilvl w:val="0"/>
          <w:numId w:val="8"/>
        </w:numPr>
        <w:shd w:val="clear" w:color="auto" w:fill="FFFFFF"/>
        <w:spacing w:before="100" w:beforeAutospacing="1" w:after="100" w:afterAutospacing="1" w:line="270" w:lineRule="atLeast"/>
        <w:rPr>
          <w:rFonts w:ascii="Arial" w:eastAsia="Times New Roman" w:hAnsi="Arial" w:cs="Arial"/>
          <w:color w:val="000000"/>
          <w:lang w:val="en"/>
        </w:rPr>
      </w:pPr>
      <w:r w:rsidRPr="00E67734">
        <w:rPr>
          <w:rFonts w:ascii="Arial" w:eastAsia="Times New Roman" w:hAnsi="Arial" w:cs="Arial"/>
          <w:color w:val="000000"/>
          <w:lang w:val="en"/>
        </w:rPr>
        <w:t xml:space="preserve">Board meetings generally are held </w:t>
      </w:r>
      <w:r w:rsidR="00980D5B" w:rsidRPr="00F35185">
        <w:rPr>
          <w:rFonts w:ascii="Arial" w:eastAsia="Times New Roman" w:hAnsi="Arial" w:cs="Arial"/>
          <w:color w:val="000000"/>
          <w:lang w:val="en"/>
        </w:rPr>
        <w:t xml:space="preserve">on a quarterly basis from </w:t>
      </w:r>
      <w:r w:rsidR="00D07530" w:rsidRPr="00D07530">
        <w:rPr>
          <w:rFonts w:ascii="Arial" w:eastAsia="Times New Roman" w:hAnsi="Arial" w:cs="Arial"/>
          <w:color w:val="000000"/>
          <w:highlight w:val="yellow"/>
          <w:lang w:val="en"/>
        </w:rPr>
        <w:t>(INPUT TIMES)</w:t>
      </w:r>
      <w:r w:rsidRPr="00E67734">
        <w:rPr>
          <w:rFonts w:ascii="Arial" w:eastAsia="Times New Roman" w:hAnsi="Arial" w:cs="Arial"/>
          <w:color w:val="000000"/>
          <w:lang w:val="en"/>
        </w:rPr>
        <w:t>.</w:t>
      </w:r>
    </w:p>
    <w:p w:rsidR="00741299" w:rsidRDefault="00E67734" w:rsidP="00E67734">
      <w:pPr>
        <w:numPr>
          <w:ilvl w:val="0"/>
          <w:numId w:val="8"/>
        </w:numPr>
        <w:shd w:val="clear" w:color="auto" w:fill="FFFFFF"/>
        <w:spacing w:before="100" w:beforeAutospacing="1" w:after="100" w:afterAutospacing="1" w:line="270" w:lineRule="atLeast"/>
        <w:rPr>
          <w:rFonts w:ascii="Arial" w:eastAsia="Times New Roman" w:hAnsi="Arial" w:cs="Arial"/>
          <w:color w:val="000000"/>
          <w:lang w:val="en"/>
        </w:rPr>
      </w:pPr>
      <w:r w:rsidRPr="00741299">
        <w:rPr>
          <w:rFonts w:ascii="Arial" w:eastAsia="Times New Roman" w:hAnsi="Arial" w:cs="Arial"/>
          <w:color w:val="000000"/>
          <w:lang w:val="en"/>
        </w:rPr>
        <w:t xml:space="preserve">Modest refreshments will be provided. </w:t>
      </w:r>
    </w:p>
    <w:p w:rsidR="00E67734" w:rsidRPr="00741299" w:rsidRDefault="00E67734" w:rsidP="00E67734">
      <w:pPr>
        <w:numPr>
          <w:ilvl w:val="0"/>
          <w:numId w:val="8"/>
        </w:numPr>
        <w:shd w:val="clear" w:color="auto" w:fill="FFFFFF"/>
        <w:spacing w:before="100" w:beforeAutospacing="1" w:after="100" w:afterAutospacing="1" w:line="270" w:lineRule="atLeast"/>
        <w:rPr>
          <w:rFonts w:ascii="Arial" w:eastAsia="Times New Roman" w:hAnsi="Arial" w:cs="Arial"/>
          <w:color w:val="000000"/>
          <w:lang w:val="en"/>
        </w:rPr>
      </w:pPr>
      <w:r w:rsidRPr="00741299">
        <w:rPr>
          <w:rFonts w:ascii="Arial" w:eastAsia="Times New Roman" w:hAnsi="Arial" w:cs="Arial"/>
          <w:color w:val="000000"/>
          <w:lang w:val="en"/>
        </w:rPr>
        <w:t xml:space="preserve">Questions about any of the above may be directed to the </w:t>
      </w:r>
      <w:r w:rsidR="00577CA6" w:rsidRPr="00D07530">
        <w:rPr>
          <w:rFonts w:ascii="Arial" w:eastAsia="Times New Roman" w:hAnsi="Arial" w:cs="Arial"/>
          <w:color w:val="000000"/>
          <w:highlight w:val="yellow"/>
          <w:lang w:val="en"/>
        </w:rPr>
        <w:t>(PLACE YOUR INFO HERE)</w:t>
      </w:r>
      <w:r w:rsidR="00980D5B" w:rsidRPr="00741299">
        <w:rPr>
          <w:rFonts w:ascii="Arial" w:eastAsia="Times New Roman" w:hAnsi="Arial" w:cs="Arial"/>
          <w:color w:val="000000"/>
          <w:lang w:val="en"/>
        </w:rPr>
        <w:t xml:space="preserve"> </w:t>
      </w:r>
      <w:r w:rsidRPr="00741299">
        <w:rPr>
          <w:rFonts w:ascii="Arial" w:eastAsia="Times New Roman" w:hAnsi="Arial" w:cs="Arial"/>
          <w:color w:val="000000"/>
          <w:lang w:val="en"/>
        </w:rPr>
        <w:t xml:space="preserve">executive director or to the </w:t>
      </w:r>
      <w:r w:rsidR="00741299">
        <w:rPr>
          <w:rFonts w:ascii="Arial" w:eastAsia="Times New Roman" w:hAnsi="Arial" w:cs="Arial"/>
          <w:color w:val="000000"/>
          <w:lang w:val="en"/>
        </w:rPr>
        <w:t xml:space="preserve">Board Chair.  </w:t>
      </w:r>
    </w:p>
    <w:p w:rsidR="00F35185" w:rsidRPr="00E67734" w:rsidRDefault="00F35185" w:rsidP="00F35185">
      <w:pPr>
        <w:pBdr>
          <w:bottom w:val="single" w:sz="6" w:space="4" w:color="E1E1E1"/>
        </w:pBdr>
        <w:shd w:val="clear" w:color="auto" w:fill="FFFFFF"/>
        <w:spacing w:before="390" w:after="120" w:line="270" w:lineRule="atLeast"/>
        <w:outlineLvl w:val="3"/>
        <w:rPr>
          <w:rFonts w:ascii="Arial" w:eastAsia="Times New Roman" w:hAnsi="Arial" w:cs="Arial"/>
          <w:color w:val="112358"/>
          <w:sz w:val="24"/>
          <w:szCs w:val="24"/>
          <w:lang w:val="en"/>
        </w:rPr>
      </w:pPr>
      <w:r w:rsidRPr="00E67734">
        <w:rPr>
          <w:rFonts w:ascii="Arial" w:eastAsia="Times New Roman" w:hAnsi="Arial" w:cs="Arial"/>
          <w:color w:val="112358"/>
          <w:sz w:val="24"/>
          <w:szCs w:val="24"/>
          <w:lang w:val="en"/>
        </w:rPr>
        <w:t>Basic Responsibilities</w:t>
      </w:r>
    </w:p>
    <w:p w:rsidR="00F35185" w:rsidRPr="00F35185" w:rsidRDefault="00F35185" w:rsidP="00F35185">
      <w:pPr>
        <w:shd w:val="clear" w:color="auto" w:fill="FFFFFF"/>
        <w:spacing w:before="225" w:after="270" w:line="270" w:lineRule="atLeast"/>
        <w:rPr>
          <w:rFonts w:ascii="Arial" w:eastAsia="Times New Roman" w:hAnsi="Arial" w:cs="Arial"/>
          <w:color w:val="000000"/>
          <w:lang w:val="en"/>
        </w:rPr>
      </w:pPr>
      <w:r w:rsidRPr="00E67734">
        <w:rPr>
          <w:rFonts w:ascii="Arial" w:eastAsia="Times New Roman" w:hAnsi="Arial" w:cs="Arial"/>
          <w:color w:val="000000"/>
          <w:lang w:val="en"/>
        </w:rPr>
        <w:t>The board has specific responsibilities that are separate and distinct from the day-to-day management of</w:t>
      </w:r>
      <w:r w:rsidRPr="00F35185">
        <w:rPr>
          <w:rFonts w:ascii="Arial" w:eastAsia="Times New Roman" w:hAnsi="Arial" w:cs="Arial"/>
          <w:color w:val="000000"/>
          <w:lang w:val="en"/>
        </w:rPr>
        <w:t xml:space="preserve"> </w:t>
      </w:r>
      <w:r w:rsidR="00577CA6">
        <w:rPr>
          <w:rFonts w:ascii="Arial" w:eastAsia="Times New Roman" w:hAnsi="Arial" w:cs="Arial"/>
          <w:color w:val="000000"/>
          <w:lang w:val="en"/>
        </w:rPr>
        <w:t>(PLACE YOUR INFO HERE)</w:t>
      </w:r>
      <w:r w:rsidRPr="00F35185">
        <w:rPr>
          <w:rFonts w:ascii="Arial" w:eastAsia="Times New Roman" w:hAnsi="Arial" w:cs="Arial"/>
          <w:color w:val="000000"/>
          <w:lang w:val="en"/>
        </w:rPr>
        <w:t xml:space="preserve">.  </w:t>
      </w:r>
      <w:r w:rsidRPr="00E67734">
        <w:rPr>
          <w:rFonts w:ascii="Arial" w:eastAsia="Times New Roman" w:hAnsi="Arial" w:cs="Arial"/>
          <w:color w:val="000000"/>
          <w:lang w:val="en"/>
        </w:rPr>
        <w:t xml:space="preserve"> According to BoardSource</w:t>
      </w:r>
      <w:r w:rsidR="002F1961">
        <w:rPr>
          <w:rFonts w:ascii="Arial" w:eastAsia="Times New Roman" w:hAnsi="Arial" w:cs="Arial"/>
          <w:color w:val="000000"/>
          <w:lang w:val="en"/>
        </w:rPr>
        <w:t xml:space="preserve"> (a national organization focused exclusively on improving nonprofit effectiveness by strengtheni</w:t>
      </w:r>
      <w:r w:rsidR="00D07530">
        <w:rPr>
          <w:rFonts w:ascii="Arial" w:eastAsia="Times New Roman" w:hAnsi="Arial" w:cs="Arial"/>
          <w:color w:val="000000"/>
          <w:lang w:val="en"/>
        </w:rPr>
        <w:t>ng nonprofit board governance),</w:t>
      </w:r>
      <w:r w:rsidRPr="00E67734">
        <w:rPr>
          <w:rFonts w:ascii="Arial" w:eastAsia="Times New Roman" w:hAnsi="Arial" w:cs="Arial"/>
          <w:color w:val="000000"/>
          <w:lang w:val="en"/>
        </w:rPr>
        <w:t xml:space="preserve"> all nonprofit boards should:</w:t>
      </w:r>
    </w:p>
    <w:p w:rsidR="00F35185" w:rsidRPr="00E67734" w:rsidRDefault="00F35185" w:rsidP="00F35185">
      <w:pPr>
        <w:numPr>
          <w:ilvl w:val="0"/>
          <w:numId w:val="1"/>
        </w:numPr>
        <w:shd w:val="clear" w:color="auto" w:fill="FFFFFF"/>
        <w:tabs>
          <w:tab w:val="clear" w:pos="720"/>
          <w:tab w:val="num" w:pos="1440"/>
        </w:tabs>
        <w:spacing w:before="100" w:beforeAutospacing="1" w:after="100" w:afterAutospacing="1" w:line="270" w:lineRule="atLeast"/>
        <w:rPr>
          <w:rFonts w:ascii="Arial" w:eastAsia="Times New Roman" w:hAnsi="Arial" w:cs="Arial"/>
          <w:color w:val="000000"/>
          <w:lang w:val="en"/>
        </w:rPr>
      </w:pPr>
      <w:r w:rsidRPr="00E67734">
        <w:rPr>
          <w:rFonts w:ascii="Arial" w:eastAsia="Times New Roman" w:hAnsi="Arial" w:cs="Arial"/>
          <w:color w:val="000000"/>
          <w:lang w:val="en"/>
        </w:rPr>
        <w:t>Determine the organization’s mission and purpose</w:t>
      </w:r>
    </w:p>
    <w:p w:rsidR="00F35185" w:rsidRPr="00E67734" w:rsidRDefault="00F35185" w:rsidP="00F35185">
      <w:pPr>
        <w:numPr>
          <w:ilvl w:val="0"/>
          <w:numId w:val="1"/>
        </w:numPr>
        <w:shd w:val="clear" w:color="auto" w:fill="FFFFFF"/>
        <w:spacing w:before="100" w:beforeAutospacing="1" w:after="100" w:afterAutospacing="1" w:line="270" w:lineRule="atLeast"/>
        <w:rPr>
          <w:rFonts w:ascii="Arial" w:eastAsia="Times New Roman" w:hAnsi="Arial" w:cs="Arial"/>
          <w:color w:val="000000"/>
          <w:lang w:val="en"/>
        </w:rPr>
      </w:pPr>
      <w:r w:rsidRPr="00E67734">
        <w:rPr>
          <w:rFonts w:ascii="Arial" w:eastAsia="Times New Roman" w:hAnsi="Arial" w:cs="Arial"/>
          <w:color w:val="000000"/>
          <w:lang w:val="en"/>
        </w:rPr>
        <w:t>Select the chief executive or executive director</w:t>
      </w:r>
    </w:p>
    <w:p w:rsidR="00F35185" w:rsidRPr="00E67734" w:rsidRDefault="00F35185" w:rsidP="00F35185">
      <w:pPr>
        <w:numPr>
          <w:ilvl w:val="0"/>
          <w:numId w:val="1"/>
        </w:numPr>
        <w:shd w:val="clear" w:color="auto" w:fill="FFFFFF"/>
        <w:spacing w:before="100" w:beforeAutospacing="1" w:after="100" w:afterAutospacing="1" w:line="270" w:lineRule="atLeast"/>
        <w:rPr>
          <w:rFonts w:ascii="Arial" w:eastAsia="Times New Roman" w:hAnsi="Arial" w:cs="Arial"/>
          <w:color w:val="000000"/>
          <w:lang w:val="en"/>
        </w:rPr>
      </w:pPr>
      <w:r w:rsidRPr="00E67734">
        <w:rPr>
          <w:rFonts w:ascii="Arial" w:eastAsia="Times New Roman" w:hAnsi="Arial" w:cs="Arial"/>
          <w:color w:val="000000"/>
          <w:lang w:val="en"/>
        </w:rPr>
        <w:t>Ensure effective organizational planning</w:t>
      </w:r>
    </w:p>
    <w:p w:rsidR="00F35185" w:rsidRPr="00E67734" w:rsidRDefault="00F35185" w:rsidP="00F35185">
      <w:pPr>
        <w:numPr>
          <w:ilvl w:val="0"/>
          <w:numId w:val="1"/>
        </w:numPr>
        <w:shd w:val="clear" w:color="auto" w:fill="FFFFFF"/>
        <w:spacing w:before="100" w:beforeAutospacing="1" w:after="100" w:afterAutospacing="1" w:line="270" w:lineRule="atLeast"/>
        <w:rPr>
          <w:rFonts w:ascii="Arial" w:eastAsia="Times New Roman" w:hAnsi="Arial" w:cs="Arial"/>
          <w:color w:val="000000"/>
          <w:lang w:val="en"/>
        </w:rPr>
      </w:pPr>
      <w:r w:rsidRPr="00E67734">
        <w:rPr>
          <w:rFonts w:ascii="Arial" w:eastAsia="Times New Roman" w:hAnsi="Arial" w:cs="Arial"/>
          <w:color w:val="000000"/>
          <w:lang w:val="en"/>
        </w:rPr>
        <w:t>Provide proper financial oversight</w:t>
      </w:r>
    </w:p>
    <w:p w:rsidR="00F35185" w:rsidRPr="00E67734" w:rsidRDefault="00F35185" w:rsidP="00F35185">
      <w:pPr>
        <w:numPr>
          <w:ilvl w:val="0"/>
          <w:numId w:val="1"/>
        </w:numPr>
        <w:shd w:val="clear" w:color="auto" w:fill="FFFFFF"/>
        <w:spacing w:before="100" w:beforeAutospacing="1" w:after="100" w:afterAutospacing="1" w:line="270" w:lineRule="atLeast"/>
        <w:rPr>
          <w:rFonts w:ascii="Arial" w:eastAsia="Times New Roman" w:hAnsi="Arial" w:cs="Arial"/>
          <w:color w:val="000000"/>
          <w:lang w:val="en"/>
        </w:rPr>
      </w:pPr>
      <w:r w:rsidRPr="00E67734">
        <w:rPr>
          <w:rFonts w:ascii="Arial" w:eastAsia="Times New Roman" w:hAnsi="Arial" w:cs="Arial"/>
          <w:color w:val="000000"/>
          <w:lang w:val="en"/>
        </w:rPr>
        <w:t>Ensure adequate resources</w:t>
      </w:r>
    </w:p>
    <w:p w:rsidR="00F35185" w:rsidRPr="00E67734" w:rsidRDefault="00F35185" w:rsidP="00F35185">
      <w:pPr>
        <w:numPr>
          <w:ilvl w:val="0"/>
          <w:numId w:val="1"/>
        </w:numPr>
        <w:shd w:val="clear" w:color="auto" w:fill="FFFFFF"/>
        <w:spacing w:before="100" w:beforeAutospacing="1" w:after="100" w:afterAutospacing="1" w:line="270" w:lineRule="atLeast"/>
        <w:rPr>
          <w:rFonts w:ascii="Arial" w:eastAsia="Times New Roman" w:hAnsi="Arial" w:cs="Arial"/>
          <w:color w:val="000000"/>
          <w:lang w:val="en"/>
        </w:rPr>
      </w:pPr>
      <w:r w:rsidRPr="00E67734">
        <w:rPr>
          <w:rFonts w:ascii="Arial" w:eastAsia="Times New Roman" w:hAnsi="Arial" w:cs="Arial"/>
          <w:color w:val="000000"/>
          <w:lang w:val="en"/>
        </w:rPr>
        <w:t>Ensure legal and ethical integrity and maintain accountability</w:t>
      </w:r>
    </w:p>
    <w:p w:rsidR="00F35185" w:rsidRPr="00E67734" w:rsidRDefault="00F35185" w:rsidP="00F35185">
      <w:pPr>
        <w:numPr>
          <w:ilvl w:val="0"/>
          <w:numId w:val="1"/>
        </w:numPr>
        <w:shd w:val="clear" w:color="auto" w:fill="FFFFFF"/>
        <w:spacing w:before="100" w:beforeAutospacing="1" w:after="100" w:afterAutospacing="1" w:line="270" w:lineRule="atLeast"/>
        <w:rPr>
          <w:rFonts w:ascii="Arial" w:eastAsia="Times New Roman" w:hAnsi="Arial" w:cs="Arial"/>
          <w:color w:val="000000"/>
          <w:lang w:val="en"/>
        </w:rPr>
      </w:pPr>
      <w:r w:rsidRPr="00E67734">
        <w:rPr>
          <w:rFonts w:ascii="Arial" w:eastAsia="Times New Roman" w:hAnsi="Arial" w:cs="Arial"/>
          <w:color w:val="000000"/>
          <w:lang w:val="en"/>
        </w:rPr>
        <w:t>Ensure effective organization planning</w:t>
      </w:r>
    </w:p>
    <w:p w:rsidR="00F35185" w:rsidRPr="00E67734" w:rsidRDefault="00F35185" w:rsidP="00F35185">
      <w:pPr>
        <w:numPr>
          <w:ilvl w:val="0"/>
          <w:numId w:val="1"/>
        </w:numPr>
        <w:shd w:val="clear" w:color="auto" w:fill="FFFFFF"/>
        <w:spacing w:before="100" w:beforeAutospacing="1" w:after="100" w:afterAutospacing="1" w:line="270" w:lineRule="atLeast"/>
        <w:rPr>
          <w:rFonts w:ascii="Arial" w:eastAsia="Times New Roman" w:hAnsi="Arial" w:cs="Arial"/>
          <w:color w:val="000000"/>
          <w:lang w:val="en"/>
        </w:rPr>
      </w:pPr>
      <w:r w:rsidRPr="00E67734">
        <w:rPr>
          <w:rFonts w:ascii="Arial" w:eastAsia="Times New Roman" w:hAnsi="Arial" w:cs="Arial"/>
          <w:color w:val="000000"/>
          <w:lang w:val="en"/>
        </w:rPr>
        <w:t>Recruit and orient new board members and assess board performance</w:t>
      </w:r>
    </w:p>
    <w:p w:rsidR="00F35185" w:rsidRPr="00E67734" w:rsidRDefault="00F35185" w:rsidP="00F35185">
      <w:pPr>
        <w:numPr>
          <w:ilvl w:val="0"/>
          <w:numId w:val="1"/>
        </w:numPr>
        <w:shd w:val="clear" w:color="auto" w:fill="FFFFFF"/>
        <w:spacing w:before="100" w:beforeAutospacing="1" w:after="100" w:afterAutospacing="1" w:line="270" w:lineRule="atLeast"/>
        <w:rPr>
          <w:rFonts w:ascii="Arial" w:eastAsia="Times New Roman" w:hAnsi="Arial" w:cs="Arial"/>
          <w:color w:val="000000"/>
          <w:lang w:val="en"/>
        </w:rPr>
      </w:pPr>
      <w:r w:rsidRPr="00E67734">
        <w:rPr>
          <w:rFonts w:ascii="Arial" w:eastAsia="Times New Roman" w:hAnsi="Arial" w:cs="Arial"/>
          <w:color w:val="000000"/>
          <w:lang w:val="en"/>
        </w:rPr>
        <w:t>Enhance the organization’s public standing</w:t>
      </w:r>
    </w:p>
    <w:p w:rsidR="00F35185" w:rsidRPr="00E67734" w:rsidRDefault="00F35185" w:rsidP="00F35185">
      <w:pPr>
        <w:numPr>
          <w:ilvl w:val="0"/>
          <w:numId w:val="1"/>
        </w:numPr>
        <w:shd w:val="clear" w:color="auto" w:fill="FFFFFF"/>
        <w:spacing w:before="100" w:beforeAutospacing="1" w:after="100" w:afterAutospacing="1" w:line="270" w:lineRule="atLeast"/>
        <w:rPr>
          <w:rFonts w:ascii="Arial" w:eastAsia="Times New Roman" w:hAnsi="Arial" w:cs="Arial"/>
          <w:color w:val="000000"/>
          <w:lang w:val="en"/>
        </w:rPr>
      </w:pPr>
      <w:r w:rsidRPr="00E67734">
        <w:rPr>
          <w:rFonts w:ascii="Arial" w:eastAsia="Times New Roman" w:hAnsi="Arial" w:cs="Arial"/>
          <w:color w:val="000000"/>
          <w:lang w:val="en"/>
        </w:rPr>
        <w:t>Determine, monitor and strengthen the organization’s programs and services</w:t>
      </w:r>
    </w:p>
    <w:p w:rsidR="00F35185" w:rsidRPr="00E67734" w:rsidRDefault="00C83E3F" w:rsidP="00F35185">
      <w:pPr>
        <w:numPr>
          <w:ilvl w:val="0"/>
          <w:numId w:val="1"/>
        </w:numPr>
        <w:shd w:val="clear" w:color="auto" w:fill="FFFFFF"/>
        <w:spacing w:before="100" w:beforeAutospacing="1" w:after="100" w:afterAutospacing="1" w:line="270" w:lineRule="atLeast"/>
        <w:rPr>
          <w:rFonts w:ascii="Arial" w:eastAsia="Times New Roman" w:hAnsi="Arial" w:cs="Arial"/>
          <w:color w:val="000000"/>
          <w:lang w:val="en"/>
        </w:rPr>
      </w:pPr>
      <w:r>
        <w:rPr>
          <w:rFonts w:ascii="Arial" w:eastAsia="Times New Roman" w:hAnsi="Arial" w:cs="Arial"/>
          <w:color w:val="000000"/>
          <w:lang w:val="en"/>
        </w:rPr>
        <w:t xml:space="preserve">Support the Executive Director </w:t>
      </w:r>
      <w:r w:rsidR="00F35185" w:rsidRPr="00E67734">
        <w:rPr>
          <w:rFonts w:ascii="Arial" w:eastAsia="Times New Roman" w:hAnsi="Arial" w:cs="Arial"/>
          <w:color w:val="000000"/>
          <w:lang w:val="en"/>
        </w:rPr>
        <w:t>and assess his or her performance</w:t>
      </w:r>
    </w:p>
    <w:p w:rsidR="00F35185" w:rsidRPr="00E67734" w:rsidRDefault="00F35185" w:rsidP="00F35185">
      <w:pPr>
        <w:shd w:val="clear" w:color="auto" w:fill="FFFFFF"/>
        <w:spacing w:before="225" w:after="270" w:line="270" w:lineRule="atLeast"/>
        <w:rPr>
          <w:rFonts w:ascii="Arial" w:eastAsia="Times New Roman" w:hAnsi="Arial" w:cs="Arial"/>
          <w:color w:val="000000"/>
          <w:lang w:val="en"/>
        </w:rPr>
      </w:pPr>
      <w:r w:rsidRPr="00E67734">
        <w:rPr>
          <w:rFonts w:ascii="Arial" w:eastAsia="Times New Roman" w:hAnsi="Arial" w:cs="Arial"/>
          <w:color w:val="000000"/>
          <w:lang w:val="en"/>
        </w:rPr>
        <w:t>"Ensuring adequate resources" is generally construed as an expectation that board members will be actively engaged in fundraising for the nonprofit.</w:t>
      </w:r>
      <w:r w:rsidRPr="00F35185">
        <w:rPr>
          <w:rFonts w:ascii="Arial" w:eastAsia="Times New Roman" w:hAnsi="Arial" w:cs="Arial"/>
          <w:color w:val="000000"/>
          <w:lang w:val="en"/>
        </w:rPr>
        <w:t xml:space="preserve"> </w:t>
      </w:r>
      <w:r w:rsidR="00577CA6" w:rsidRPr="00D07530">
        <w:rPr>
          <w:rFonts w:ascii="Arial" w:eastAsia="Times New Roman" w:hAnsi="Arial" w:cs="Arial"/>
          <w:color w:val="000000"/>
          <w:highlight w:val="yellow"/>
          <w:lang w:val="en"/>
        </w:rPr>
        <w:t>(PLACE YOUR INFO HERE)</w:t>
      </w:r>
      <w:r w:rsidRPr="00D07530">
        <w:rPr>
          <w:rFonts w:ascii="Arial" w:eastAsia="Times New Roman" w:hAnsi="Arial" w:cs="Arial"/>
          <w:color w:val="000000"/>
          <w:highlight w:val="yellow"/>
          <w:lang w:val="en"/>
        </w:rPr>
        <w:t xml:space="preserve"> </w:t>
      </w:r>
      <w:r w:rsidRPr="00E67734">
        <w:rPr>
          <w:rFonts w:ascii="Arial" w:eastAsia="Times New Roman" w:hAnsi="Arial" w:cs="Arial"/>
          <w:color w:val="000000"/>
          <w:lang w:val="en"/>
        </w:rPr>
        <w:t xml:space="preserve">boards are allowed </w:t>
      </w:r>
      <w:r w:rsidRPr="00F35185">
        <w:rPr>
          <w:rFonts w:ascii="Arial" w:eastAsia="Times New Roman" w:hAnsi="Arial" w:cs="Arial"/>
          <w:color w:val="000000"/>
          <w:lang w:val="en"/>
        </w:rPr>
        <w:t xml:space="preserve">– and </w:t>
      </w:r>
      <w:r w:rsidRPr="00E67734">
        <w:rPr>
          <w:rFonts w:ascii="Arial" w:eastAsia="Times New Roman" w:hAnsi="Arial" w:cs="Arial"/>
          <w:color w:val="000000"/>
          <w:lang w:val="en"/>
        </w:rPr>
        <w:t>should be encouraged - to conduct general fundraising to supplement revenues derived from research projects and educational activities. An OGC advisory ver</w:t>
      </w:r>
      <w:r w:rsidRPr="00F35185">
        <w:rPr>
          <w:rFonts w:ascii="Arial" w:eastAsia="Times New Roman" w:hAnsi="Arial" w:cs="Arial"/>
          <w:color w:val="000000"/>
          <w:lang w:val="en"/>
        </w:rPr>
        <w:t>i</w:t>
      </w:r>
      <w:r w:rsidRPr="00E67734">
        <w:rPr>
          <w:rFonts w:ascii="Arial" w:eastAsia="Times New Roman" w:hAnsi="Arial" w:cs="Arial"/>
          <w:color w:val="000000"/>
          <w:lang w:val="en"/>
        </w:rPr>
        <w:t xml:space="preserve">fies that </w:t>
      </w:r>
      <w:r w:rsidRPr="00F35185">
        <w:rPr>
          <w:rFonts w:ascii="Arial" w:eastAsia="Times New Roman" w:hAnsi="Arial" w:cs="Arial"/>
          <w:color w:val="000000"/>
          <w:lang w:val="en"/>
        </w:rPr>
        <w:t xml:space="preserve">VA </w:t>
      </w:r>
      <w:r w:rsidRPr="00E67734">
        <w:rPr>
          <w:rFonts w:ascii="Arial" w:eastAsia="Times New Roman" w:hAnsi="Arial" w:cs="Arial"/>
          <w:color w:val="000000"/>
          <w:lang w:val="en"/>
        </w:rPr>
        <w:t xml:space="preserve">NPCs may engage in charitable fundraising (see </w:t>
      </w:r>
      <w:hyperlink r:id="rId9" w:history="1">
        <w:r w:rsidRPr="00E67734">
          <w:rPr>
            <w:rFonts w:ascii="Arial" w:eastAsia="Times New Roman" w:hAnsi="Arial" w:cs="Arial"/>
            <w:bCs/>
            <w:color w:val="122559"/>
            <w:lang w:val="en"/>
          </w:rPr>
          <w:t>OGC Advisory 23-93</w:t>
        </w:r>
      </w:hyperlink>
      <w:r w:rsidRPr="00E67734">
        <w:rPr>
          <w:rFonts w:ascii="Arial" w:eastAsia="Times New Roman" w:hAnsi="Arial" w:cs="Arial"/>
          <w:color w:val="000000"/>
          <w:lang w:val="en"/>
        </w:rPr>
        <w:t>).</w:t>
      </w:r>
    </w:p>
    <w:p w:rsidR="00F35185" w:rsidRPr="00E67734" w:rsidRDefault="00F35185" w:rsidP="00F35185">
      <w:pPr>
        <w:shd w:val="clear" w:color="auto" w:fill="FFFFFF"/>
        <w:spacing w:before="225" w:after="270" w:line="270" w:lineRule="atLeast"/>
        <w:rPr>
          <w:rFonts w:ascii="Arial" w:eastAsia="Times New Roman" w:hAnsi="Arial" w:cs="Arial"/>
          <w:color w:val="000000"/>
          <w:lang w:val="en"/>
        </w:rPr>
      </w:pPr>
      <w:r w:rsidRPr="00E67734">
        <w:rPr>
          <w:rFonts w:ascii="Arial" w:eastAsia="Times New Roman" w:hAnsi="Arial" w:cs="Arial"/>
          <w:color w:val="000000"/>
          <w:lang w:val="en"/>
        </w:rPr>
        <w:t xml:space="preserve">However, </w:t>
      </w:r>
      <w:r w:rsidRPr="00F35185">
        <w:rPr>
          <w:rFonts w:ascii="Arial" w:eastAsia="Times New Roman" w:hAnsi="Arial" w:cs="Arial"/>
          <w:color w:val="000000"/>
          <w:lang w:val="en"/>
        </w:rPr>
        <w:t xml:space="preserve">VA </w:t>
      </w:r>
      <w:r w:rsidRPr="00E67734">
        <w:rPr>
          <w:rFonts w:ascii="Arial" w:eastAsia="Times New Roman" w:hAnsi="Arial" w:cs="Arial"/>
          <w:color w:val="000000"/>
          <w:lang w:val="en"/>
        </w:rPr>
        <w:t>NPCs should be aware of the federal ethics regulations found at 5 CFR §2635.808 Fundraising activi</w:t>
      </w:r>
      <w:r w:rsidRPr="00F35185">
        <w:rPr>
          <w:rFonts w:ascii="Arial" w:eastAsia="Times New Roman" w:hAnsi="Arial" w:cs="Arial"/>
          <w:color w:val="000000"/>
          <w:lang w:val="en"/>
        </w:rPr>
        <w:t>ties</w:t>
      </w:r>
      <w:r w:rsidRPr="00E67734">
        <w:rPr>
          <w:rFonts w:ascii="Arial" w:eastAsia="Times New Roman" w:hAnsi="Arial" w:cs="Arial"/>
          <w:color w:val="000000"/>
          <w:lang w:val="en"/>
        </w:rPr>
        <w:t xml:space="preserve">. Because it would be almost impossible for senior medical center personnel, such as the director, to separate themselves from their VA positions </w:t>
      </w:r>
      <w:r w:rsidRPr="00E67734">
        <w:rPr>
          <w:rFonts w:ascii="Arial" w:eastAsia="Times New Roman" w:hAnsi="Arial" w:cs="Arial"/>
          <w:color w:val="000000"/>
          <w:lang w:val="en"/>
        </w:rPr>
        <w:lastRenderedPageBreak/>
        <w:t>sufficiently to eliminate the possibility of confusio</w:t>
      </w:r>
      <w:r w:rsidRPr="00F35185">
        <w:rPr>
          <w:rFonts w:ascii="Arial" w:eastAsia="Times New Roman" w:hAnsi="Arial" w:cs="Arial"/>
          <w:color w:val="000000"/>
          <w:lang w:val="en"/>
        </w:rPr>
        <w:t xml:space="preserve">n by the general public, it is recommended </w:t>
      </w:r>
      <w:r w:rsidRPr="00E67734">
        <w:rPr>
          <w:rFonts w:ascii="Arial" w:eastAsia="Times New Roman" w:hAnsi="Arial" w:cs="Arial"/>
          <w:color w:val="000000"/>
          <w:lang w:val="en"/>
        </w:rPr>
        <w:t>that the statutory VA board members (director, chief of staff, ACOS R&amp;D and ACOS Education) should not be directly engaged i</w:t>
      </w:r>
      <w:r w:rsidRPr="00F35185">
        <w:rPr>
          <w:rFonts w:ascii="Arial" w:eastAsia="Times New Roman" w:hAnsi="Arial" w:cs="Arial"/>
          <w:color w:val="000000"/>
          <w:lang w:val="en"/>
        </w:rPr>
        <w:t xml:space="preserve">n general fundraising for </w:t>
      </w:r>
      <w:r w:rsidR="00577CA6" w:rsidRPr="00D07530">
        <w:rPr>
          <w:rFonts w:ascii="Arial" w:eastAsia="Times New Roman" w:hAnsi="Arial" w:cs="Arial"/>
          <w:color w:val="000000"/>
          <w:highlight w:val="yellow"/>
          <w:lang w:val="en"/>
        </w:rPr>
        <w:t>(PLACE YOUR INFO HERE)</w:t>
      </w:r>
      <w:r w:rsidRPr="00E67734">
        <w:rPr>
          <w:rFonts w:ascii="Arial" w:eastAsia="Times New Roman" w:hAnsi="Arial" w:cs="Arial"/>
          <w:color w:val="000000"/>
          <w:lang w:val="en"/>
        </w:rPr>
        <w:t>. Other VA board members may participate in a manner consistent with the federal regulations, and of course non-VA board members and NPC-paid staff may conduct fundraising.</w:t>
      </w:r>
    </w:p>
    <w:p w:rsidR="00F35185" w:rsidRPr="00E67734" w:rsidRDefault="00F35185" w:rsidP="00F35185">
      <w:pPr>
        <w:pBdr>
          <w:bottom w:val="single" w:sz="6" w:space="4" w:color="E1E1E1"/>
        </w:pBdr>
        <w:shd w:val="clear" w:color="auto" w:fill="FFFFFF"/>
        <w:spacing w:before="390" w:after="120" w:line="270" w:lineRule="atLeast"/>
        <w:outlineLvl w:val="3"/>
        <w:rPr>
          <w:rFonts w:ascii="Arial" w:eastAsia="Times New Roman" w:hAnsi="Arial" w:cs="Arial"/>
          <w:color w:val="112358"/>
          <w:sz w:val="24"/>
          <w:szCs w:val="24"/>
          <w:lang w:val="en"/>
        </w:rPr>
      </w:pPr>
      <w:bookmarkStart w:id="4" w:name="oversight"/>
      <w:bookmarkEnd w:id="4"/>
      <w:r w:rsidRPr="00E67734">
        <w:rPr>
          <w:rFonts w:ascii="Arial" w:eastAsia="Times New Roman" w:hAnsi="Arial" w:cs="Arial"/>
          <w:color w:val="112358"/>
          <w:sz w:val="24"/>
          <w:szCs w:val="24"/>
          <w:lang w:val="en"/>
        </w:rPr>
        <w:t>Oversight</w:t>
      </w:r>
    </w:p>
    <w:p w:rsidR="00F35185" w:rsidRPr="00F35185" w:rsidRDefault="00F35185" w:rsidP="00F35185">
      <w:pPr>
        <w:shd w:val="clear" w:color="auto" w:fill="FFFFFF"/>
        <w:spacing w:before="225" w:after="270" w:line="270" w:lineRule="atLeast"/>
        <w:rPr>
          <w:rFonts w:ascii="Arial" w:eastAsia="Times New Roman" w:hAnsi="Arial" w:cs="Arial"/>
          <w:color w:val="000000"/>
          <w:lang w:val="en"/>
        </w:rPr>
      </w:pPr>
      <w:r w:rsidRPr="00E67734">
        <w:rPr>
          <w:rFonts w:ascii="Arial" w:eastAsia="Times New Roman" w:hAnsi="Arial" w:cs="Arial"/>
          <w:color w:val="000000"/>
          <w:lang w:val="en"/>
        </w:rPr>
        <w:t>Providing oversight is a consistent theme in board responsibilities. As a result, at a minimum, the board should review and approve:</w:t>
      </w:r>
    </w:p>
    <w:p w:rsidR="00527E08" w:rsidRDefault="00527E08" w:rsidP="00527E08">
      <w:pPr>
        <w:numPr>
          <w:ilvl w:val="0"/>
          <w:numId w:val="2"/>
        </w:numPr>
        <w:shd w:val="clear" w:color="auto" w:fill="FFFFFF"/>
        <w:spacing w:before="100" w:beforeAutospacing="1" w:after="100" w:afterAutospacing="1" w:line="270" w:lineRule="atLeast"/>
        <w:rPr>
          <w:rFonts w:ascii="Arial" w:eastAsia="Times New Roman" w:hAnsi="Arial" w:cs="Arial"/>
          <w:color w:val="000000"/>
          <w:lang w:val="en"/>
        </w:rPr>
      </w:pPr>
      <w:r>
        <w:rPr>
          <w:rFonts w:ascii="Arial" w:eastAsia="Times New Roman" w:hAnsi="Arial" w:cs="Arial"/>
          <w:color w:val="000000"/>
          <w:lang w:val="en"/>
        </w:rPr>
        <w:t>Mission statement</w:t>
      </w:r>
    </w:p>
    <w:p w:rsidR="00527E08" w:rsidRPr="00E67734" w:rsidRDefault="00527E08" w:rsidP="00527E08">
      <w:pPr>
        <w:numPr>
          <w:ilvl w:val="0"/>
          <w:numId w:val="2"/>
        </w:numPr>
        <w:shd w:val="clear" w:color="auto" w:fill="FFFFFF"/>
        <w:spacing w:before="100" w:beforeAutospacing="1" w:after="100" w:afterAutospacing="1" w:line="270" w:lineRule="atLeast"/>
        <w:rPr>
          <w:rFonts w:ascii="Arial" w:eastAsia="Times New Roman" w:hAnsi="Arial" w:cs="Arial"/>
          <w:color w:val="000000"/>
          <w:lang w:val="en"/>
        </w:rPr>
      </w:pPr>
      <w:r w:rsidRPr="00E67734">
        <w:rPr>
          <w:rFonts w:ascii="Arial" w:eastAsia="Times New Roman" w:hAnsi="Arial" w:cs="Arial"/>
          <w:color w:val="000000"/>
          <w:lang w:val="en"/>
        </w:rPr>
        <w:t>By</w:t>
      </w:r>
      <w:r w:rsidR="009725A7">
        <w:rPr>
          <w:rFonts w:ascii="Arial" w:eastAsia="Times New Roman" w:hAnsi="Arial" w:cs="Arial"/>
          <w:color w:val="000000"/>
          <w:lang w:val="en"/>
        </w:rPr>
        <w:t>-</w:t>
      </w:r>
      <w:r w:rsidRPr="00E67734">
        <w:rPr>
          <w:rFonts w:ascii="Arial" w:eastAsia="Times New Roman" w:hAnsi="Arial" w:cs="Arial"/>
          <w:color w:val="000000"/>
          <w:lang w:val="en"/>
        </w:rPr>
        <w:t>laws</w:t>
      </w:r>
    </w:p>
    <w:p w:rsidR="00F35185" w:rsidRPr="00E67734" w:rsidRDefault="00F35185" w:rsidP="00F35185">
      <w:pPr>
        <w:numPr>
          <w:ilvl w:val="0"/>
          <w:numId w:val="2"/>
        </w:numPr>
        <w:shd w:val="clear" w:color="auto" w:fill="FFFFFF"/>
        <w:tabs>
          <w:tab w:val="clear" w:pos="720"/>
          <w:tab w:val="num" w:pos="1440"/>
        </w:tabs>
        <w:spacing w:before="100" w:beforeAutospacing="1" w:after="100" w:afterAutospacing="1" w:line="270" w:lineRule="atLeast"/>
        <w:rPr>
          <w:rFonts w:ascii="Arial" w:eastAsia="Times New Roman" w:hAnsi="Arial" w:cs="Arial"/>
          <w:color w:val="000000"/>
          <w:lang w:val="en"/>
        </w:rPr>
      </w:pPr>
      <w:r w:rsidRPr="00E67734">
        <w:rPr>
          <w:rFonts w:ascii="Arial" w:eastAsia="Times New Roman" w:hAnsi="Arial" w:cs="Arial"/>
          <w:color w:val="000000"/>
          <w:lang w:val="en"/>
        </w:rPr>
        <w:t xml:space="preserve">Financial </w:t>
      </w:r>
      <w:r w:rsidR="009725A7">
        <w:rPr>
          <w:rFonts w:ascii="Arial" w:eastAsia="Times New Roman" w:hAnsi="Arial" w:cs="Arial"/>
          <w:color w:val="000000"/>
          <w:lang w:val="en"/>
        </w:rPr>
        <w:t xml:space="preserve">and operations </w:t>
      </w:r>
      <w:r w:rsidRPr="00E67734">
        <w:rPr>
          <w:rFonts w:ascii="Arial" w:eastAsia="Times New Roman" w:hAnsi="Arial" w:cs="Arial"/>
          <w:color w:val="000000"/>
          <w:lang w:val="en"/>
        </w:rPr>
        <w:t>policies and procedures, including internal controls</w:t>
      </w:r>
    </w:p>
    <w:p w:rsidR="00F35185" w:rsidRPr="00E67734" w:rsidRDefault="00F35185" w:rsidP="00F35185">
      <w:pPr>
        <w:numPr>
          <w:ilvl w:val="0"/>
          <w:numId w:val="2"/>
        </w:numPr>
        <w:shd w:val="clear" w:color="auto" w:fill="FFFFFF"/>
        <w:spacing w:before="100" w:beforeAutospacing="1" w:after="100" w:afterAutospacing="1" w:line="270" w:lineRule="atLeast"/>
        <w:rPr>
          <w:rFonts w:ascii="Arial" w:eastAsia="Times New Roman" w:hAnsi="Arial" w:cs="Arial"/>
          <w:color w:val="000000"/>
          <w:lang w:val="en"/>
        </w:rPr>
      </w:pPr>
      <w:r w:rsidRPr="00E67734">
        <w:rPr>
          <w:rFonts w:ascii="Arial" w:eastAsia="Times New Roman" w:hAnsi="Arial" w:cs="Arial"/>
          <w:color w:val="000000"/>
          <w:lang w:val="en"/>
        </w:rPr>
        <w:t xml:space="preserve">Annual operational budget for </w:t>
      </w:r>
      <w:r w:rsidR="00577CA6" w:rsidRPr="00D07530">
        <w:rPr>
          <w:rFonts w:ascii="Arial" w:eastAsia="Times New Roman" w:hAnsi="Arial" w:cs="Arial"/>
          <w:color w:val="000000"/>
          <w:highlight w:val="yellow"/>
          <w:lang w:val="en"/>
        </w:rPr>
        <w:t>(PLACE YOUR INFO HERE)</w:t>
      </w:r>
      <w:r w:rsidRPr="00D07530">
        <w:rPr>
          <w:rFonts w:ascii="Arial" w:eastAsia="Times New Roman" w:hAnsi="Arial" w:cs="Arial"/>
          <w:color w:val="000000"/>
          <w:highlight w:val="yellow"/>
          <w:lang w:val="en"/>
        </w:rPr>
        <w:t xml:space="preserve"> </w:t>
      </w:r>
      <w:r w:rsidRPr="00E67734">
        <w:rPr>
          <w:rFonts w:ascii="Arial" w:eastAsia="Times New Roman" w:hAnsi="Arial" w:cs="Arial"/>
          <w:color w:val="000000"/>
          <w:lang w:val="en"/>
        </w:rPr>
        <w:t>(not individual projects)</w:t>
      </w:r>
    </w:p>
    <w:p w:rsidR="00F35185" w:rsidRDefault="004A46AD" w:rsidP="00F35185">
      <w:pPr>
        <w:numPr>
          <w:ilvl w:val="0"/>
          <w:numId w:val="2"/>
        </w:numPr>
        <w:shd w:val="clear" w:color="auto" w:fill="FFFFFF"/>
        <w:spacing w:before="100" w:beforeAutospacing="1" w:after="100" w:afterAutospacing="1" w:line="270" w:lineRule="atLeast"/>
        <w:rPr>
          <w:rFonts w:ascii="Arial" w:eastAsia="Times New Roman" w:hAnsi="Arial" w:cs="Arial"/>
          <w:color w:val="000000"/>
          <w:lang w:val="en"/>
        </w:rPr>
      </w:pPr>
      <w:r>
        <w:rPr>
          <w:rFonts w:ascii="Arial" w:eastAsia="Times New Roman" w:hAnsi="Arial" w:cs="Arial"/>
          <w:color w:val="000000"/>
          <w:lang w:val="en"/>
        </w:rPr>
        <w:t xml:space="preserve">Annual </w:t>
      </w:r>
      <w:r w:rsidR="00F35185" w:rsidRPr="00E67734">
        <w:rPr>
          <w:rFonts w:ascii="Arial" w:eastAsia="Times New Roman" w:hAnsi="Arial" w:cs="Arial"/>
          <w:color w:val="000000"/>
          <w:lang w:val="en"/>
        </w:rPr>
        <w:t>Audit</w:t>
      </w:r>
      <w:r>
        <w:rPr>
          <w:rFonts w:ascii="Arial" w:eastAsia="Times New Roman" w:hAnsi="Arial" w:cs="Arial"/>
          <w:color w:val="000000"/>
          <w:lang w:val="en"/>
        </w:rPr>
        <w:t xml:space="preserve"> results</w:t>
      </w:r>
    </w:p>
    <w:p w:rsidR="004B447C" w:rsidRDefault="004B447C" w:rsidP="00F35185">
      <w:pPr>
        <w:numPr>
          <w:ilvl w:val="0"/>
          <w:numId w:val="2"/>
        </w:numPr>
        <w:shd w:val="clear" w:color="auto" w:fill="FFFFFF"/>
        <w:spacing w:before="100" w:beforeAutospacing="1" w:after="100" w:afterAutospacing="1" w:line="270" w:lineRule="atLeast"/>
        <w:rPr>
          <w:rFonts w:ascii="Arial" w:eastAsia="Times New Roman" w:hAnsi="Arial" w:cs="Arial"/>
          <w:color w:val="000000"/>
          <w:lang w:val="en"/>
        </w:rPr>
      </w:pPr>
      <w:r>
        <w:rPr>
          <w:rFonts w:ascii="Arial" w:eastAsia="Times New Roman" w:hAnsi="Arial" w:cs="Arial"/>
          <w:color w:val="000000"/>
          <w:lang w:val="en"/>
        </w:rPr>
        <w:t>IRS Form 990</w:t>
      </w:r>
    </w:p>
    <w:p w:rsidR="009725A7" w:rsidRDefault="009725A7" w:rsidP="00F35185">
      <w:pPr>
        <w:numPr>
          <w:ilvl w:val="0"/>
          <w:numId w:val="2"/>
        </w:numPr>
        <w:shd w:val="clear" w:color="auto" w:fill="FFFFFF"/>
        <w:spacing w:before="100" w:beforeAutospacing="1" w:after="100" w:afterAutospacing="1" w:line="270" w:lineRule="atLeast"/>
        <w:rPr>
          <w:rFonts w:ascii="Arial" w:eastAsia="Times New Roman" w:hAnsi="Arial" w:cs="Arial"/>
          <w:color w:val="000000"/>
          <w:lang w:val="en"/>
        </w:rPr>
      </w:pPr>
      <w:r>
        <w:rPr>
          <w:rFonts w:ascii="Arial" w:eastAsia="Times New Roman" w:hAnsi="Arial" w:cs="Arial"/>
          <w:color w:val="000000"/>
          <w:lang w:val="en"/>
        </w:rPr>
        <w:t>Insurance</w:t>
      </w:r>
    </w:p>
    <w:p w:rsidR="009725A7" w:rsidRPr="00E67734" w:rsidRDefault="009725A7" w:rsidP="00F35185">
      <w:pPr>
        <w:numPr>
          <w:ilvl w:val="0"/>
          <w:numId w:val="2"/>
        </w:numPr>
        <w:shd w:val="clear" w:color="auto" w:fill="FFFFFF"/>
        <w:spacing w:before="100" w:beforeAutospacing="1" w:after="100" w:afterAutospacing="1" w:line="270" w:lineRule="atLeast"/>
        <w:rPr>
          <w:rFonts w:ascii="Arial" w:eastAsia="Times New Roman" w:hAnsi="Arial" w:cs="Arial"/>
          <w:color w:val="000000"/>
          <w:lang w:val="en"/>
        </w:rPr>
      </w:pPr>
      <w:r>
        <w:rPr>
          <w:rFonts w:ascii="Arial" w:eastAsia="Times New Roman" w:hAnsi="Arial" w:cs="Arial"/>
          <w:color w:val="000000"/>
          <w:lang w:val="en"/>
        </w:rPr>
        <w:t>Employee Manual</w:t>
      </w:r>
    </w:p>
    <w:p w:rsidR="00F35185" w:rsidRDefault="00F35185" w:rsidP="00F35185">
      <w:pPr>
        <w:shd w:val="clear" w:color="auto" w:fill="FFFFFF"/>
        <w:spacing w:before="225" w:after="270" w:line="270" w:lineRule="atLeast"/>
        <w:rPr>
          <w:rFonts w:ascii="Arial" w:eastAsia="Times New Roman" w:hAnsi="Arial" w:cs="Arial"/>
          <w:color w:val="000000"/>
          <w:lang w:val="en"/>
        </w:rPr>
      </w:pPr>
      <w:r w:rsidRPr="00E67734">
        <w:rPr>
          <w:rFonts w:ascii="Arial" w:eastAsia="Times New Roman" w:hAnsi="Arial" w:cs="Arial"/>
          <w:color w:val="000000"/>
          <w:lang w:val="en"/>
        </w:rPr>
        <w:t>The board should review and re-approve all of the above at least once every three years and then document their approvals in the meeting minutes.</w:t>
      </w:r>
    </w:p>
    <w:p w:rsidR="00E54386" w:rsidRPr="00E67734" w:rsidRDefault="00577CA6" w:rsidP="00E54386">
      <w:pPr>
        <w:pBdr>
          <w:bottom w:val="single" w:sz="6" w:space="4" w:color="E1E1E1"/>
        </w:pBdr>
        <w:shd w:val="clear" w:color="auto" w:fill="FFFFFF"/>
        <w:spacing w:before="390" w:after="120" w:line="270" w:lineRule="atLeast"/>
        <w:outlineLvl w:val="3"/>
        <w:rPr>
          <w:rFonts w:ascii="Arial" w:eastAsia="Times New Roman" w:hAnsi="Arial" w:cs="Arial"/>
          <w:color w:val="112358"/>
          <w:sz w:val="24"/>
          <w:szCs w:val="24"/>
          <w:lang w:val="en"/>
        </w:rPr>
      </w:pPr>
      <w:r w:rsidRPr="00D07530">
        <w:rPr>
          <w:rFonts w:ascii="Arial" w:eastAsia="Times New Roman" w:hAnsi="Arial" w:cs="Arial"/>
          <w:color w:val="112358"/>
          <w:sz w:val="24"/>
          <w:szCs w:val="24"/>
          <w:highlight w:val="yellow"/>
          <w:lang w:val="en"/>
        </w:rPr>
        <w:t>(PLACE YOUR INFO HERE)</w:t>
      </w:r>
      <w:r w:rsidR="00E54386">
        <w:rPr>
          <w:rFonts w:ascii="Arial" w:eastAsia="Times New Roman" w:hAnsi="Arial" w:cs="Arial"/>
          <w:color w:val="112358"/>
          <w:sz w:val="24"/>
          <w:szCs w:val="24"/>
          <w:lang w:val="en"/>
        </w:rPr>
        <w:t xml:space="preserve"> Board Member Policies</w:t>
      </w:r>
    </w:p>
    <w:p w:rsidR="00E54386" w:rsidRPr="00E67734" w:rsidRDefault="00E54386" w:rsidP="00E54386">
      <w:pPr>
        <w:shd w:val="clear" w:color="auto" w:fill="FFFFFF"/>
        <w:spacing w:before="225" w:after="270" w:line="270" w:lineRule="atLeast"/>
        <w:rPr>
          <w:rFonts w:ascii="Arial" w:eastAsia="Times New Roman" w:hAnsi="Arial" w:cs="Arial"/>
          <w:color w:val="000000"/>
          <w:lang w:val="en"/>
        </w:rPr>
      </w:pPr>
      <w:r w:rsidRPr="00E67734">
        <w:rPr>
          <w:rFonts w:ascii="Arial" w:eastAsia="Times New Roman" w:hAnsi="Arial" w:cs="Arial"/>
          <w:b/>
          <w:bCs/>
          <w:color w:val="000000"/>
          <w:lang w:val="en"/>
        </w:rPr>
        <w:t>Conflict of interest</w:t>
      </w:r>
      <w:r w:rsidRPr="00E67734">
        <w:rPr>
          <w:rFonts w:ascii="Arial" w:eastAsia="Times New Roman" w:hAnsi="Arial" w:cs="Arial"/>
          <w:bCs/>
          <w:color w:val="000000"/>
          <w:lang w:val="en"/>
        </w:rPr>
        <w:t xml:space="preserve">. </w:t>
      </w:r>
      <w:r>
        <w:rPr>
          <w:rFonts w:ascii="Arial" w:eastAsia="Times New Roman" w:hAnsi="Arial" w:cs="Arial"/>
          <w:bCs/>
          <w:color w:val="000000"/>
          <w:lang w:val="en"/>
        </w:rPr>
        <w:t xml:space="preserve"> </w:t>
      </w:r>
      <w:r w:rsidRPr="00F35185">
        <w:rPr>
          <w:rFonts w:ascii="Arial" w:eastAsia="Times New Roman" w:hAnsi="Arial" w:cs="Arial"/>
          <w:color w:val="000000"/>
          <w:lang w:val="en"/>
        </w:rPr>
        <w:t xml:space="preserve">The </w:t>
      </w:r>
      <w:r w:rsidR="00577CA6" w:rsidRPr="00D07530">
        <w:rPr>
          <w:rFonts w:ascii="Arial" w:eastAsia="Times New Roman" w:hAnsi="Arial" w:cs="Arial"/>
          <w:color w:val="000000"/>
          <w:highlight w:val="yellow"/>
          <w:lang w:val="en"/>
        </w:rPr>
        <w:t>(PLACE YOUR INFO HERE)</w:t>
      </w:r>
      <w:r w:rsidRPr="00D07530">
        <w:rPr>
          <w:rFonts w:ascii="Arial" w:eastAsia="Times New Roman" w:hAnsi="Arial" w:cs="Arial"/>
          <w:color w:val="000000"/>
          <w:highlight w:val="yellow"/>
          <w:lang w:val="en"/>
        </w:rPr>
        <w:t xml:space="preserve"> </w:t>
      </w:r>
      <w:r w:rsidRPr="00F35185">
        <w:rPr>
          <w:rFonts w:ascii="Arial" w:eastAsia="Times New Roman" w:hAnsi="Arial" w:cs="Arial"/>
          <w:color w:val="000000"/>
          <w:lang w:val="en"/>
        </w:rPr>
        <w:t xml:space="preserve">Board </w:t>
      </w:r>
      <w:r w:rsidRPr="00E67734">
        <w:rPr>
          <w:rFonts w:ascii="Arial" w:eastAsia="Times New Roman" w:hAnsi="Arial" w:cs="Arial"/>
          <w:color w:val="000000"/>
          <w:lang w:val="en"/>
        </w:rPr>
        <w:t xml:space="preserve">firmly believes that no individual should benefit personally or professionally from decisions of the board. Nor should </w:t>
      </w:r>
      <w:r>
        <w:rPr>
          <w:rFonts w:ascii="Arial" w:eastAsia="Times New Roman" w:hAnsi="Arial" w:cs="Arial"/>
          <w:color w:val="000000"/>
          <w:lang w:val="en"/>
        </w:rPr>
        <w:t xml:space="preserve">a board member </w:t>
      </w:r>
      <w:r w:rsidRPr="00E67734">
        <w:rPr>
          <w:rFonts w:ascii="Arial" w:eastAsia="Times New Roman" w:hAnsi="Arial" w:cs="Arial"/>
          <w:color w:val="000000"/>
          <w:lang w:val="en"/>
        </w:rPr>
        <w:t>benefit from the activities of the organization at the expense of</w:t>
      </w:r>
      <w:r w:rsidRPr="00F35185">
        <w:rPr>
          <w:rFonts w:ascii="Arial" w:eastAsia="Times New Roman" w:hAnsi="Arial" w:cs="Arial"/>
          <w:color w:val="000000"/>
          <w:lang w:val="en"/>
        </w:rPr>
        <w:t xml:space="preserve"> the greater good of </w:t>
      </w:r>
      <w:r w:rsidR="00577CA6" w:rsidRPr="00D07530">
        <w:rPr>
          <w:rFonts w:ascii="Arial" w:eastAsia="Times New Roman" w:hAnsi="Arial" w:cs="Arial"/>
          <w:color w:val="000000"/>
          <w:highlight w:val="yellow"/>
          <w:lang w:val="en"/>
        </w:rPr>
        <w:t>(PLACE YOUR INFO HERE)</w:t>
      </w:r>
      <w:r w:rsidRPr="00E67734">
        <w:rPr>
          <w:rFonts w:ascii="Arial" w:eastAsia="Times New Roman" w:hAnsi="Arial" w:cs="Arial"/>
          <w:color w:val="000000"/>
          <w:lang w:val="en"/>
        </w:rPr>
        <w:t xml:space="preserve">. </w:t>
      </w:r>
      <w:r>
        <w:rPr>
          <w:rFonts w:ascii="Arial" w:eastAsia="Times New Roman" w:hAnsi="Arial" w:cs="Arial"/>
          <w:bCs/>
          <w:color w:val="000000"/>
          <w:lang w:val="en"/>
        </w:rPr>
        <w:t xml:space="preserve"> </w:t>
      </w:r>
      <w:r w:rsidR="00577CA6" w:rsidRPr="00D07530">
        <w:rPr>
          <w:rFonts w:ascii="Arial" w:eastAsia="Times New Roman" w:hAnsi="Arial" w:cs="Arial"/>
          <w:bCs/>
          <w:color w:val="000000"/>
          <w:highlight w:val="yellow"/>
          <w:lang w:val="en"/>
        </w:rPr>
        <w:t>(PLACE YOUR INFO HERE)</w:t>
      </w:r>
      <w:r w:rsidRPr="00D07530">
        <w:rPr>
          <w:rFonts w:ascii="Arial" w:eastAsia="Times New Roman" w:hAnsi="Arial" w:cs="Arial"/>
          <w:bCs/>
          <w:color w:val="000000"/>
          <w:highlight w:val="yellow"/>
          <w:lang w:val="en"/>
        </w:rPr>
        <w:t xml:space="preserve"> </w:t>
      </w:r>
      <w:r>
        <w:rPr>
          <w:rFonts w:ascii="Arial" w:eastAsia="Times New Roman" w:hAnsi="Arial" w:cs="Arial"/>
          <w:bCs/>
          <w:color w:val="000000"/>
          <w:lang w:val="en"/>
        </w:rPr>
        <w:t xml:space="preserve">board members have a fiduciary responsibility that includes making decisions that affect the interests of </w:t>
      </w:r>
      <w:r w:rsidR="00577CA6" w:rsidRPr="00D07530">
        <w:rPr>
          <w:rFonts w:ascii="Arial" w:eastAsia="Times New Roman" w:hAnsi="Arial" w:cs="Arial"/>
          <w:bCs/>
          <w:color w:val="000000"/>
          <w:highlight w:val="yellow"/>
          <w:lang w:val="en"/>
        </w:rPr>
        <w:t>(PLACE YOUR INFO HERE)</w:t>
      </w:r>
      <w:r>
        <w:rPr>
          <w:rFonts w:ascii="Arial" w:eastAsia="Times New Roman" w:hAnsi="Arial" w:cs="Arial"/>
          <w:bCs/>
          <w:color w:val="000000"/>
          <w:lang w:val="en"/>
        </w:rPr>
        <w:t xml:space="preserve"> in a manner that is free from conflict of interest.  In order to ensure that potential conflicts of interest can be identified and managed, all board members must receive training on the </w:t>
      </w:r>
      <w:r w:rsidR="00577CA6" w:rsidRPr="00D07530">
        <w:rPr>
          <w:rFonts w:ascii="Arial" w:eastAsia="Times New Roman" w:hAnsi="Arial" w:cs="Arial"/>
          <w:bCs/>
          <w:color w:val="000000"/>
          <w:highlight w:val="yellow"/>
          <w:u w:val="single"/>
          <w:lang w:val="en"/>
        </w:rPr>
        <w:t>(PLACE YOUR INFO HERE)</w:t>
      </w:r>
      <w:r w:rsidRPr="004A46AD">
        <w:rPr>
          <w:rFonts w:ascii="Arial" w:eastAsia="Times New Roman" w:hAnsi="Arial" w:cs="Arial"/>
          <w:bCs/>
          <w:color w:val="000000"/>
          <w:u w:val="single"/>
          <w:lang w:val="en"/>
        </w:rPr>
        <w:t xml:space="preserve"> Conflict of Interest Policy</w:t>
      </w:r>
      <w:r>
        <w:rPr>
          <w:rFonts w:ascii="Arial" w:eastAsia="Times New Roman" w:hAnsi="Arial" w:cs="Arial"/>
          <w:bCs/>
          <w:color w:val="000000"/>
          <w:lang w:val="en"/>
        </w:rPr>
        <w:t xml:space="preserve"> within 90 days of affiliation and complete the required disclosure forms:  1</w:t>
      </w:r>
      <w:r w:rsidR="00BF4E16">
        <w:rPr>
          <w:rFonts w:ascii="Arial" w:eastAsia="Times New Roman" w:hAnsi="Arial" w:cs="Arial"/>
          <w:bCs/>
          <w:color w:val="000000"/>
          <w:lang w:val="en"/>
        </w:rPr>
        <w:t>) Confidential</w:t>
      </w:r>
      <w:r w:rsidRPr="004A46AD">
        <w:rPr>
          <w:rFonts w:ascii="Arial" w:eastAsia="Times New Roman" w:hAnsi="Arial" w:cs="Arial"/>
          <w:bCs/>
          <w:color w:val="000000"/>
          <w:u w:val="single"/>
          <w:lang w:val="en"/>
        </w:rPr>
        <w:t xml:space="preserve"> Disclosure Questionnaire</w:t>
      </w:r>
      <w:r>
        <w:rPr>
          <w:rFonts w:ascii="Arial" w:eastAsia="Times New Roman" w:hAnsi="Arial" w:cs="Arial"/>
          <w:bCs/>
          <w:color w:val="000000"/>
          <w:lang w:val="en"/>
        </w:rPr>
        <w:t xml:space="preserve">; and 2) </w:t>
      </w:r>
      <w:r w:rsidRPr="004A46AD">
        <w:rPr>
          <w:rFonts w:ascii="Arial" w:eastAsia="Times New Roman" w:hAnsi="Arial" w:cs="Arial"/>
          <w:bCs/>
          <w:color w:val="000000"/>
          <w:u w:val="single"/>
          <w:lang w:val="en"/>
        </w:rPr>
        <w:t xml:space="preserve">Affirmation of </w:t>
      </w:r>
      <w:r w:rsidR="00BF4E16" w:rsidRPr="004A46AD">
        <w:rPr>
          <w:rFonts w:ascii="Arial" w:eastAsia="Times New Roman" w:hAnsi="Arial" w:cs="Arial"/>
          <w:bCs/>
          <w:color w:val="000000"/>
          <w:u w:val="single"/>
          <w:lang w:val="en"/>
        </w:rPr>
        <w:t>Compliance</w:t>
      </w:r>
      <w:r w:rsidR="00BF4E16">
        <w:rPr>
          <w:rFonts w:ascii="Arial" w:eastAsia="Times New Roman" w:hAnsi="Arial" w:cs="Arial"/>
          <w:bCs/>
          <w:color w:val="000000"/>
          <w:lang w:val="en"/>
        </w:rPr>
        <w:t>.</w:t>
      </w:r>
      <w:r>
        <w:rPr>
          <w:rFonts w:ascii="Arial" w:eastAsia="Times New Roman" w:hAnsi="Arial" w:cs="Arial"/>
          <w:bCs/>
          <w:color w:val="000000"/>
          <w:lang w:val="en"/>
        </w:rPr>
        <w:t xml:space="preserve">  </w:t>
      </w:r>
      <w:r>
        <w:rPr>
          <w:rFonts w:ascii="Arial" w:eastAsia="Times New Roman" w:hAnsi="Arial" w:cs="Arial"/>
          <w:color w:val="000000"/>
          <w:lang w:val="en"/>
        </w:rPr>
        <w:t xml:space="preserve"> The </w:t>
      </w:r>
      <w:r w:rsidRPr="00E67734">
        <w:rPr>
          <w:rFonts w:ascii="Arial" w:eastAsia="Times New Roman" w:hAnsi="Arial" w:cs="Arial"/>
          <w:color w:val="000000"/>
          <w:lang w:val="en"/>
        </w:rPr>
        <w:t>c</w:t>
      </w:r>
      <w:r>
        <w:rPr>
          <w:rFonts w:ascii="Arial" w:eastAsia="Times New Roman" w:hAnsi="Arial" w:cs="Arial"/>
          <w:color w:val="000000"/>
          <w:lang w:val="en"/>
        </w:rPr>
        <w:t xml:space="preserve">onflict of interest training and forms should also be completed annually; however, </w:t>
      </w:r>
      <w:r w:rsidRPr="00E67734">
        <w:rPr>
          <w:rFonts w:ascii="Arial" w:eastAsia="Times New Roman" w:hAnsi="Arial" w:cs="Arial"/>
          <w:color w:val="000000"/>
          <w:lang w:val="en"/>
        </w:rPr>
        <w:t>any conflicts of interest</w:t>
      </w:r>
      <w:r>
        <w:rPr>
          <w:rFonts w:ascii="Arial" w:eastAsia="Times New Roman" w:hAnsi="Arial" w:cs="Arial"/>
          <w:color w:val="000000"/>
          <w:lang w:val="en"/>
        </w:rPr>
        <w:t xml:space="preserve"> must also be disclosed as they arise</w:t>
      </w:r>
      <w:r w:rsidRPr="00E67734">
        <w:rPr>
          <w:rFonts w:ascii="Arial" w:eastAsia="Times New Roman" w:hAnsi="Arial" w:cs="Arial"/>
          <w:color w:val="000000"/>
          <w:lang w:val="en"/>
        </w:rPr>
        <w:t xml:space="preserve">. </w:t>
      </w:r>
      <w:r>
        <w:rPr>
          <w:rFonts w:ascii="Arial" w:eastAsia="Times New Roman" w:hAnsi="Arial" w:cs="Arial"/>
          <w:color w:val="000000"/>
          <w:lang w:val="en"/>
        </w:rPr>
        <w:t xml:space="preserve"> </w:t>
      </w:r>
    </w:p>
    <w:p w:rsidR="00E54386" w:rsidRPr="00F114A2" w:rsidRDefault="00E54386" w:rsidP="00E54386">
      <w:pPr>
        <w:shd w:val="clear" w:color="auto" w:fill="FFFFFF"/>
        <w:spacing w:before="225" w:after="270" w:line="270" w:lineRule="atLeast"/>
        <w:rPr>
          <w:rFonts w:ascii="Arial" w:eastAsia="Times New Roman" w:hAnsi="Arial" w:cs="Arial"/>
          <w:bCs/>
          <w:i/>
          <w:color w:val="000000"/>
          <w:lang w:val="en"/>
        </w:rPr>
      </w:pPr>
      <w:r w:rsidRPr="00F114A2">
        <w:rPr>
          <w:rFonts w:ascii="Arial" w:eastAsia="Times New Roman" w:hAnsi="Arial" w:cs="Arial"/>
          <w:bCs/>
          <w:i/>
          <w:color w:val="000000"/>
          <w:lang w:val="en"/>
        </w:rPr>
        <w:t>(See Appendix A</w:t>
      </w:r>
      <w:r>
        <w:rPr>
          <w:rFonts w:ascii="Arial" w:eastAsia="Times New Roman" w:hAnsi="Arial" w:cs="Arial"/>
          <w:bCs/>
          <w:i/>
          <w:color w:val="000000"/>
          <w:lang w:val="en"/>
        </w:rPr>
        <w:t xml:space="preserve"> for </w:t>
      </w:r>
      <w:r w:rsidR="00577CA6" w:rsidRPr="00D07530">
        <w:rPr>
          <w:rFonts w:ascii="Arial" w:eastAsia="Times New Roman" w:hAnsi="Arial" w:cs="Arial"/>
          <w:bCs/>
          <w:i/>
          <w:color w:val="000000"/>
          <w:highlight w:val="yellow"/>
          <w:lang w:val="en"/>
        </w:rPr>
        <w:t>(PLACE YOUR INFO HERE)</w:t>
      </w:r>
      <w:r w:rsidRPr="00D07530">
        <w:rPr>
          <w:rFonts w:ascii="Arial" w:eastAsia="Times New Roman" w:hAnsi="Arial" w:cs="Arial"/>
          <w:bCs/>
          <w:i/>
          <w:color w:val="000000"/>
          <w:highlight w:val="yellow"/>
          <w:lang w:val="en"/>
        </w:rPr>
        <w:t xml:space="preserve"> </w:t>
      </w:r>
      <w:r w:rsidRPr="00F114A2">
        <w:rPr>
          <w:rFonts w:ascii="Arial" w:eastAsia="Times New Roman" w:hAnsi="Arial" w:cs="Arial"/>
          <w:bCs/>
          <w:i/>
          <w:color w:val="000000"/>
          <w:lang w:val="en"/>
        </w:rPr>
        <w:t xml:space="preserve">Conflict of Interest Policy and Forms).  </w:t>
      </w:r>
    </w:p>
    <w:p w:rsidR="00E54386" w:rsidRPr="00F35185" w:rsidRDefault="00E54386" w:rsidP="00E54386">
      <w:pPr>
        <w:shd w:val="clear" w:color="auto" w:fill="FFFFFF"/>
        <w:spacing w:before="225" w:after="270" w:line="270" w:lineRule="atLeast"/>
        <w:rPr>
          <w:rFonts w:ascii="Arial" w:eastAsia="Times New Roman" w:hAnsi="Arial" w:cs="Arial"/>
          <w:color w:val="000000"/>
          <w:lang w:val="en"/>
        </w:rPr>
      </w:pPr>
      <w:r w:rsidRPr="00E67734">
        <w:rPr>
          <w:rFonts w:ascii="Arial" w:eastAsia="Times New Roman" w:hAnsi="Arial" w:cs="Arial"/>
          <w:b/>
          <w:color w:val="000000"/>
          <w:lang w:val="en"/>
        </w:rPr>
        <w:t>Code of conduct</w:t>
      </w:r>
      <w:r w:rsidRPr="00E67734">
        <w:rPr>
          <w:rFonts w:ascii="Arial" w:eastAsia="Times New Roman" w:hAnsi="Arial" w:cs="Arial"/>
          <w:color w:val="000000"/>
          <w:lang w:val="en"/>
        </w:rPr>
        <w:t>. Board members will ascribe to the following:</w:t>
      </w:r>
    </w:p>
    <w:p w:rsidR="00E54386" w:rsidRPr="00F35185" w:rsidRDefault="00E54386" w:rsidP="00E54386">
      <w:pPr>
        <w:pStyle w:val="ListParagraph"/>
        <w:numPr>
          <w:ilvl w:val="0"/>
          <w:numId w:val="9"/>
        </w:numPr>
        <w:shd w:val="clear" w:color="auto" w:fill="FFFFFF"/>
        <w:spacing w:before="225" w:after="0" w:line="270" w:lineRule="atLeast"/>
        <w:rPr>
          <w:rFonts w:ascii="Arial" w:eastAsia="Times New Roman" w:hAnsi="Arial" w:cs="Arial"/>
          <w:color w:val="000000"/>
          <w:lang w:val="en"/>
        </w:rPr>
      </w:pPr>
      <w:r w:rsidRPr="00F35185">
        <w:rPr>
          <w:rFonts w:ascii="Arial" w:eastAsia="Times New Roman" w:hAnsi="Arial" w:cs="Arial"/>
          <w:color w:val="000000"/>
          <w:lang w:val="en"/>
        </w:rPr>
        <w:t>Regularly attend Board meetings</w:t>
      </w:r>
    </w:p>
    <w:p w:rsidR="00E54386" w:rsidRPr="00F35185" w:rsidRDefault="00E54386" w:rsidP="00E54386">
      <w:pPr>
        <w:pStyle w:val="ListParagraph"/>
        <w:numPr>
          <w:ilvl w:val="0"/>
          <w:numId w:val="9"/>
        </w:numPr>
        <w:shd w:val="clear" w:color="auto" w:fill="FFFFFF"/>
        <w:spacing w:before="225" w:after="0" w:line="270" w:lineRule="atLeast"/>
        <w:rPr>
          <w:rFonts w:ascii="Arial" w:eastAsia="Times New Roman" w:hAnsi="Arial" w:cs="Arial"/>
          <w:color w:val="000000"/>
          <w:lang w:val="en"/>
        </w:rPr>
      </w:pPr>
      <w:r w:rsidRPr="00F35185">
        <w:rPr>
          <w:rFonts w:ascii="Arial" w:eastAsia="Times New Roman" w:hAnsi="Arial" w:cs="Arial"/>
          <w:color w:val="000000"/>
          <w:lang w:val="en"/>
        </w:rPr>
        <w:t>Thoughtfully prepare for and participate in discussions</w:t>
      </w:r>
    </w:p>
    <w:p w:rsidR="00E54386" w:rsidRPr="00F35185" w:rsidRDefault="00E54386" w:rsidP="00E54386">
      <w:pPr>
        <w:pStyle w:val="ListParagraph"/>
        <w:numPr>
          <w:ilvl w:val="0"/>
          <w:numId w:val="9"/>
        </w:numPr>
        <w:shd w:val="clear" w:color="auto" w:fill="FFFFFF"/>
        <w:spacing w:before="225" w:after="0" w:line="270" w:lineRule="atLeast"/>
        <w:rPr>
          <w:rFonts w:ascii="Arial" w:eastAsia="Times New Roman" w:hAnsi="Arial" w:cs="Arial"/>
          <w:color w:val="000000"/>
          <w:lang w:val="en"/>
        </w:rPr>
      </w:pPr>
      <w:r w:rsidRPr="00F35185">
        <w:rPr>
          <w:rFonts w:ascii="Arial" w:eastAsia="Times New Roman" w:hAnsi="Arial" w:cs="Arial"/>
          <w:color w:val="000000"/>
          <w:lang w:val="en"/>
        </w:rPr>
        <w:t>Vote independently</w:t>
      </w:r>
    </w:p>
    <w:p w:rsidR="00E54386" w:rsidRPr="00F35185" w:rsidRDefault="00E54386" w:rsidP="00E54386">
      <w:pPr>
        <w:pStyle w:val="ListParagraph"/>
        <w:numPr>
          <w:ilvl w:val="0"/>
          <w:numId w:val="9"/>
        </w:numPr>
        <w:shd w:val="clear" w:color="auto" w:fill="FFFFFF"/>
        <w:spacing w:before="225" w:after="0" w:line="270" w:lineRule="atLeast"/>
        <w:rPr>
          <w:rFonts w:ascii="Arial" w:eastAsia="Times New Roman" w:hAnsi="Arial" w:cs="Arial"/>
          <w:color w:val="000000"/>
          <w:lang w:val="en"/>
        </w:rPr>
      </w:pPr>
      <w:r w:rsidRPr="00F35185">
        <w:rPr>
          <w:rFonts w:ascii="Arial" w:eastAsia="Times New Roman" w:hAnsi="Arial" w:cs="Arial"/>
          <w:color w:val="000000"/>
          <w:lang w:val="en"/>
        </w:rPr>
        <w:t>Respect all individuals and opinions</w:t>
      </w:r>
    </w:p>
    <w:p w:rsidR="00E54386" w:rsidRPr="00F35185" w:rsidRDefault="00E54386" w:rsidP="00E54386">
      <w:pPr>
        <w:pStyle w:val="ListParagraph"/>
        <w:numPr>
          <w:ilvl w:val="0"/>
          <w:numId w:val="9"/>
        </w:numPr>
        <w:shd w:val="clear" w:color="auto" w:fill="FFFFFF"/>
        <w:spacing w:before="225" w:after="0" w:line="270" w:lineRule="atLeast"/>
        <w:rPr>
          <w:rFonts w:ascii="Arial" w:eastAsia="Times New Roman" w:hAnsi="Arial" w:cs="Arial"/>
          <w:color w:val="000000"/>
          <w:lang w:val="en"/>
        </w:rPr>
      </w:pPr>
      <w:r w:rsidRPr="00F35185">
        <w:rPr>
          <w:rFonts w:ascii="Arial" w:eastAsia="Times New Roman" w:hAnsi="Arial" w:cs="Arial"/>
          <w:color w:val="000000"/>
          <w:lang w:val="en"/>
        </w:rPr>
        <w:t>Conduct business in a professional and ethical manner</w:t>
      </w:r>
    </w:p>
    <w:p w:rsidR="00E54386" w:rsidRPr="00F35185" w:rsidRDefault="00E54386" w:rsidP="00E54386">
      <w:pPr>
        <w:pStyle w:val="ListParagraph"/>
        <w:numPr>
          <w:ilvl w:val="0"/>
          <w:numId w:val="9"/>
        </w:numPr>
        <w:shd w:val="clear" w:color="auto" w:fill="FFFFFF"/>
        <w:spacing w:before="225" w:after="0" w:line="270" w:lineRule="atLeast"/>
        <w:rPr>
          <w:rFonts w:ascii="Arial" w:eastAsia="Times New Roman" w:hAnsi="Arial" w:cs="Arial"/>
          <w:color w:val="000000"/>
          <w:lang w:val="en"/>
        </w:rPr>
      </w:pPr>
      <w:r w:rsidRPr="00F35185">
        <w:rPr>
          <w:rFonts w:ascii="Arial" w:eastAsia="Times New Roman" w:hAnsi="Arial" w:cs="Arial"/>
          <w:color w:val="000000"/>
          <w:lang w:val="en"/>
        </w:rPr>
        <w:t>Be receptive to new ideas</w:t>
      </w:r>
    </w:p>
    <w:p w:rsidR="00E54386" w:rsidRPr="00F35185" w:rsidRDefault="00E54386" w:rsidP="00E54386">
      <w:pPr>
        <w:pStyle w:val="ListParagraph"/>
        <w:numPr>
          <w:ilvl w:val="0"/>
          <w:numId w:val="9"/>
        </w:numPr>
        <w:shd w:val="clear" w:color="auto" w:fill="FFFFFF"/>
        <w:spacing w:before="225" w:after="0" w:line="270" w:lineRule="atLeast"/>
        <w:rPr>
          <w:rFonts w:ascii="Arial" w:eastAsia="Times New Roman" w:hAnsi="Arial" w:cs="Arial"/>
          <w:color w:val="000000"/>
          <w:lang w:val="en"/>
        </w:rPr>
      </w:pPr>
      <w:r w:rsidRPr="00F35185">
        <w:rPr>
          <w:rFonts w:ascii="Arial" w:eastAsia="Times New Roman" w:hAnsi="Arial" w:cs="Arial"/>
          <w:color w:val="000000"/>
          <w:lang w:val="en"/>
        </w:rPr>
        <w:t>Avoid self-interest or self-dealing</w:t>
      </w:r>
    </w:p>
    <w:p w:rsidR="00E54386" w:rsidRPr="00E67734" w:rsidRDefault="00E54386" w:rsidP="00E54386">
      <w:pPr>
        <w:shd w:val="clear" w:color="auto" w:fill="FFFFFF"/>
        <w:spacing w:before="225" w:after="270" w:line="270" w:lineRule="atLeast"/>
        <w:rPr>
          <w:rFonts w:ascii="Arial" w:eastAsia="Times New Roman" w:hAnsi="Arial" w:cs="Arial"/>
          <w:color w:val="000000"/>
          <w:lang w:val="en"/>
        </w:rPr>
      </w:pPr>
      <w:r w:rsidRPr="00E67734">
        <w:rPr>
          <w:rFonts w:ascii="Arial" w:eastAsia="Times New Roman" w:hAnsi="Arial" w:cs="Arial"/>
          <w:b/>
          <w:bCs/>
          <w:color w:val="000000"/>
          <w:lang w:val="en"/>
        </w:rPr>
        <w:lastRenderedPageBreak/>
        <w:t>Confidentiality.</w:t>
      </w:r>
      <w:r w:rsidRPr="00E67734">
        <w:rPr>
          <w:rFonts w:ascii="Arial" w:eastAsia="Times New Roman" w:hAnsi="Arial" w:cs="Arial"/>
          <w:color w:val="000000"/>
          <w:lang w:val="en"/>
        </w:rPr>
        <w:t xml:space="preserve"> Information that is distributed and discussed during board meetings will be kept confidential.</w:t>
      </w:r>
    </w:p>
    <w:p w:rsidR="00E54386" w:rsidRPr="00F35185" w:rsidRDefault="00E54386" w:rsidP="00E54386">
      <w:pPr>
        <w:shd w:val="clear" w:color="auto" w:fill="FFFFFF"/>
        <w:spacing w:before="225" w:after="270" w:line="270" w:lineRule="atLeast"/>
        <w:rPr>
          <w:rFonts w:ascii="Arial" w:eastAsia="Times New Roman" w:hAnsi="Arial" w:cs="Arial"/>
          <w:color w:val="000000"/>
          <w:lang w:val="en"/>
        </w:rPr>
      </w:pPr>
      <w:r w:rsidRPr="00E67734">
        <w:rPr>
          <w:rFonts w:ascii="Arial" w:eastAsia="Times New Roman" w:hAnsi="Arial" w:cs="Arial"/>
          <w:b/>
          <w:bCs/>
          <w:color w:val="000000"/>
          <w:lang w:val="en"/>
        </w:rPr>
        <w:t>Compensation</w:t>
      </w:r>
      <w:r w:rsidRPr="00E67734">
        <w:rPr>
          <w:rFonts w:ascii="Arial" w:eastAsia="Times New Roman" w:hAnsi="Arial" w:cs="Arial"/>
          <w:b/>
          <w:color w:val="000000"/>
          <w:lang w:val="en"/>
        </w:rPr>
        <w:t>.</w:t>
      </w:r>
      <w:r w:rsidRPr="00E67734">
        <w:rPr>
          <w:rFonts w:ascii="Arial" w:eastAsia="Times New Roman" w:hAnsi="Arial" w:cs="Arial"/>
          <w:color w:val="000000"/>
          <w:lang w:val="en"/>
        </w:rPr>
        <w:t xml:space="preserve"> In accordance with VA Handbook 1200.17, it against federal law for the board to compensate any VA statutory member f</w:t>
      </w:r>
      <w:r w:rsidRPr="00F35185">
        <w:rPr>
          <w:rFonts w:ascii="Arial" w:eastAsia="Times New Roman" w:hAnsi="Arial" w:cs="Arial"/>
          <w:color w:val="000000"/>
          <w:lang w:val="en"/>
        </w:rPr>
        <w:t xml:space="preserve">or services to </w:t>
      </w:r>
      <w:r w:rsidR="00577CA6" w:rsidRPr="00D07530">
        <w:rPr>
          <w:rFonts w:ascii="Arial" w:eastAsia="Times New Roman" w:hAnsi="Arial" w:cs="Arial"/>
          <w:color w:val="000000"/>
          <w:highlight w:val="yellow"/>
          <w:lang w:val="en"/>
        </w:rPr>
        <w:t>(PLACE YOUR INFO HERE)</w:t>
      </w:r>
      <w:r w:rsidRPr="00F35185">
        <w:rPr>
          <w:rFonts w:ascii="Arial" w:eastAsia="Times New Roman" w:hAnsi="Arial" w:cs="Arial"/>
          <w:color w:val="000000"/>
          <w:lang w:val="en"/>
        </w:rPr>
        <w:t xml:space="preserve"> </w:t>
      </w:r>
      <w:r w:rsidRPr="00E67734">
        <w:rPr>
          <w:rFonts w:ascii="Arial" w:eastAsia="Times New Roman" w:hAnsi="Arial" w:cs="Arial"/>
          <w:color w:val="000000"/>
          <w:lang w:val="en"/>
        </w:rPr>
        <w:t>(Medical Cente</w:t>
      </w:r>
      <w:r w:rsidRPr="00F35185">
        <w:rPr>
          <w:rFonts w:ascii="Arial" w:eastAsia="Times New Roman" w:hAnsi="Arial" w:cs="Arial"/>
          <w:color w:val="000000"/>
          <w:lang w:val="en"/>
        </w:rPr>
        <w:t xml:space="preserve">r Director, Chief of Staff, </w:t>
      </w:r>
      <w:r w:rsidRPr="00E67734">
        <w:rPr>
          <w:rFonts w:ascii="Arial" w:eastAsia="Times New Roman" w:hAnsi="Arial" w:cs="Arial"/>
          <w:color w:val="000000"/>
          <w:lang w:val="en"/>
        </w:rPr>
        <w:t xml:space="preserve">ACOS R&amp;D </w:t>
      </w:r>
      <w:r w:rsidRPr="00F35185">
        <w:rPr>
          <w:rFonts w:ascii="Arial" w:eastAsia="Times New Roman" w:hAnsi="Arial" w:cs="Arial"/>
          <w:color w:val="000000"/>
          <w:lang w:val="en"/>
        </w:rPr>
        <w:t>and ACOS Education</w:t>
      </w:r>
      <w:r w:rsidRPr="00E67734">
        <w:rPr>
          <w:rFonts w:ascii="Arial" w:eastAsia="Times New Roman" w:hAnsi="Arial" w:cs="Arial"/>
          <w:color w:val="000000"/>
          <w:lang w:val="en"/>
        </w:rPr>
        <w:t xml:space="preserve">). </w:t>
      </w:r>
    </w:p>
    <w:p w:rsidR="00E54386" w:rsidRPr="00E67734" w:rsidRDefault="00E54386" w:rsidP="00E54386">
      <w:pPr>
        <w:shd w:val="clear" w:color="auto" w:fill="FFFFFF"/>
        <w:spacing w:before="225" w:after="270" w:line="270" w:lineRule="atLeast"/>
        <w:rPr>
          <w:rFonts w:ascii="Arial" w:eastAsia="Times New Roman" w:hAnsi="Arial" w:cs="Arial"/>
          <w:color w:val="000000"/>
          <w:lang w:val="en"/>
        </w:rPr>
      </w:pPr>
      <w:r w:rsidRPr="00E67734">
        <w:rPr>
          <w:rFonts w:ascii="Arial" w:eastAsia="Times New Roman" w:hAnsi="Arial" w:cs="Arial"/>
          <w:b/>
          <w:bCs/>
          <w:color w:val="000000"/>
          <w:lang w:val="en"/>
        </w:rPr>
        <w:t>Expense reimbursement</w:t>
      </w:r>
      <w:r w:rsidRPr="00E67734">
        <w:rPr>
          <w:rFonts w:ascii="Arial" w:eastAsia="Times New Roman" w:hAnsi="Arial" w:cs="Arial"/>
          <w:bCs/>
          <w:color w:val="000000"/>
          <w:lang w:val="en"/>
        </w:rPr>
        <w:t xml:space="preserve">. </w:t>
      </w:r>
      <w:r w:rsidRPr="00E67734">
        <w:rPr>
          <w:rFonts w:ascii="Arial" w:eastAsia="Times New Roman" w:hAnsi="Arial" w:cs="Arial"/>
          <w:color w:val="000000"/>
          <w:lang w:val="en"/>
        </w:rPr>
        <w:t xml:space="preserve">Board members will be reimbursed for travel and meeting expenses associated with governance of </w:t>
      </w:r>
      <w:r w:rsidR="00577CA6" w:rsidRPr="00D07530">
        <w:rPr>
          <w:rFonts w:ascii="Arial" w:eastAsia="Times New Roman" w:hAnsi="Arial" w:cs="Arial"/>
          <w:color w:val="000000"/>
          <w:highlight w:val="yellow"/>
          <w:lang w:val="en"/>
        </w:rPr>
        <w:t>(PLACE YOUR INFO HERE</w:t>
      </w:r>
      <w:r w:rsidR="00577CA6">
        <w:rPr>
          <w:rFonts w:ascii="Arial" w:eastAsia="Times New Roman" w:hAnsi="Arial" w:cs="Arial"/>
          <w:color w:val="000000"/>
          <w:lang w:val="en"/>
        </w:rPr>
        <w:t>)</w:t>
      </w:r>
      <w:r w:rsidRPr="00F35185">
        <w:rPr>
          <w:rFonts w:ascii="Arial" w:eastAsia="Times New Roman" w:hAnsi="Arial" w:cs="Arial"/>
          <w:color w:val="000000"/>
          <w:lang w:val="en"/>
        </w:rPr>
        <w:t xml:space="preserve"> </w:t>
      </w:r>
      <w:r w:rsidRPr="00E67734">
        <w:rPr>
          <w:rFonts w:ascii="Arial" w:eastAsia="Times New Roman" w:hAnsi="Arial" w:cs="Arial"/>
          <w:color w:val="000000"/>
          <w:lang w:val="en"/>
        </w:rPr>
        <w:t>(i.e., board training, governance books, etc.).</w:t>
      </w:r>
    </w:p>
    <w:p w:rsidR="00E54386" w:rsidRPr="00E67734" w:rsidRDefault="00E54386" w:rsidP="00E54386">
      <w:pPr>
        <w:shd w:val="clear" w:color="auto" w:fill="FFFFFF"/>
        <w:spacing w:before="225" w:after="270" w:line="270" w:lineRule="atLeast"/>
        <w:rPr>
          <w:rFonts w:ascii="Arial" w:eastAsia="Times New Roman" w:hAnsi="Arial" w:cs="Arial"/>
          <w:color w:val="000000"/>
          <w:lang w:val="en"/>
        </w:rPr>
      </w:pPr>
      <w:r w:rsidRPr="00E67734">
        <w:rPr>
          <w:rFonts w:ascii="Arial" w:eastAsia="Times New Roman" w:hAnsi="Arial" w:cs="Arial"/>
          <w:b/>
          <w:bCs/>
          <w:color w:val="000000"/>
          <w:lang w:val="en"/>
        </w:rPr>
        <w:t>Meeting attendance</w:t>
      </w:r>
      <w:r w:rsidRPr="00E67734">
        <w:rPr>
          <w:rFonts w:ascii="Arial" w:eastAsia="Times New Roman" w:hAnsi="Arial" w:cs="Arial"/>
          <w:bCs/>
          <w:color w:val="000000"/>
          <w:lang w:val="en"/>
        </w:rPr>
        <w:t>.</w:t>
      </w:r>
      <w:r w:rsidRPr="00E67734">
        <w:rPr>
          <w:rFonts w:ascii="Arial" w:eastAsia="Times New Roman" w:hAnsi="Arial" w:cs="Arial"/>
          <w:color w:val="000000"/>
          <w:lang w:val="en"/>
        </w:rPr>
        <w:t xml:space="preserve"> </w:t>
      </w:r>
      <w:r w:rsidRPr="00F35185">
        <w:rPr>
          <w:rFonts w:ascii="Arial" w:eastAsia="Times New Roman" w:hAnsi="Arial" w:cs="Arial"/>
          <w:color w:val="000000"/>
          <w:lang w:val="en"/>
        </w:rPr>
        <w:t xml:space="preserve"> </w:t>
      </w:r>
      <w:r w:rsidRPr="00E67734">
        <w:rPr>
          <w:rFonts w:ascii="Arial" w:eastAsia="Times New Roman" w:hAnsi="Arial" w:cs="Arial"/>
          <w:color w:val="000000"/>
          <w:lang w:val="en"/>
        </w:rPr>
        <w:t>Board members are expected to attend all board meetings.</w:t>
      </w:r>
    </w:p>
    <w:p w:rsidR="00E54386" w:rsidRPr="00E67734" w:rsidRDefault="00E54386" w:rsidP="00E54386">
      <w:pPr>
        <w:shd w:val="clear" w:color="auto" w:fill="FFFFFF"/>
        <w:spacing w:before="225" w:after="270" w:line="270" w:lineRule="atLeast"/>
        <w:rPr>
          <w:rFonts w:ascii="Arial" w:eastAsia="Times New Roman" w:hAnsi="Arial" w:cs="Arial"/>
          <w:color w:val="000000"/>
          <w:lang w:val="en"/>
        </w:rPr>
      </w:pPr>
      <w:r w:rsidRPr="00E67734">
        <w:rPr>
          <w:rFonts w:ascii="Arial" w:eastAsia="Times New Roman" w:hAnsi="Arial" w:cs="Arial"/>
          <w:b/>
          <w:bCs/>
          <w:color w:val="000000"/>
          <w:lang w:val="en"/>
        </w:rPr>
        <w:t>Indemnification</w:t>
      </w:r>
      <w:r w:rsidRPr="00E67734">
        <w:rPr>
          <w:rFonts w:ascii="Arial" w:eastAsia="Times New Roman" w:hAnsi="Arial" w:cs="Arial"/>
          <w:bCs/>
          <w:color w:val="000000"/>
          <w:lang w:val="en"/>
        </w:rPr>
        <w:t>.</w:t>
      </w:r>
      <w:r w:rsidRPr="00E67734">
        <w:rPr>
          <w:rFonts w:ascii="Arial" w:eastAsia="Times New Roman" w:hAnsi="Arial" w:cs="Arial"/>
          <w:color w:val="000000"/>
          <w:lang w:val="en"/>
        </w:rPr>
        <w:t xml:space="preserve"> To the extent allowed by law, officers and directors will be protected from personal liability for actions taken by the board and its employees. Such protection shall be provided by purchasing and maintaining proper insurance coverage (i.e., Directors’ &amp; Officers [D&amp;O] and general liability insurance).</w:t>
      </w:r>
    </w:p>
    <w:p w:rsidR="00E54386" w:rsidRPr="00E67734" w:rsidRDefault="00E54386" w:rsidP="00E54386">
      <w:pPr>
        <w:shd w:val="clear" w:color="auto" w:fill="FFFFFF"/>
        <w:spacing w:before="225" w:after="270" w:line="270" w:lineRule="atLeast"/>
        <w:rPr>
          <w:rFonts w:ascii="Arial" w:eastAsia="Times New Roman" w:hAnsi="Arial" w:cs="Arial"/>
          <w:color w:val="000000"/>
          <w:lang w:val="en"/>
        </w:rPr>
      </w:pPr>
      <w:r w:rsidRPr="00E67734">
        <w:rPr>
          <w:rFonts w:ascii="Arial" w:eastAsia="Times New Roman" w:hAnsi="Arial" w:cs="Arial"/>
          <w:b/>
          <w:bCs/>
          <w:color w:val="000000"/>
          <w:lang w:val="en"/>
        </w:rPr>
        <w:t>Recruitment, training and self-assessment</w:t>
      </w:r>
      <w:r w:rsidRPr="00E67734">
        <w:rPr>
          <w:rFonts w:ascii="Arial" w:eastAsia="Times New Roman" w:hAnsi="Arial" w:cs="Arial"/>
          <w:bCs/>
          <w:color w:val="000000"/>
          <w:lang w:val="en"/>
        </w:rPr>
        <w:t xml:space="preserve">. </w:t>
      </w:r>
      <w:r w:rsidRPr="00E67734">
        <w:rPr>
          <w:rFonts w:ascii="Arial" w:eastAsia="Times New Roman" w:hAnsi="Arial" w:cs="Arial"/>
          <w:color w:val="000000"/>
          <w:lang w:val="en"/>
        </w:rPr>
        <w:t>The board understands and respects that demands on nonprofit boards are constantly changing and that the board is responsible for recruiting, training and orienting board members. On a regular basis, the board will undergo activities to improve board governance and to evaluate the board as a whole and as individual members. In addition, the board will make every effort to recruit qualified new members.</w:t>
      </w:r>
    </w:p>
    <w:p w:rsidR="00E54386" w:rsidRPr="00E67734" w:rsidRDefault="00E54386" w:rsidP="00E54386">
      <w:pPr>
        <w:shd w:val="clear" w:color="auto" w:fill="FFFFFF"/>
        <w:spacing w:before="225" w:after="270" w:line="270" w:lineRule="atLeast"/>
        <w:rPr>
          <w:rFonts w:ascii="Arial" w:eastAsia="Times New Roman" w:hAnsi="Arial" w:cs="Arial"/>
          <w:color w:val="000000"/>
          <w:lang w:val="en"/>
        </w:rPr>
      </w:pPr>
      <w:r w:rsidRPr="00E67734">
        <w:rPr>
          <w:rFonts w:ascii="Arial" w:eastAsia="Times New Roman" w:hAnsi="Arial" w:cs="Arial"/>
          <w:b/>
          <w:bCs/>
          <w:color w:val="000000"/>
          <w:lang w:val="en"/>
        </w:rPr>
        <w:t>Diversity</w:t>
      </w:r>
      <w:r w:rsidRPr="00E67734">
        <w:rPr>
          <w:rFonts w:ascii="Arial" w:eastAsia="Times New Roman" w:hAnsi="Arial" w:cs="Arial"/>
          <w:bCs/>
          <w:color w:val="000000"/>
          <w:lang w:val="en"/>
        </w:rPr>
        <w:t>.</w:t>
      </w:r>
      <w:r w:rsidRPr="00E67734">
        <w:rPr>
          <w:rFonts w:ascii="Arial" w:eastAsia="Times New Roman" w:hAnsi="Arial" w:cs="Arial"/>
          <w:color w:val="000000"/>
          <w:lang w:val="en"/>
        </w:rPr>
        <w:t xml:space="preserve"> The board will ensure that its composition is adequately diverse in its breath of skills, knowledge, backgrounds and experiences.</w:t>
      </w:r>
    </w:p>
    <w:p w:rsidR="00E54386" w:rsidRPr="00E67734" w:rsidRDefault="00E54386" w:rsidP="00E54386">
      <w:pPr>
        <w:shd w:val="clear" w:color="auto" w:fill="FFFFFF"/>
        <w:spacing w:before="225" w:after="270" w:line="270" w:lineRule="atLeast"/>
        <w:rPr>
          <w:rFonts w:ascii="Arial" w:eastAsia="Times New Roman" w:hAnsi="Arial" w:cs="Arial"/>
          <w:color w:val="000000"/>
          <w:lang w:val="en"/>
        </w:rPr>
      </w:pPr>
      <w:r w:rsidRPr="00E67734">
        <w:rPr>
          <w:rFonts w:ascii="Arial" w:eastAsia="Times New Roman" w:hAnsi="Arial" w:cs="Arial"/>
          <w:b/>
          <w:bCs/>
          <w:color w:val="000000"/>
          <w:lang w:val="en"/>
        </w:rPr>
        <w:t>Removal from office</w:t>
      </w:r>
      <w:r w:rsidRPr="00E67734">
        <w:rPr>
          <w:rFonts w:ascii="Arial" w:eastAsia="Times New Roman" w:hAnsi="Arial" w:cs="Arial"/>
          <w:bCs/>
          <w:color w:val="000000"/>
          <w:lang w:val="en"/>
        </w:rPr>
        <w:t>.</w:t>
      </w:r>
      <w:r w:rsidRPr="00F35185">
        <w:rPr>
          <w:rFonts w:ascii="Arial" w:eastAsia="Times New Roman" w:hAnsi="Arial" w:cs="Arial"/>
          <w:bCs/>
          <w:color w:val="000000"/>
          <w:lang w:val="en"/>
        </w:rPr>
        <w:t xml:space="preserve"> </w:t>
      </w:r>
      <w:r w:rsidRPr="00E67734">
        <w:rPr>
          <w:rFonts w:ascii="Arial" w:eastAsia="Times New Roman" w:hAnsi="Arial" w:cs="Arial"/>
          <w:color w:val="000000"/>
          <w:lang w:val="en"/>
        </w:rPr>
        <w:t xml:space="preserve"> Any non-statutory director may be removed from the board if he/she fails to abide by the articles of incorporation, bylaws, VA regulations, policies of the board or any federal and state laws.</w:t>
      </w:r>
    </w:p>
    <w:p w:rsidR="00E54386" w:rsidRPr="00E67734" w:rsidRDefault="00E54386" w:rsidP="00E54386">
      <w:pPr>
        <w:shd w:val="clear" w:color="auto" w:fill="FFFFFF"/>
        <w:spacing w:before="225" w:after="270" w:line="270" w:lineRule="atLeast"/>
        <w:rPr>
          <w:rFonts w:ascii="Arial" w:eastAsia="Times New Roman" w:hAnsi="Arial" w:cs="Arial"/>
          <w:color w:val="000000"/>
          <w:lang w:val="en"/>
        </w:rPr>
      </w:pPr>
      <w:r w:rsidRPr="00E67734">
        <w:rPr>
          <w:rFonts w:ascii="Arial" w:eastAsia="Times New Roman" w:hAnsi="Arial" w:cs="Arial"/>
          <w:b/>
          <w:bCs/>
          <w:color w:val="000000"/>
          <w:lang w:val="en"/>
        </w:rPr>
        <w:t>Nepotism, fraternization</w:t>
      </w:r>
      <w:r w:rsidRPr="00E67734">
        <w:rPr>
          <w:rFonts w:ascii="Arial" w:eastAsia="Times New Roman" w:hAnsi="Arial" w:cs="Arial"/>
          <w:bCs/>
          <w:color w:val="000000"/>
          <w:lang w:val="en"/>
        </w:rPr>
        <w:t xml:space="preserve">. </w:t>
      </w:r>
      <w:r w:rsidRPr="00E67734">
        <w:rPr>
          <w:rFonts w:ascii="Arial" w:eastAsia="Times New Roman" w:hAnsi="Arial" w:cs="Arial"/>
          <w:color w:val="000000"/>
          <w:lang w:val="en"/>
        </w:rPr>
        <w:t>To avoid possible conflicts of interest and to achieve high ethical standards, no member of the board may hire or cause to be hired, nor supervise, any relative or other close relation. Hiring decisions (employees and consultants) will be based on the organization’s need and the individual’s knowledge, experience and ability.</w:t>
      </w:r>
    </w:p>
    <w:p w:rsidR="00E54386" w:rsidRPr="00E67734" w:rsidRDefault="00E54386" w:rsidP="00E54386">
      <w:pPr>
        <w:shd w:val="clear" w:color="auto" w:fill="FFFFFF"/>
        <w:spacing w:before="225" w:after="270" w:line="270" w:lineRule="atLeast"/>
        <w:rPr>
          <w:rFonts w:ascii="Arial" w:eastAsia="Times New Roman" w:hAnsi="Arial" w:cs="Arial"/>
          <w:color w:val="000000"/>
          <w:lang w:val="en"/>
        </w:rPr>
      </w:pPr>
      <w:r w:rsidRPr="00E67734">
        <w:rPr>
          <w:rFonts w:ascii="Arial" w:eastAsia="Times New Roman" w:hAnsi="Arial" w:cs="Arial"/>
          <w:b/>
          <w:bCs/>
          <w:color w:val="000000"/>
          <w:lang w:val="en"/>
        </w:rPr>
        <w:t>Public relations.</w:t>
      </w:r>
      <w:r w:rsidRPr="00E67734">
        <w:rPr>
          <w:rFonts w:ascii="Arial" w:eastAsia="Times New Roman" w:hAnsi="Arial" w:cs="Arial"/>
          <w:color w:val="000000"/>
          <w:lang w:val="en"/>
        </w:rPr>
        <w:t xml:space="preserve"> The board will provide a united front to the public. In the event that relations with the media become necessary, the board will form a media committee. The committee will consist of the chair, executive director, selected board member(s) and key staff member(s). The committee will appoint one individual to be the spokesperson for the organization and will develop a strategic plan to provide and focus information from </w:t>
      </w:r>
      <w:r w:rsidR="00577CA6" w:rsidRPr="00D07530">
        <w:rPr>
          <w:rFonts w:ascii="Arial" w:eastAsia="Times New Roman" w:hAnsi="Arial" w:cs="Arial"/>
          <w:color w:val="000000"/>
          <w:highlight w:val="yellow"/>
          <w:lang w:val="en"/>
        </w:rPr>
        <w:t>(PLACE YOUR INFO HERE)</w:t>
      </w:r>
      <w:r w:rsidRPr="00F35185">
        <w:rPr>
          <w:rFonts w:ascii="Arial" w:eastAsia="Times New Roman" w:hAnsi="Arial" w:cs="Arial"/>
          <w:color w:val="000000"/>
          <w:lang w:val="en"/>
        </w:rPr>
        <w:t>.  An</w:t>
      </w:r>
      <w:r w:rsidRPr="00E67734">
        <w:rPr>
          <w:rFonts w:ascii="Arial" w:eastAsia="Times New Roman" w:hAnsi="Arial" w:cs="Arial"/>
          <w:color w:val="000000"/>
          <w:lang w:val="en"/>
        </w:rPr>
        <w:t>y inquiries from the public will be forwarded to the designated spokesperson.</w:t>
      </w:r>
    </w:p>
    <w:p w:rsidR="00527E08" w:rsidRPr="00E67734" w:rsidRDefault="00527E08" w:rsidP="00527E08">
      <w:pPr>
        <w:pBdr>
          <w:bottom w:val="single" w:sz="6" w:space="4" w:color="E1E1E1"/>
        </w:pBdr>
        <w:shd w:val="clear" w:color="auto" w:fill="FFFFFF"/>
        <w:spacing w:before="390" w:after="120" w:line="270" w:lineRule="atLeast"/>
        <w:outlineLvl w:val="3"/>
        <w:rPr>
          <w:rFonts w:ascii="Arial" w:eastAsia="Times New Roman" w:hAnsi="Arial" w:cs="Arial"/>
          <w:color w:val="112358"/>
          <w:sz w:val="24"/>
          <w:szCs w:val="24"/>
          <w:lang w:val="en"/>
        </w:rPr>
      </w:pPr>
      <w:bookmarkStart w:id="5" w:name="evaluation"/>
      <w:bookmarkEnd w:id="5"/>
      <w:r>
        <w:rPr>
          <w:rFonts w:ascii="Arial" w:eastAsia="Times New Roman" w:hAnsi="Arial" w:cs="Arial"/>
          <w:color w:val="112358"/>
          <w:sz w:val="24"/>
          <w:szCs w:val="24"/>
          <w:lang w:val="en"/>
        </w:rPr>
        <w:t>Executive Director Hiring and Evaluation</w:t>
      </w:r>
    </w:p>
    <w:p w:rsidR="00527E08" w:rsidRDefault="00527E08" w:rsidP="00D638A5">
      <w:pPr>
        <w:spacing w:after="0" w:line="240" w:lineRule="auto"/>
        <w:rPr>
          <w:rFonts w:ascii="Arial" w:hAnsi="Arial" w:cs="Arial"/>
          <w:lang w:val="en"/>
        </w:rPr>
      </w:pPr>
      <w:r>
        <w:rPr>
          <w:rFonts w:ascii="Arial" w:hAnsi="Arial" w:cs="Arial"/>
          <w:lang w:val="en"/>
        </w:rPr>
        <w:t>By statute, the board is responsible for appointing an executive director.  The board is also responsible for supervising the executive director as well as periodically evaluating the executive director’s performance and setting the executive director’s compensation.</w:t>
      </w:r>
    </w:p>
    <w:p w:rsidR="00D638A5" w:rsidRPr="00E67734" w:rsidRDefault="00D638A5" w:rsidP="00D638A5">
      <w:pPr>
        <w:pBdr>
          <w:bottom w:val="single" w:sz="6" w:space="4" w:color="E1E1E1"/>
        </w:pBdr>
        <w:shd w:val="clear" w:color="auto" w:fill="FFFFFF"/>
        <w:spacing w:before="390" w:after="120" w:line="270" w:lineRule="atLeast"/>
        <w:outlineLvl w:val="3"/>
        <w:rPr>
          <w:rFonts w:ascii="Arial" w:eastAsia="Times New Roman" w:hAnsi="Arial" w:cs="Arial"/>
          <w:color w:val="112358"/>
          <w:sz w:val="24"/>
          <w:szCs w:val="24"/>
          <w:lang w:val="en"/>
        </w:rPr>
      </w:pPr>
      <w:r>
        <w:rPr>
          <w:rFonts w:ascii="Arial" w:eastAsia="Times New Roman" w:hAnsi="Arial" w:cs="Arial"/>
          <w:color w:val="112358"/>
          <w:sz w:val="24"/>
          <w:szCs w:val="24"/>
          <w:lang w:val="en"/>
        </w:rPr>
        <w:lastRenderedPageBreak/>
        <w:t>Board Self Evaluation</w:t>
      </w:r>
    </w:p>
    <w:p w:rsidR="00D638A5" w:rsidRPr="00D638A5" w:rsidRDefault="00D638A5" w:rsidP="00D638A5">
      <w:pPr>
        <w:spacing w:after="0" w:line="240" w:lineRule="auto"/>
        <w:rPr>
          <w:rFonts w:ascii="Arial" w:hAnsi="Arial" w:cs="Arial"/>
          <w:lang w:val="en"/>
        </w:rPr>
      </w:pPr>
      <w:r w:rsidRPr="00D638A5">
        <w:rPr>
          <w:rFonts w:ascii="Arial" w:hAnsi="Arial" w:cs="Arial"/>
          <w:lang w:val="en"/>
        </w:rPr>
        <w:t xml:space="preserve">Periodically the board should go through a self-assessment process as a whole and as individual members. </w:t>
      </w:r>
      <w:r>
        <w:rPr>
          <w:rFonts w:ascii="Arial" w:hAnsi="Arial" w:cs="Arial"/>
          <w:lang w:val="en"/>
        </w:rPr>
        <w:t xml:space="preserve"> </w:t>
      </w:r>
      <w:r w:rsidRPr="00D638A5">
        <w:rPr>
          <w:rFonts w:ascii="Arial" w:hAnsi="Arial" w:cs="Arial"/>
          <w:lang w:val="en"/>
        </w:rPr>
        <w:t>This process gives the board an opportunity to remind the members of their duties and responsibilities, identify the strengths and weaknesses of board operations, review and measure the organization’s progress toward its goals and mission, and open channels of communication. The evaluation process can take the form of a self-evaluation questionnaire or can be as extensive as a board retreat.</w:t>
      </w:r>
    </w:p>
    <w:p w:rsidR="004A46AD" w:rsidRPr="00E67734" w:rsidRDefault="004A46AD" w:rsidP="004A46AD">
      <w:pPr>
        <w:pBdr>
          <w:bottom w:val="single" w:sz="6" w:space="4" w:color="E1E1E1"/>
        </w:pBdr>
        <w:shd w:val="clear" w:color="auto" w:fill="FFFFFF"/>
        <w:spacing w:before="390" w:after="120" w:line="270" w:lineRule="atLeast"/>
        <w:outlineLvl w:val="3"/>
        <w:rPr>
          <w:rFonts w:ascii="Arial" w:eastAsia="Times New Roman" w:hAnsi="Arial" w:cs="Arial"/>
          <w:color w:val="112358"/>
          <w:sz w:val="24"/>
          <w:szCs w:val="24"/>
          <w:lang w:val="en"/>
        </w:rPr>
      </w:pPr>
      <w:r w:rsidRPr="00E67734">
        <w:rPr>
          <w:rFonts w:ascii="Arial" w:eastAsia="Times New Roman" w:hAnsi="Arial" w:cs="Arial"/>
          <w:color w:val="112358"/>
          <w:sz w:val="24"/>
          <w:szCs w:val="24"/>
          <w:lang w:val="en"/>
        </w:rPr>
        <w:t>Duty of Care, Loyalty and Obedience</w:t>
      </w:r>
    </w:p>
    <w:p w:rsidR="004A46AD" w:rsidRPr="00E67734" w:rsidRDefault="004A46AD" w:rsidP="004A46AD">
      <w:pPr>
        <w:shd w:val="clear" w:color="auto" w:fill="FFFFFF"/>
        <w:spacing w:before="225" w:after="270" w:line="270" w:lineRule="atLeast"/>
        <w:rPr>
          <w:rFonts w:ascii="Arial" w:eastAsia="Times New Roman" w:hAnsi="Arial" w:cs="Arial"/>
          <w:color w:val="000000"/>
          <w:lang w:val="en"/>
        </w:rPr>
      </w:pPr>
      <w:r w:rsidRPr="00E67734">
        <w:rPr>
          <w:rFonts w:ascii="Arial" w:eastAsia="Times New Roman" w:hAnsi="Arial" w:cs="Arial"/>
          <w:color w:val="000000"/>
          <w:lang w:val="en"/>
        </w:rPr>
        <w:t>Most states have codified nonprofit board responsibilities under three main “duties”: care, loyalty and obedience.</w:t>
      </w:r>
    </w:p>
    <w:p w:rsidR="004A46AD" w:rsidRPr="00E67734" w:rsidRDefault="004A46AD" w:rsidP="004A46AD">
      <w:pPr>
        <w:shd w:val="clear" w:color="auto" w:fill="FFFFFF"/>
        <w:spacing w:before="225" w:after="270" w:line="270" w:lineRule="atLeast"/>
        <w:rPr>
          <w:rFonts w:ascii="Arial" w:eastAsia="Times New Roman" w:hAnsi="Arial" w:cs="Arial"/>
          <w:color w:val="000000"/>
          <w:lang w:val="en"/>
        </w:rPr>
      </w:pPr>
      <w:r w:rsidRPr="00E67734">
        <w:rPr>
          <w:rFonts w:ascii="Arial" w:eastAsia="Times New Roman" w:hAnsi="Arial" w:cs="Arial"/>
          <w:color w:val="000000"/>
          <w:lang w:val="en"/>
        </w:rPr>
        <w:t>Duty of care is a standard that requires a board member to exercise the same care that an ordinary, prudent person would exercise in a like position or under similar circumstances. It means that board members should attend board meetings and be informed about the activities of the organization in order to be able to make informed and independent decisions when voting. State laws differ on the degree of care required of board members.</w:t>
      </w:r>
    </w:p>
    <w:p w:rsidR="004A46AD" w:rsidRPr="00E67734" w:rsidRDefault="004A46AD" w:rsidP="004A46AD">
      <w:pPr>
        <w:shd w:val="clear" w:color="auto" w:fill="FFFFFF"/>
        <w:spacing w:before="225" w:after="270" w:line="270" w:lineRule="atLeast"/>
        <w:rPr>
          <w:rFonts w:ascii="Arial" w:eastAsia="Times New Roman" w:hAnsi="Arial" w:cs="Arial"/>
          <w:color w:val="000000"/>
          <w:lang w:val="en"/>
        </w:rPr>
      </w:pPr>
      <w:r w:rsidRPr="00E67734">
        <w:rPr>
          <w:rFonts w:ascii="Arial" w:eastAsia="Times New Roman" w:hAnsi="Arial" w:cs="Arial"/>
          <w:color w:val="000000"/>
          <w:lang w:val="en"/>
        </w:rPr>
        <w:t xml:space="preserve">Although duty to the VA may be the purpose of VA representation on the board of directors, when acting in the capacity of a director for </w:t>
      </w:r>
      <w:r w:rsidR="00577CA6" w:rsidRPr="00D07530">
        <w:rPr>
          <w:rFonts w:ascii="Arial" w:eastAsia="Times New Roman" w:hAnsi="Arial" w:cs="Arial"/>
          <w:color w:val="000000"/>
          <w:highlight w:val="yellow"/>
          <w:lang w:val="en"/>
        </w:rPr>
        <w:t>(PLACE YOUR INFO HERE)</w:t>
      </w:r>
      <w:r w:rsidRPr="00F35185">
        <w:rPr>
          <w:rFonts w:ascii="Arial" w:eastAsia="Times New Roman" w:hAnsi="Arial" w:cs="Arial"/>
          <w:color w:val="000000"/>
          <w:lang w:val="en"/>
        </w:rPr>
        <w:t xml:space="preserve">, </w:t>
      </w:r>
      <w:r w:rsidRPr="00E67734">
        <w:rPr>
          <w:rFonts w:ascii="Arial" w:eastAsia="Times New Roman" w:hAnsi="Arial" w:cs="Arial"/>
          <w:color w:val="000000"/>
          <w:lang w:val="en"/>
        </w:rPr>
        <w:t xml:space="preserve">state law would require that duty to </w:t>
      </w:r>
      <w:r w:rsidR="00577CA6" w:rsidRPr="00D07530">
        <w:rPr>
          <w:rFonts w:ascii="Arial" w:eastAsia="Times New Roman" w:hAnsi="Arial" w:cs="Arial"/>
          <w:color w:val="000000"/>
          <w:highlight w:val="yellow"/>
          <w:lang w:val="en"/>
        </w:rPr>
        <w:t>(PLACE YOUR INFO HERE)</w:t>
      </w:r>
      <w:r w:rsidRPr="00D07530">
        <w:rPr>
          <w:rFonts w:ascii="Arial" w:eastAsia="Times New Roman" w:hAnsi="Arial" w:cs="Arial"/>
          <w:color w:val="000000"/>
          <w:highlight w:val="yellow"/>
          <w:lang w:val="en"/>
        </w:rPr>
        <w:t xml:space="preserve"> </w:t>
      </w:r>
      <w:r w:rsidRPr="00E67734">
        <w:rPr>
          <w:rFonts w:ascii="Arial" w:eastAsia="Times New Roman" w:hAnsi="Arial" w:cs="Arial"/>
          <w:color w:val="000000"/>
          <w:lang w:val="en"/>
        </w:rPr>
        <w:t>must take precedence. For example, if a VA research program had a sudden funding crisis, the board may be asked to consider a motion to alloc</w:t>
      </w:r>
      <w:r w:rsidRPr="00F35185">
        <w:rPr>
          <w:rFonts w:ascii="Arial" w:eastAsia="Times New Roman" w:hAnsi="Arial" w:cs="Arial"/>
          <w:color w:val="000000"/>
          <w:lang w:val="en"/>
        </w:rPr>
        <w:t xml:space="preserve">ate a substantial portion of </w:t>
      </w:r>
      <w:r w:rsidR="00577CA6" w:rsidRPr="00D07530">
        <w:rPr>
          <w:rFonts w:ascii="Arial" w:eastAsia="Times New Roman" w:hAnsi="Arial" w:cs="Arial"/>
          <w:color w:val="000000"/>
          <w:highlight w:val="yellow"/>
          <w:lang w:val="en"/>
        </w:rPr>
        <w:t>(PLACE YOUR INFO HERE)</w:t>
      </w:r>
      <w:r w:rsidRPr="00F35185">
        <w:rPr>
          <w:rFonts w:ascii="Arial" w:eastAsia="Times New Roman" w:hAnsi="Arial" w:cs="Arial"/>
          <w:color w:val="000000"/>
          <w:lang w:val="en"/>
        </w:rPr>
        <w:t xml:space="preserve">’s </w:t>
      </w:r>
      <w:r w:rsidRPr="00E67734">
        <w:rPr>
          <w:rFonts w:ascii="Arial" w:eastAsia="Times New Roman" w:hAnsi="Arial" w:cs="Arial"/>
          <w:color w:val="000000"/>
          <w:lang w:val="en"/>
        </w:rPr>
        <w:t>liquid assets to meet the VA shortfall</w:t>
      </w:r>
      <w:r w:rsidRPr="00F35185">
        <w:rPr>
          <w:rFonts w:ascii="Arial" w:eastAsia="Times New Roman" w:hAnsi="Arial" w:cs="Arial"/>
          <w:color w:val="000000"/>
          <w:lang w:val="en"/>
        </w:rPr>
        <w:t xml:space="preserve">. However, if this would impair </w:t>
      </w:r>
      <w:r w:rsidR="00577CA6" w:rsidRPr="00D07530">
        <w:rPr>
          <w:rFonts w:ascii="Arial" w:eastAsia="Times New Roman" w:hAnsi="Arial" w:cs="Arial"/>
          <w:color w:val="000000"/>
          <w:highlight w:val="yellow"/>
          <w:lang w:val="en"/>
        </w:rPr>
        <w:t>(PLACE YOUR INFO HERE)</w:t>
      </w:r>
      <w:r w:rsidRPr="00F35185">
        <w:rPr>
          <w:rFonts w:ascii="Arial" w:eastAsia="Times New Roman" w:hAnsi="Arial" w:cs="Arial"/>
          <w:color w:val="000000"/>
          <w:lang w:val="en"/>
        </w:rPr>
        <w:t xml:space="preserve">’s </w:t>
      </w:r>
      <w:r w:rsidRPr="00E67734">
        <w:rPr>
          <w:rFonts w:ascii="Arial" w:eastAsia="Times New Roman" w:hAnsi="Arial" w:cs="Arial"/>
          <w:color w:val="000000"/>
          <w:lang w:val="en"/>
        </w:rPr>
        <w:t xml:space="preserve">ability to meet payroll or would drain its reserves, approval of such a motion might violate the duty of care to the nonprofit. It is to be hoped that the board could work with </w:t>
      </w:r>
      <w:r w:rsidR="00577CA6" w:rsidRPr="00D07530">
        <w:rPr>
          <w:rFonts w:ascii="Arial" w:eastAsia="Times New Roman" w:hAnsi="Arial" w:cs="Arial"/>
          <w:color w:val="000000"/>
          <w:highlight w:val="yellow"/>
          <w:lang w:val="en"/>
        </w:rPr>
        <w:t>(PLACE YOUR INFO HERE)</w:t>
      </w:r>
      <w:r w:rsidRPr="00D07530">
        <w:rPr>
          <w:rFonts w:ascii="Arial" w:eastAsia="Times New Roman" w:hAnsi="Arial" w:cs="Arial"/>
          <w:color w:val="000000"/>
          <w:highlight w:val="yellow"/>
          <w:lang w:val="en"/>
        </w:rPr>
        <w:t xml:space="preserve"> </w:t>
      </w:r>
      <w:r w:rsidRPr="00E67734">
        <w:rPr>
          <w:rFonts w:ascii="Arial" w:eastAsia="Times New Roman" w:hAnsi="Arial" w:cs="Arial"/>
          <w:color w:val="000000"/>
          <w:lang w:val="en"/>
        </w:rPr>
        <w:t xml:space="preserve">management to come up with a way for </w:t>
      </w:r>
      <w:r w:rsidR="00577CA6" w:rsidRPr="00D07530">
        <w:rPr>
          <w:rFonts w:ascii="Arial" w:eastAsia="Times New Roman" w:hAnsi="Arial" w:cs="Arial"/>
          <w:color w:val="000000"/>
          <w:highlight w:val="yellow"/>
          <w:lang w:val="en"/>
        </w:rPr>
        <w:t>(PLACE YOUR INFO HERE)</w:t>
      </w:r>
      <w:r w:rsidRPr="00D07530">
        <w:rPr>
          <w:rFonts w:ascii="Arial" w:eastAsia="Times New Roman" w:hAnsi="Arial" w:cs="Arial"/>
          <w:color w:val="000000"/>
          <w:highlight w:val="yellow"/>
          <w:lang w:val="en"/>
        </w:rPr>
        <w:t xml:space="preserve"> </w:t>
      </w:r>
      <w:r w:rsidRPr="00E67734">
        <w:rPr>
          <w:rFonts w:ascii="Arial" w:eastAsia="Times New Roman" w:hAnsi="Arial" w:cs="Arial"/>
          <w:color w:val="000000"/>
          <w:lang w:val="en"/>
        </w:rPr>
        <w:t>to help out the VA without jeopardizing the financial health of</w:t>
      </w:r>
      <w:r w:rsidRPr="00F35185">
        <w:rPr>
          <w:rFonts w:ascii="Arial" w:eastAsia="Times New Roman" w:hAnsi="Arial" w:cs="Arial"/>
          <w:color w:val="000000"/>
          <w:lang w:val="en"/>
        </w:rPr>
        <w:t xml:space="preserve"> </w:t>
      </w:r>
      <w:r w:rsidR="00577CA6" w:rsidRPr="00D07530">
        <w:rPr>
          <w:rFonts w:ascii="Arial" w:eastAsia="Times New Roman" w:hAnsi="Arial" w:cs="Arial"/>
          <w:color w:val="000000"/>
          <w:highlight w:val="yellow"/>
          <w:lang w:val="en"/>
        </w:rPr>
        <w:t>(PLACE YOUR INFO HERE)</w:t>
      </w:r>
      <w:r w:rsidRPr="00F35185">
        <w:rPr>
          <w:rFonts w:ascii="Arial" w:eastAsia="Times New Roman" w:hAnsi="Arial" w:cs="Arial"/>
          <w:color w:val="000000"/>
          <w:lang w:val="en"/>
        </w:rPr>
        <w:t xml:space="preserve">.  </w:t>
      </w:r>
    </w:p>
    <w:p w:rsidR="004A46AD" w:rsidRPr="00E67734" w:rsidRDefault="004A46AD" w:rsidP="004A46AD">
      <w:pPr>
        <w:shd w:val="clear" w:color="auto" w:fill="FFFFFF"/>
        <w:spacing w:before="225" w:after="270" w:line="270" w:lineRule="atLeast"/>
        <w:rPr>
          <w:rFonts w:ascii="Arial" w:eastAsia="Times New Roman" w:hAnsi="Arial" w:cs="Arial"/>
          <w:color w:val="000000"/>
          <w:lang w:val="en"/>
        </w:rPr>
      </w:pPr>
      <w:r w:rsidRPr="00E67734">
        <w:rPr>
          <w:rFonts w:ascii="Arial" w:eastAsia="Times New Roman" w:hAnsi="Arial" w:cs="Arial"/>
          <w:color w:val="000000"/>
          <w:lang w:val="en"/>
        </w:rPr>
        <w:t>Duty of loyalty is a standard that requires a board member to act in good faith, be faithful to the organization and pursue the organization’s best interests. It means that board members must be dedicated to the organization’s mission and put the interests of the organization above self-interest.</w:t>
      </w:r>
    </w:p>
    <w:p w:rsidR="004A46AD" w:rsidRPr="00E67734" w:rsidRDefault="004A46AD" w:rsidP="004A46AD">
      <w:pPr>
        <w:shd w:val="clear" w:color="auto" w:fill="FFFFFF"/>
        <w:spacing w:before="225" w:after="270" w:line="270" w:lineRule="atLeast"/>
        <w:rPr>
          <w:rFonts w:ascii="Arial" w:eastAsia="Times New Roman" w:hAnsi="Arial" w:cs="Arial"/>
          <w:color w:val="000000"/>
          <w:lang w:val="en"/>
        </w:rPr>
      </w:pPr>
      <w:r w:rsidRPr="00E67734">
        <w:rPr>
          <w:rFonts w:ascii="Arial" w:eastAsia="Times New Roman" w:hAnsi="Arial" w:cs="Arial"/>
          <w:color w:val="000000"/>
          <w:lang w:val="en"/>
        </w:rPr>
        <w:t>A breach of this standard would be considered self-dealing. To eliminate the risk of self-dealing, directors should provide full disclosure of any issues that could cause a potential conflict of interest. If potential conflicts of interest occur, the affected board members should not attempt to unduly influence the rest of the board and should recuse themselves from discussing and voting on the matter.</w:t>
      </w:r>
    </w:p>
    <w:p w:rsidR="004A46AD" w:rsidRDefault="004A46AD" w:rsidP="004A46AD">
      <w:pPr>
        <w:shd w:val="clear" w:color="auto" w:fill="FFFFFF"/>
        <w:spacing w:before="225" w:after="270" w:line="270" w:lineRule="atLeast"/>
        <w:rPr>
          <w:rFonts w:ascii="Arial" w:eastAsia="Times New Roman" w:hAnsi="Arial" w:cs="Arial"/>
          <w:color w:val="000000"/>
          <w:lang w:val="en"/>
        </w:rPr>
      </w:pPr>
      <w:r w:rsidRPr="00E67734">
        <w:rPr>
          <w:rFonts w:ascii="Arial" w:eastAsia="Times New Roman" w:hAnsi="Arial" w:cs="Arial"/>
          <w:color w:val="000000"/>
          <w:lang w:val="en"/>
        </w:rPr>
        <w:t>Duty of obedience requires the board to act in accordance with the organization’s rules and policies, and in furtherance of its goals as stated in the mission statement, articles of incorporation and bylaws. In addition, the board must comply with state and federal laws. The duty of obedience forbids acts outside the scope of corporate powers.</w:t>
      </w:r>
    </w:p>
    <w:p w:rsidR="00D638A5" w:rsidRDefault="00D638A5" w:rsidP="00E67734">
      <w:pPr>
        <w:shd w:val="clear" w:color="auto" w:fill="FFFFFF"/>
        <w:spacing w:before="225" w:after="270" w:line="270" w:lineRule="atLeast"/>
        <w:rPr>
          <w:rFonts w:ascii="Arial" w:eastAsia="Times New Roman" w:hAnsi="Arial" w:cs="Arial"/>
          <w:color w:val="000000"/>
          <w:lang w:val="en"/>
        </w:rPr>
      </w:pPr>
    </w:p>
    <w:p w:rsidR="00171E32" w:rsidRPr="00D638A5" w:rsidRDefault="00171E32" w:rsidP="00E67734">
      <w:pPr>
        <w:shd w:val="clear" w:color="auto" w:fill="FFFFFF"/>
        <w:spacing w:before="225" w:after="270" w:line="270" w:lineRule="atLeast"/>
        <w:rPr>
          <w:rFonts w:ascii="Arial" w:eastAsia="Times New Roman" w:hAnsi="Arial" w:cs="Arial"/>
          <w:color w:val="000000"/>
          <w:lang w:val="en"/>
        </w:rPr>
      </w:pPr>
    </w:p>
    <w:p w:rsidR="00A76879" w:rsidRDefault="00A76879" w:rsidP="00DB6BAD">
      <w:pPr>
        <w:pBdr>
          <w:bottom w:val="single" w:sz="6" w:space="4" w:color="E1E1E1"/>
        </w:pBdr>
        <w:shd w:val="clear" w:color="auto" w:fill="FFFFFF"/>
        <w:spacing w:before="390" w:after="120" w:line="270" w:lineRule="atLeast"/>
        <w:outlineLvl w:val="3"/>
        <w:rPr>
          <w:rFonts w:ascii="Arial" w:eastAsia="Times New Roman" w:hAnsi="Arial" w:cs="Arial"/>
          <w:color w:val="112358"/>
          <w:lang w:val="en"/>
        </w:rPr>
      </w:pPr>
      <w:bookmarkStart w:id="6" w:name="responsibilities"/>
      <w:bookmarkEnd w:id="6"/>
    </w:p>
    <w:p w:rsidR="00DB6BAD" w:rsidRPr="00D638A5" w:rsidRDefault="00DB6BAD" w:rsidP="00DB6BAD">
      <w:pPr>
        <w:pBdr>
          <w:bottom w:val="single" w:sz="6" w:space="4" w:color="E1E1E1"/>
        </w:pBdr>
        <w:shd w:val="clear" w:color="auto" w:fill="FFFFFF"/>
        <w:spacing w:before="390" w:after="120" w:line="270" w:lineRule="atLeast"/>
        <w:outlineLvl w:val="3"/>
        <w:rPr>
          <w:rFonts w:ascii="Arial" w:eastAsia="Times New Roman" w:hAnsi="Arial" w:cs="Arial"/>
          <w:color w:val="112358"/>
          <w:lang w:val="en"/>
        </w:rPr>
      </w:pPr>
      <w:r w:rsidRPr="00D638A5">
        <w:rPr>
          <w:rFonts w:ascii="Arial" w:eastAsia="Times New Roman" w:hAnsi="Arial" w:cs="Arial"/>
          <w:color w:val="112358"/>
          <w:lang w:val="en"/>
        </w:rPr>
        <w:t xml:space="preserve">Additional </w:t>
      </w:r>
      <w:r w:rsidR="001A34FB">
        <w:rPr>
          <w:rFonts w:ascii="Arial" w:eastAsia="Times New Roman" w:hAnsi="Arial" w:cs="Arial"/>
          <w:color w:val="112358"/>
          <w:lang w:val="en"/>
        </w:rPr>
        <w:t xml:space="preserve">Links and </w:t>
      </w:r>
      <w:r w:rsidRPr="00D638A5">
        <w:rPr>
          <w:rFonts w:ascii="Arial" w:eastAsia="Times New Roman" w:hAnsi="Arial" w:cs="Arial"/>
          <w:color w:val="112358"/>
          <w:lang w:val="en"/>
        </w:rPr>
        <w:t>Resources</w:t>
      </w:r>
    </w:p>
    <w:p w:rsidR="001A34FB" w:rsidRDefault="001A34FB" w:rsidP="001A34FB">
      <w:pPr>
        <w:shd w:val="clear" w:color="auto" w:fill="FFFFFF"/>
        <w:spacing w:before="225" w:after="270" w:line="270" w:lineRule="atLeast"/>
        <w:rPr>
          <w:rFonts w:ascii="Arial" w:eastAsia="Times New Roman" w:hAnsi="Arial" w:cs="Arial"/>
          <w:color w:val="000000"/>
          <w:lang w:val="en"/>
        </w:rPr>
      </w:pPr>
      <w:r>
        <w:rPr>
          <w:rFonts w:ascii="Arial" w:eastAsia="Times New Roman" w:hAnsi="Arial" w:cs="Arial"/>
          <w:color w:val="000000"/>
          <w:lang w:val="en"/>
        </w:rPr>
        <w:t xml:space="preserve">VHA Handbook 1200.17:  </w:t>
      </w:r>
      <w:hyperlink r:id="rId10" w:history="1">
        <w:r w:rsidRPr="00466E2D">
          <w:rPr>
            <w:rStyle w:val="Hyperlink"/>
            <w:rFonts w:ascii="Arial" w:eastAsia="Times New Roman" w:hAnsi="Arial" w:cs="Arial"/>
            <w:lang w:val="en"/>
          </w:rPr>
          <w:t>http://www.va.gov/vhapublications/ViewPublication.asp?pub_ID=2351</w:t>
        </w:r>
      </w:hyperlink>
    </w:p>
    <w:p w:rsidR="001A34FB" w:rsidRDefault="001A34FB" w:rsidP="001A34FB">
      <w:pPr>
        <w:autoSpaceDE w:val="0"/>
        <w:autoSpaceDN w:val="0"/>
        <w:adjustRightInd w:val="0"/>
        <w:spacing w:after="0" w:line="240" w:lineRule="auto"/>
        <w:rPr>
          <w:rStyle w:val="Hyperlink"/>
          <w:rFonts w:ascii="Arial" w:eastAsia="Times New Roman" w:hAnsi="Arial" w:cs="Arial"/>
          <w:b w:val="0"/>
          <w:color w:val="auto"/>
          <w:lang w:val="en"/>
        </w:rPr>
      </w:pPr>
      <w:r w:rsidRPr="001A34FB">
        <w:rPr>
          <w:rStyle w:val="Hyperlink"/>
          <w:rFonts w:ascii="Arial" w:eastAsia="Times New Roman" w:hAnsi="Arial" w:cs="Arial"/>
          <w:b w:val="0"/>
          <w:color w:val="auto"/>
          <w:lang w:val="en"/>
        </w:rPr>
        <w:t xml:space="preserve">Talent Management System (VA training site):  </w:t>
      </w:r>
    </w:p>
    <w:p w:rsidR="001A34FB" w:rsidRDefault="003857F2" w:rsidP="001A34FB">
      <w:pPr>
        <w:autoSpaceDE w:val="0"/>
        <w:autoSpaceDN w:val="0"/>
        <w:adjustRightInd w:val="0"/>
        <w:spacing w:after="0" w:line="240" w:lineRule="auto"/>
        <w:rPr>
          <w:rFonts w:ascii="Arial" w:hAnsi="Arial" w:cs="Arial"/>
        </w:rPr>
      </w:pPr>
      <w:hyperlink r:id="rId11" w:history="1">
        <w:r w:rsidR="001A34FB" w:rsidRPr="00BA160E">
          <w:rPr>
            <w:rStyle w:val="Hyperlink"/>
            <w:rFonts w:ascii="Arial" w:hAnsi="Arial" w:cs="Arial"/>
          </w:rPr>
          <w:t>https://www.tms.va.gov/learning/user/login.jsp</w:t>
        </w:r>
      </w:hyperlink>
    </w:p>
    <w:p w:rsidR="001A34FB" w:rsidRDefault="001A34FB" w:rsidP="001A34FB">
      <w:pPr>
        <w:shd w:val="clear" w:color="auto" w:fill="FFFFFF"/>
        <w:spacing w:before="225" w:after="270" w:line="270" w:lineRule="atLeast"/>
        <w:rPr>
          <w:rStyle w:val="Hyperlink"/>
          <w:rFonts w:ascii="Arial" w:eastAsia="Times New Roman" w:hAnsi="Arial" w:cs="Arial"/>
          <w:lang w:val="en"/>
        </w:rPr>
      </w:pPr>
      <w:r w:rsidRPr="00D638A5">
        <w:rPr>
          <w:rFonts w:ascii="Arial" w:eastAsia="Times New Roman" w:hAnsi="Arial" w:cs="Arial"/>
          <w:color w:val="000000"/>
          <w:lang w:val="en"/>
        </w:rPr>
        <w:t xml:space="preserve">NAVREF website: </w:t>
      </w:r>
      <w:hyperlink r:id="rId12" w:history="1">
        <w:r w:rsidRPr="00D638A5">
          <w:rPr>
            <w:rStyle w:val="Hyperlink"/>
            <w:rFonts w:ascii="Arial" w:eastAsia="Times New Roman" w:hAnsi="Arial" w:cs="Arial"/>
            <w:lang w:val="en"/>
          </w:rPr>
          <w:t>www.navref.org</w:t>
        </w:r>
      </w:hyperlink>
    </w:p>
    <w:p w:rsidR="001A34FB" w:rsidRPr="00D638A5" w:rsidRDefault="001A34FB" w:rsidP="001A34FB">
      <w:pPr>
        <w:shd w:val="clear" w:color="auto" w:fill="FFFFFF"/>
        <w:spacing w:before="225" w:after="270" w:line="270" w:lineRule="atLeast"/>
        <w:rPr>
          <w:rFonts w:ascii="Arial" w:eastAsia="Times New Roman" w:hAnsi="Arial" w:cs="Arial"/>
          <w:color w:val="000000"/>
          <w:lang w:val="en"/>
        </w:rPr>
      </w:pPr>
      <w:r w:rsidRPr="00D638A5">
        <w:rPr>
          <w:rFonts w:ascii="Arial" w:hAnsi="Arial" w:cs="Arial"/>
          <w:color w:val="000000"/>
          <w:lang w:val="en"/>
        </w:rPr>
        <w:t xml:space="preserve">BoardSource Governance Series – </w:t>
      </w:r>
      <w:hyperlink r:id="rId13" w:history="1">
        <w:r w:rsidRPr="00D638A5">
          <w:rPr>
            <w:rStyle w:val="Hyperlink"/>
            <w:rFonts w:ascii="Arial" w:hAnsi="Arial" w:cs="Arial"/>
            <w:lang w:val="en"/>
          </w:rPr>
          <w:t>http://www.boardsource.org</w:t>
        </w:r>
      </w:hyperlink>
    </w:p>
    <w:p w:rsidR="001A34FB" w:rsidRPr="001A34FB" w:rsidRDefault="001A34FB" w:rsidP="00E67734">
      <w:pPr>
        <w:shd w:val="clear" w:color="auto" w:fill="FFFFFF"/>
        <w:spacing w:before="225" w:after="270" w:line="270" w:lineRule="atLeast"/>
        <w:rPr>
          <w:rStyle w:val="Hyperlink"/>
          <w:rFonts w:ascii="Arial" w:eastAsia="Times New Roman" w:hAnsi="Arial" w:cs="Arial"/>
          <w:b w:val="0"/>
          <w:color w:val="auto"/>
          <w:lang w:val="en"/>
        </w:rPr>
      </w:pPr>
    </w:p>
    <w:p w:rsidR="009C7BA7" w:rsidRDefault="009C7BA7">
      <w:pPr>
        <w:rPr>
          <w:rStyle w:val="Hyperlink"/>
          <w:rFonts w:ascii="Arial" w:eastAsia="Times New Roman" w:hAnsi="Arial" w:cs="Arial"/>
          <w:lang w:val="en"/>
        </w:rPr>
      </w:pPr>
    </w:p>
    <w:p w:rsidR="0035680E" w:rsidRDefault="0035680E" w:rsidP="00324A74">
      <w:pPr>
        <w:shd w:val="clear" w:color="auto" w:fill="FFFFFF"/>
        <w:spacing w:before="225" w:after="270" w:line="270" w:lineRule="atLeast"/>
        <w:rPr>
          <w:rStyle w:val="Hyperlink"/>
          <w:rFonts w:ascii="Arial" w:eastAsia="Times New Roman" w:hAnsi="Arial" w:cs="Arial"/>
          <w:lang w:val="en"/>
        </w:rPr>
      </w:pPr>
    </w:p>
    <w:p w:rsidR="0035680E" w:rsidRDefault="0035680E" w:rsidP="00324A74">
      <w:pPr>
        <w:shd w:val="clear" w:color="auto" w:fill="FFFFFF"/>
        <w:spacing w:before="225" w:after="270" w:line="270" w:lineRule="atLeast"/>
        <w:rPr>
          <w:rStyle w:val="Hyperlink"/>
          <w:rFonts w:ascii="Arial" w:eastAsia="Times New Roman" w:hAnsi="Arial" w:cs="Arial"/>
          <w:lang w:val="en"/>
        </w:rPr>
      </w:pPr>
    </w:p>
    <w:p w:rsidR="004905B0" w:rsidRDefault="00F114A2" w:rsidP="00324A74">
      <w:pPr>
        <w:shd w:val="clear" w:color="auto" w:fill="FFFFFF"/>
        <w:spacing w:before="225" w:after="270" w:line="270" w:lineRule="atLeast"/>
        <w:rPr>
          <w:rStyle w:val="Hyperlink"/>
          <w:rFonts w:ascii="Arial" w:eastAsia="Times New Roman" w:hAnsi="Arial" w:cs="Arial"/>
          <w:lang w:val="en"/>
        </w:rPr>
      </w:pPr>
      <w:r>
        <w:rPr>
          <w:rStyle w:val="Hyperlink"/>
          <w:rFonts w:ascii="Arial" w:eastAsia="Times New Roman" w:hAnsi="Arial" w:cs="Arial"/>
          <w:lang w:val="en"/>
        </w:rPr>
        <w:t>Appendix A</w:t>
      </w:r>
      <w:r w:rsidR="00324A74">
        <w:rPr>
          <w:rStyle w:val="Hyperlink"/>
          <w:rFonts w:ascii="Arial" w:eastAsia="Times New Roman" w:hAnsi="Arial" w:cs="Arial"/>
          <w:lang w:val="en"/>
        </w:rPr>
        <w:t xml:space="preserve">:  </w:t>
      </w:r>
    </w:p>
    <w:p w:rsidR="004905B0" w:rsidRDefault="00577CA6" w:rsidP="00324A74">
      <w:pPr>
        <w:shd w:val="clear" w:color="auto" w:fill="FFFFFF"/>
        <w:spacing w:before="225" w:after="270" w:line="270" w:lineRule="atLeast"/>
        <w:rPr>
          <w:rFonts w:ascii="Arial" w:eastAsia="Times New Roman" w:hAnsi="Arial" w:cs="Arial"/>
          <w:bCs/>
          <w:color w:val="000000"/>
          <w:lang w:val="en"/>
        </w:rPr>
      </w:pPr>
      <w:r w:rsidRPr="00D07530">
        <w:rPr>
          <w:rFonts w:ascii="Arial" w:eastAsia="Times New Roman" w:hAnsi="Arial" w:cs="Arial"/>
          <w:bCs/>
          <w:color w:val="000000"/>
          <w:highlight w:val="yellow"/>
          <w:lang w:val="en"/>
        </w:rPr>
        <w:t>(PLACE YOUR INFO HERE)</w:t>
      </w:r>
      <w:r w:rsidR="00324A74" w:rsidRPr="00324A74">
        <w:rPr>
          <w:rFonts w:ascii="Arial" w:eastAsia="Times New Roman" w:hAnsi="Arial" w:cs="Arial"/>
          <w:bCs/>
          <w:color w:val="000000"/>
          <w:lang w:val="en"/>
        </w:rPr>
        <w:t xml:space="preserve"> </w:t>
      </w:r>
      <w:r w:rsidR="004905B0">
        <w:rPr>
          <w:rFonts w:ascii="Arial" w:eastAsia="Times New Roman" w:hAnsi="Arial" w:cs="Arial"/>
          <w:bCs/>
          <w:color w:val="000000"/>
          <w:lang w:val="en"/>
        </w:rPr>
        <w:t xml:space="preserve">Conflict of Interest Policy </w:t>
      </w:r>
    </w:p>
    <w:p w:rsidR="004905B0" w:rsidRDefault="004905B0" w:rsidP="00324A74">
      <w:pPr>
        <w:shd w:val="clear" w:color="auto" w:fill="FFFFFF"/>
        <w:spacing w:before="225" w:after="270" w:line="270" w:lineRule="atLeast"/>
        <w:rPr>
          <w:rFonts w:ascii="Arial" w:eastAsia="Times New Roman" w:hAnsi="Arial" w:cs="Arial"/>
          <w:bCs/>
          <w:color w:val="000000"/>
          <w:lang w:val="en"/>
        </w:rPr>
      </w:pPr>
      <w:r>
        <w:rPr>
          <w:rFonts w:ascii="Arial" w:eastAsia="Times New Roman" w:hAnsi="Arial" w:cs="Arial"/>
          <w:bCs/>
          <w:color w:val="000000"/>
          <w:lang w:val="en"/>
        </w:rPr>
        <w:t>Confidential Disclosure Questionnaire</w:t>
      </w:r>
    </w:p>
    <w:p w:rsidR="00324A74" w:rsidRPr="00324A74" w:rsidRDefault="004905B0" w:rsidP="00324A74">
      <w:pPr>
        <w:shd w:val="clear" w:color="auto" w:fill="FFFFFF"/>
        <w:spacing w:before="225" w:after="270" w:line="270" w:lineRule="atLeast"/>
        <w:rPr>
          <w:rFonts w:ascii="Arial" w:eastAsia="Times New Roman" w:hAnsi="Arial" w:cs="Arial"/>
          <w:bCs/>
          <w:color w:val="000000"/>
          <w:lang w:val="en"/>
        </w:rPr>
      </w:pPr>
      <w:r>
        <w:rPr>
          <w:rFonts w:ascii="Arial" w:eastAsia="Times New Roman" w:hAnsi="Arial" w:cs="Arial"/>
          <w:bCs/>
          <w:color w:val="000000"/>
          <w:lang w:val="en"/>
        </w:rPr>
        <w:t xml:space="preserve">Affirmation of Compliance </w:t>
      </w:r>
    </w:p>
    <w:p w:rsidR="00324A74" w:rsidRPr="00F114A2" w:rsidRDefault="00324A74" w:rsidP="00B15847">
      <w:pPr>
        <w:rPr>
          <w:rFonts w:ascii="Arial" w:eastAsia="Times New Roman" w:hAnsi="Arial" w:cs="Arial"/>
          <w:bCs/>
          <w:i/>
          <w:color w:val="000000"/>
          <w:lang w:val="en"/>
        </w:rPr>
      </w:pPr>
      <w:r w:rsidRPr="00F114A2">
        <w:rPr>
          <w:rFonts w:ascii="Arial" w:eastAsia="Times New Roman" w:hAnsi="Arial" w:cs="Arial"/>
          <w:bCs/>
          <w:i/>
          <w:color w:val="000000"/>
          <w:lang w:val="en"/>
        </w:rPr>
        <w:t xml:space="preserve">  </w:t>
      </w:r>
    </w:p>
    <w:p w:rsidR="00F114A2" w:rsidRPr="00D638A5" w:rsidRDefault="00F114A2" w:rsidP="00E67734">
      <w:pPr>
        <w:shd w:val="clear" w:color="auto" w:fill="FFFFFF"/>
        <w:spacing w:before="225" w:after="270" w:line="270" w:lineRule="atLeast"/>
        <w:rPr>
          <w:rFonts w:ascii="Arial" w:eastAsia="Times New Roman" w:hAnsi="Arial" w:cs="Arial"/>
          <w:color w:val="000000"/>
          <w:lang w:val="en"/>
        </w:rPr>
      </w:pPr>
    </w:p>
    <w:sectPr w:rsidR="00F114A2" w:rsidRPr="00D638A5" w:rsidSect="00980D5B">
      <w:footerReference w:type="default" r:id="rId14"/>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9C1" w:rsidRDefault="00BC39C1" w:rsidP="00F35185">
      <w:pPr>
        <w:spacing w:after="0" w:line="240" w:lineRule="auto"/>
      </w:pPr>
      <w:r>
        <w:separator/>
      </w:r>
    </w:p>
  </w:endnote>
  <w:endnote w:type="continuationSeparator" w:id="0">
    <w:p w:rsidR="00BC39C1" w:rsidRDefault="00BC39C1" w:rsidP="00F35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617" w:rsidRPr="00B23617" w:rsidRDefault="00B23617">
    <w:pPr>
      <w:pStyle w:val="Footer"/>
      <w:pBdr>
        <w:top w:val="thinThickSmallGap" w:sz="24" w:space="1" w:color="622423" w:themeColor="accent2" w:themeShade="7F"/>
      </w:pBdr>
      <w:rPr>
        <w:rFonts w:ascii="Arial" w:eastAsiaTheme="majorEastAsia" w:hAnsi="Arial" w:cs="Arial"/>
      </w:rPr>
    </w:pPr>
    <w:r w:rsidRPr="00B23617">
      <w:rPr>
        <w:rFonts w:ascii="Arial" w:eastAsiaTheme="majorEastAsia" w:hAnsi="Arial" w:cs="Arial"/>
      </w:rPr>
      <w:t>Board of Directors Handbook</w:t>
    </w:r>
    <w:r>
      <w:rPr>
        <w:rFonts w:ascii="Arial" w:eastAsiaTheme="majorEastAsia" w:hAnsi="Arial" w:cs="Arial"/>
      </w:rPr>
      <w:t xml:space="preserve"> </w:t>
    </w:r>
    <w:r w:rsidR="009C7BA7" w:rsidRPr="009C7BA7">
      <w:rPr>
        <w:rFonts w:ascii="Arial" w:eastAsiaTheme="majorEastAsia" w:hAnsi="Arial" w:cs="Arial"/>
        <w:i/>
      </w:rPr>
      <w:t>v.</w:t>
    </w:r>
    <w:r w:rsidR="009C7BA7">
      <w:rPr>
        <w:rFonts w:ascii="Arial" w:eastAsiaTheme="majorEastAsia" w:hAnsi="Arial" w:cs="Arial"/>
      </w:rPr>
      <w:t xml:space="preserve"> </w:t>
    </w:r>
    <w:r w:rsidR="00577CA6">
      <w:rPr>
        <w:rFonts w:ascii="Arial" w:eastAsiaTheme="majorEastAsia" w:hAnsi="Arial" w:cs="Arial"/>
        <w:i/>
      </w:rPr>
      <w:t>(Date)</w:t>
    </w:r>
    <w:r w:rsidRPr="00B23617">
      <w:rPr>
        <w:rFonts w:ascii="Arial" w:eastAsiaTheme="majorEastAsia" w:hAnsi="Arial" w:cs="Arial"/>
      </w:rPr>
      <w:ptab w:relativeTo="margin" w:alignment="right" w:leader="none"/>
    </w:r>
    <w:r w:rsidRPr="00B23617">
      <w:rPr>
        <w:rFonts w:ascii="Arial" w:eastAsiaTheme="majorEastAsia" w:hAnsi="Arial" w:cs="Arial"/>
      </w:rPr>
      <w:t xml:space="preserve">Page </w:t>
    </w:r>
    <w:r w:rsidRPr="00B23617">
      <w:rPr>
        <w:rFonts w:ascii="Arial" w:eastAsiaTheme="minorEastAsia" w:hAnsi="Arial" w:cs="Arial"/>
      </w:rPr>
      <w:fldChar w:fldCharType="begin"/>
    </w:r>
    <w:r w:rsidRPr="00B23617">
      <w:rPr>
        <w:rFonts w:ascii="Arial" w:hAnsi="Arial" w:cs="Arial"/>
      </w:rPr>
      <w:instrText xml:space="preserve"> PAGE   \* MERGEFORMAT </w:instrText>
    </w:r>
    <w:r w:rsidRPr="00B23617">
      <w:rPr>
        <w:rFonts w:ascii="Arial" w:eastAsiaTheme="minorEastAsia" w:hAnsi="Arial" w:cs="Arial"/>
      </w:rPr>
      <w:fldChar w:fldCharType="separate"/>
    </w:r>
    <w:r w:rsidR="003857F2" w:rsidRPr="003857F2">
      <w:rPr>
        <w:rFonts w:ascii="Arial" w:eastAsiaTheme="majorEastAsia" w:hAnsi="Arial" w:cs="Arial"/>
        <w:noProof/>
      </w:rPr>
      <w:t>1</w:t>
    </w:r>
    <w:r w:rsidRPr="00B23617">
      <w:rPr>
        <w:rFonts w:ascii="Arial" w:eastAsiaTheme="majorEastAsia" w:hAnsi="Arial" w:cs="Arial"/>
        <w:noProof/>
      </w:rPr>
      <w:fldChar w:fldCharType="end"/>
    </w:r>
  </w:p>
  <w:p w:rsidR="00F35185" w:rsidRDefault="00F351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9C1" w:rsidRDefault="00BC39C1" w:rsidP="00F35185">
      <w:pPr>
        <w:spacing w:after="0" w:line="240" w:lineRule="auto"/>
      </w:pPr>
      <w:r>
        <w:separator/>
      </w:r>
    </w:p>
  </w:footnote>
  <w:footnote w:type="continuationSeparator" w:id="0">
    <w:p w:rsidR="00BC39C1" w:rsidRDefault="00BC39C1" w:rsidP="00F351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2842"/>
    <w:multiLevelType w:val="multilevel"/>
    <w:tmpl w:val="69763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EA077E"/>
    <w:multiLevelType w:val="multilevel"/>
    <w:tmpl w:val="1E02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CC1AFB"/>
    <w:multiLevelType w:val="multilevel"/>
    <w:tmpl w:val="9D86A1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F37694"/>
    <w:multiLevelType w:val="multilevel"/>
    <w:tmpl w:val="BBB83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9D77CD"/>
    <w:multiLevelType w:val="hybridMultilevel"/>
    <w:tmpl w:val="7E4EE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79237B"/>
    <w:multiLevelType w:val="hybridMultilevel"/>
    <w:tmpl w:val="AEC66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4921BA"/>
    <w:multiLevelType w:val="multilevel"/>
    <w:tmpl w:val="24542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7A2395"/>
    <w:multiLevelType w:val="hybridMultilevel"/>
    <w:tmpl w:val="A46AE192"/>
    <w:lvl w:ilvl="0" w:tplc="0208450E">
      <w:start w:val="1"/>
      <w:numFmt w:val="upperLetter"/>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E71B34"/>
    <w:multiLevelType w:val="multilevel"/>
    <w:tmpl w:val="B270FD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C45F3C"/>
    <w:multiLevelType w:val="hybridMultilevel"/>
    <w:tmpl w:val="ABA2D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5D42ACD"/>
    <w:multiLevelType w:val="multilevel"/>
    <w:tmpl w:val="6E9A8D5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nsid w:val="462003A1"/>
    <w:multiLevelType w:val="hybridMultilevel"/>
    <w:tmpl w:val="89AADC50"/>
    <w:lvl w:ilvl="0" w:tplc="0220C7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94C205B"/>
    <w:multiLevelType w:val="multilevel"/>
    <w:tmpl w:val="18AE3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647CEB"/>
    <w:multiLevelType w:val="hybridMultilevel"/>
    <w:tmpl w:val="B7749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297E94"/>
    <w:multiLevelType w:val="multilevel"/>
    <w:tmpl w:val="8B246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6A6FAD"/>
    <w:multiLevelType w:val="hybridMultilevel"/>
    <w:tmpl w:val="EEBE7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37714D"/>
    <w:multiLevelType w:val="multilevel"/>
    <w:tmpl w:val="CAEAE9D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nsid w:val="5D1B133F"/>
    <w:multiLevelType w:val="multilevel"/>
    <w:tmpl w:val="1EF60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E291C67"/>
    <w:multiLevelType w:val="multilevel"/>
    <w:tmpl w:val="907C6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0D92180"/>
    <w:multiLevelType w:val="multilevel"/>
    <w:tmpl w:val="ABC05E90"/>
    <w:lvl w:ilvl="0">
      <w:start w:val="1"/>
      <w:numFmt w:val="bullet"/>
      <w:lvlText w:val=""/>
      <w:lvlJc w:val="left"/>
      <w:pPr>
        <w:tabs>
          <w:tab w:val="num" w:pos="5760"/>
        </w:tabs>
        <w:ind w:left="5760" w:hanging="360"/>
      </w:pPr>
      <w:rPr>
        <w:rFonts w:ascii="Symbol" w:hAnsi="Symbol" w:hint="default"/>
        <w:sz w:val="20"/>
      </w:rPr>
    </w:lvl>
    <w:lvl w:ilvl="1" w:tentative="1">
      <w:start w:val="1"/>
      <w:numFmt w:val="bullet"/>
      <w:lvlText w:val="o"/>
      <w:lvlJc w:val="left"/>
      <w:pPr>
        <w:tabs>
          <w:tab w:val="num" w:pos="6480"/>
        </w:tabs>
        <w:ind w:left="6480" w:hanging="360"/>
      </w:pPr>
      <w:rPr>
        <w:rFonts w:ascii="Courier New" w:hAnsi="Courier New" w:hint="default"/>
        <w:sz w:val="20"/>
      </w:rPr>
    </w:lvl>
    <w:lvl w:ilvl="2" w:tentative="1">
      <w:start w:val="1"/>
      <w:numFmt w:val="bullet"/>
      <w:lvlText w:val=""/>
      <w:lvlJc w:val="left"/>
      <w:pPr>
        <w:tabs>
          <w:tab w:val="num" w:pos="7200"/>
        </w:tabs>
        <w:ind w:left="7200" w:hanging="360"/>
      </w:pPr>
      <w:rPr>
        <w:rFonts w:ascii="Wingdings" w:hAnsi="Wingdings" w:hint="default"/>
        <w:sz w:val="20"/>
      </w:rPr>
    </w:lvl>
    <w:lvl w:ilvl="3" w:tentative="1">
      <w:start w:val="1"/>
      <w:numFmt w:val="bullet"/>
      <w:lvlText w:val=""/>
      <w:lvlJc w:val="left"/>
      <w:pPr>
        <w:tabs>
          <w:tab w:val="num" w:pos="7920"/>
        </w:tabs>
        <w:ind w:left="7920" w:hanging="360"/>
      </w:pPr>
      <w:rPr>
        <w:rFonts w:ascii="Wingdings" w:hAnsi="Wingdings" w:hint="default"/>
        <w:sz w:val="20"/>
      </w:rPr>
    </w:lvl>
    <w:lvl w:ilvl="4" w:tentative="1">
      <w:start w:val="1"/>
      <w:numFmt w:val="bullet"/>
      <w:lvlText w:val=""/>
      <w:lvlJc w:val="left"/>
      <w:pPr>
        <w:tabs>
          <w:tab w:val="num" w:pos="8640"/>
        </w:tabs>
        <w:ind w:left="8640" w:hanging="360"/>
      </w:pPr>
      <w:rPr>
        <w:rFonts w:ascii="Wingdings" w:hAnsi="Wingdings" w:hint="default"/>
        <w:sz w:val="20"/>
      </w:rPr>
    </w:lvl>
    <w:lvl w:ilvl="5" w:tentative="1">
      <w:start w:val="1"/>
      <w:numFmt w:val="bullet"/>
      <w:lvlText w:val=""/>
      <w:lvlJc w:val="left"/>
      <w:pPr>
        <w:tabs>
          <w:tab w:val="num" w:pos="9360"/>
        </w:tabs>
        <w:ind w:left="9360" w:hanging="360"/>
      </w:pPr>
      <w:rPr>
        <w:rFonts w:ascii="Wingdings" w:hAnsi="Wingdings" w:hint="default"/>
        <w:sz w:val="20"/>
      </w:rPr>
    </w:lvl>
    <w:lvl w:ilvl="6" w:tentative="1">
      <w:start w:val="1"/>
      <w:numFmt w:val="bullet"/>
      <w:lvlText w:val=""/>
      <w:lvlJc w:val="left"/>
      <w:pPr>
        <w:tabs>
          <w:tab w:val="num" w:pos="10080"/>
        </w:tabs>
        <w:ind w:left="10080" w:hanging="360"/>
      </w:pPr>
      <w:rPr>
        <w:rFonts w:ascii="Wingdings" w:hAnsi="Wingdings" w:hint="default"/>
        <w:sz w:val="20"/>
      </w:rPr>
    </w:lvl>
    <w:lvl w:ilvl="7" w:tentative="1">
      <w:start w:val="1"/>
      <w:numFmt w:val="bullet"/>
      <w:lvlText w:val=""/>
      <w:lvlJc w:val="left"/>
      <w:pPr>
        <w:tabs>
          <w:tab w:val="num" w:pos="10800"/>
        </w:tabs>
        <w:ind w:left="10800" w:hanging="360"/>
      </w:pPr>
      <w:rPr>
        <w:rFonts w:ascii="Wingdings" w:hAnsi="Wingdings" w:hint="default"/>
        <w:sz w:val="20"/>
      </w:rPr>
    </w:lvl>
    <w:lvl w:ilvl="8" w:tentative="1">
      <w:start w:val="1"/>
      <w:numFmt w:val="bullet"/>
      <w:lvlText w:val=""/>
      <w:lvlJc w:val="left"/>
      <w:pPr>
        <w:tabs>
          <w:tab w:val="num" w:pos="11520"/>
        </w:tabs>
        <w:ind w:left="11520" w:hanging="360"/>
      </w:pPr>
      <w:rPr>
        <w:rFonts w:ascii="Wingdings" w:hAnsi="Wingdings" w:hint="default"/>
        <w:sz w:val="20"/>
      </w:rPr>
    </w:lvl>
  </w:abstractNum>
  <w:abstractNum w:abstractNumId="20">
    <w:nsid w:val="6B2362CC"/>
    <w:multiLevelType w:val="multilevel"/>
    <w:tmpl w:val="E5E4F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B074D7"/>
    <w:multiLevelType w:val="multilevel"/>
    <w:tmpl w:val="616A8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413C0D"/>
    <w:multiLevelType w:val="multilevel"/>
    <w:tmpl w:val="EE46B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9DC3D05"/>
    <w:multiLevelType w:val="multilevel"/>
    <w:tmpl w:val="706C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E772CD"/>
    <w:multiLevelType w:val="multilevel"/>
    <w:tmpl w:val="E084DFD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5">
    <w:nsid w:val="7B390B4E"/>
    <w:multiLevelType w:val="multilevel"/>
    <w:tmpl w:val="BA2A7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20"/>
  </w:num>
  <w:num w:numId="3">
    <w:abstractNumId w:val="21"/>
  </w:num>
  <w:num w:numId="4">
    <w:abstractNumId w:val="17"/>
  </w:num>
  <w:num w:numId="5">
    <w:abstractNumId w:val="18"/>
  </w:num>
  <w:num w:numId="6">
    <w:abstractNumId w:val="19"/>
  </w:num>
  <w:num w:numId="7">
    <w:abstractNumId w:val="3"/>
  </w:num>
  <w:num w:numId="8">
    <w:abstractNumId w:val="0"/>
  </w:num>
  <w:num w:numId="9">
    <w:abstractNumId w:val="5"/>
  </w:num>
  <w:num w:numId="10">
    <w:abstractNumId w:val="25"/>
  </w:num>
  <w:num w:numId="11">
    <w:abstractNumId w:val="10"/>
  </w:num>
  <w:num w:numId="12">
    <w:abstractNumId w:val="2"/>
  </w:num>
  <w:num w:numId="13">
    <w:abstractNumId w:val="24"/>
  </w:num>
  <w:num w:numId="14">
    <w:abstractNumId w:val="8"/>
  </w:num>
  <w:num w:numId="15">
    <w:abstractNumId w:val="16"/>
  </w:num>
  <w:num w:numId="16">
    <w:abstractNumId w:val="9"/>
  </w:num>
  <w:num w:numId="17">
    <w:abstractNumId w:val="22"/>
  </w:num>
  <w:num w:numId="18">
    <w:abstractNumId w:val="12"/>
  </w:num>
  <w:num w:numId="19">
    <w:abstractNumId w:val="1"/>
  </w:num>
  <w:num w:numId="20">
    <w:abstractNumId w:val="14"/>
  </w:num>
  <w:num w:numId="21">
    <w:abstractNumId w:val="6"/>
  </w:num>
  <w:num w:numId="22">
    <w:abstractNumId w:val="15"/>
  </w:num>
  <w:num w:numId="23">
    <w:abstractNumId w:val="4"/>
  </w:num>
  <w:num w:numId="24">
    <w:abstractNumId w:val="13"/>
  </w:num>
  <w:num w:numId="25">
    <w:abstractNumId w:val="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734"/>
    <w:rsid w:val="00171E32"/>
    <w:rsid w:val="001928AD"/>
    <w:rsid w:val="001A34FB"/>
    <w:rsid w:val="001B1315"/>
    <w:rsid w:val="00252FAD"/>
    <w:rsid w:val="002664D7"/>
    <w:rsid w:val="002763AD"/>
    <w:rsid w:val="002F1961"/>
    <w:rsid w:val="002F5D6F"/>
    <w:rsid w:val="00324A74"/>
    <w:rsid w:val="0035680E"/>
    <w:rsid w:val="003857F2"/>
    <w:rsid w:val="00390DC8"/>
    <w:rsid w:val="003A4DDF"/>
    <w:rsid w:val="004905B0"/>
    <w:rsid w:val="004A46AD"/>
    <w:rsid w:val="004A4E40"/>
    <w:rsid w:val="004B447C"/>
    <w:rsid w:val="004F52DF"/>
    <w:rsid w:val="00527E08"/>
    <w:rsid w:val="00530169"/>
    <w:rsid w:val="00577CA6"/>
    <w:rsid w:val="006176CE"/>
    <w:rsid w:val="00736563"/>
    <w:rsid w:val="00741299"/>
    <w:rsid w:val="00853576"/>
    <w:rsid w:val="008F7B08"/>
    <w:rsid w:val="009725A7"/>
    <w:rsid w:val="00980D5B"/>
    <w:rsid w:val="0099435E"/>
    <w:rsid w:val="009C7BA7"/>
    <w:rsid w:val="00A745C8"/>
    <w:rsid w:val="00A76879"/>
    <w:rsid w:val="00AB384B"/>
    <w:rsid w:val="00B14C00"/>
    <w:rsid w:val="00B15847"/>
    <w:rsid w:val="00B23617"/>
    <w:rsid w:val="00BC39C1"/>
    <w:rsid w:val="00BF4E16"/>
    <w:rsid w:val="00C517CC"/>
    <w:rsid w:val="00C83E3F"/>
    <w:rsid w:val="00D07530"/>
    <w:rsid w:val="00D4247B"/>
    <w:rsid w:val="00D54F6B"/>
    <w:rsid w:val="00D638A5"/>
    <w:rsid w:val="00DB6BAD"/>
    <w:rsid w:val="00DF3F22"/>
    <w:rsid w:val="00E54386"/>
    <w:rsid w:val="00E67734"/>
    <w:rsid w:val="00ED1108"/>
    <w:rsid w:val="00EE6886"/>
    <w:rsid w:val="00F03FD0"/>
    <w:rsid w:val="00F114A2"/>
    <w:rsid w:val="00F16AA8"/>
    <w:rsid w:val="00F35185"/>
    <w:rsid w:val="00F56D56"/>
    <w:rsid w:val="00FC31F2"/>
    <w:rsid w:val="00FE2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7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734"/>
    <w:rPr>
      <w:rFonts w:ascii="Tahoma" w:hAnsi="Tahoma" w:cs="Tahoma"/>
      <w:sz w:val="16"/>
      <w:szCs w:val="16"/>
    </w:rPr>
  </w:style>
  <w:style w:type="paragraph" w:styleId="ListParagraph">
    <w:name w:val="List Paragraph"/>
    <w:basedOn w:val="Normal"/>
    <w:uiPriority w:val="34"/>
    <w:qFormat/>
    <w:rsid w:val="00E67734"/>
    <w:pPr>
      <w:ind w:left="720"/>
      <w:contextualSpacing/>
    </w:pPr>
  </w:style>
  <w:style w:type="character" w:styleId="Hyperlink">
    <w:name w:val="Hyperlink"/>
    <w:basedOn w:val="DefaultParagraphFont"/>
    <w:uiPriority w:val="99"/>
    <w:unhideWhenUsed/>
    <w:rsid w:val="00DB6BAD"/>
    <w:rPr>
      <w:b/>
      <w:bCs/>
      <w:strike w:val="0"/>
      <w:dstrike w:val="0"/>
      <w:color w:val="122559"/>
      <w:u w:val="none"/>
      <w:effect w:val="none"/>
    </w:rPr>
  </w:style>
  <w:style w:type="paragraph" w:styleId="Header">
    <w:name w:val="header"/>
    <w:basedOn w:val="Normal"/>
    <w:link w:val="HeaderChar"/>
    <w:uiPriority w:val="99"/>
    <w:unhideWhenUsed/>
    <w:rsid w:val="00F351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185"/>
  </w:style>
  <w:style w:type="paragraph" w:styleId="Footer">
    <w:name w:val="footer"/>
    <w:basedOn w:val="Normal"/>
    <w:link w:val="FooterChar"/>
    <w:uiPriority w:val="99"/>
    <w:unhideWhenUsed/>
    <w:rsid w:val="00F351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185"/>
  </w:style>
  <w:style w:type="paragraph" w:styleId="NormalWeb">
    <w:name w:val="Normal (Web)"/>
    <w:basedOn w:val="Normal"/>
    <w:uiPriority w:val="99"/>
    <w:semiHidden/>
    <w:unhideWhenUsed/>
    <w:rsid w:val="003A4DD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7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734"/>
    <w:rPr>
      <w:rFonts w:ascii="Tahoma" w:hAnsi="Tahoma" w:cs="Tahoma"/>
      <w:sz w:val="16"/>
      <w:szCs w:val="16"/>
    </w:rPr>
  </w:style>
  <w:style w:type="paragraph" w:styleId="ListParagraph">
    <w:name w:val="List Paragraph"/>
    <w:basedOn w:val="Normal"/>
    <w:uiPriority w:val="34"/>
    <w:qFormat/>
    <w:rsid w:val="00E67734"/>
    <w:pPr>
      <w:ind w:left="720"/>
      <w:contextualSpacing/>
    </w:pPr>
  </w:style>
  <w:style w:type="character" w:styleId="Hyperlink">
    <w:name w:val="Hyperlink"/>
    <w:basedOn w:val="DefaultParagraphFont"/>
    <w:uiPriority w:val="99"/>
    <w:unhideWhenUsed/>
    <w:rsid w:val="00DB6BAD"/>
    <w:rPr>
      <w:b/>
      <w:bCs/>
      <w:strike w:val="0"/>
      <w:dstrike w:val="0"/>
      <w:color w:val="122559"/>
      <w:u w:val="none"/>
      <w:effect w:val="none"/>
    </w:rPr>
  </w:style>
  <w:style w:type="paragraph" w:styleId="Header">
    <w:name w:val="header"/>
    <w:basedOn w:val="Normal"/>
    <w:link w:val="HeaderChar"/>
    <w:uiPriority w:val="99"/>
    <w:unhideWhenUsed/>
    <w:rsid w:val="00F351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185"/>
  </w:style>
  <w:style w:type="paragraph" w:styleId="Footer">
    <w:name w:val="footer"/>
    <w:basedOn w:val="Normal"/>
    <w:link w:val="FooterChar"/>
    <w:uiPriority w:val="99"/>
    <w:unhideWhenUsed/>
    <w:rsid w:val="00F351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185"/>
  </w:style>
  <w:style w:type="paragraph" w:styleId="NormalWeb">
    <w:name w:val="Normal (Web)"/>
    <w:basedOn w:val="Normal"/>
    <w:uiPriority w:val="99"/>
    <w:semiHidden/>
    <w:unhideWhenUsed/>
    <w:rsid w:val="003A4D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211526">
      <w:bodyDiv w:val="1"/>
      <w:marLeft w:val="0"/>
      <w:marRight w:val="0"/>
      <w:marTop w:val="0"/>
      <w:marBottom w:val="0"/>
      <w:divBdr>
        <w:top w:val="none" w:sz="0" w:space="0" w:color="auto"/>
        <w:left w:val="none" w:sz="0" w:space="0" w:color="auto"/>
        <w:bottom w:val="none" w:sz="0" w:space="0" w:color="auto"/>
        <w:right w:val="none" w:sz="0" w:space="0" w:color="auto"/>
      </w:divBdr>
      <w:divsChild>
        <w:div w:id="713772678">
          <w:marLeft w:val="0"/>
          <w:marRight w:val="0"/>
          <w:marTop w:val="90"/>
          <w:marBottom w:val="0"/>
          <w:divBdr>
            <w:top w:val="none" w:sz="0" w:space="0" w:color="auto"/>
            <w:left w:val="none" w:sz="0" w:space="0" w:color="auto"/>
            <w:bottom w:val="none" w:sz="0" w:space="0" w:color="auto"/>
            <w:right w:val="none" w:sz="0" w:space="0" w:color="auto"/>
          </w:divBdr>
          <w:divsChild>
            <w:div w:id="105195600">
              <w:marLeft w:val="0"/>
              <w:marRight w:val="0"/>
              <w:marTop w:val="0"/>
              <w:marBottom w:val="150"/>
              <w:divBdr>
                <w:top w:val="none" w:sz="0" w:space="0" w:color="auto"/>
                <w:left w:val="none" w:sz="0" w:space="0" w:color="auto"/>
                <w:bottom w:val="single" w:sz="6" w:space="0" w:color="D3D3D3"/>
                <w:right w:val="none" w:sz="0" w:space="0" w:color="auto"/>
              </w:divBdr>
              <w:divsChild>
                <w:div w:id="524947931">
                  <w:marLeft w:val="0"/>
                  <w:marRight w:val="0"/>
                  <w:marTop w:val="150"/>
                  <w:marBottom w:val="225"/>
                  <w:divBdr>
                    <w:top w:val="none" w:sz="0" w:space="0" w:color="auto"/>
                    <w:left w:val="none" w:sz="0" w:space="0" w:color="auto"/>
                    <w:bottom w:val="none" w:sz="0" w:space="0" w:color="auto"/>
                    <w:right w:val="none" w:sz="0" w:space="0" w:color="auto"/>
                  </w:divBdr>
                  <w:divsChild>
                    <w:div w:id="842934416">
                      <w:marLeft w:val="0"/>
                      <w:marRight w:val="0"/>
                      <w:marTop w:val="0"/>
                      <w:marBottom w:val="0"/>
                      <w:divBdr>
                        <w:top w:val="none" w:sz="0" w:space="0" w:color="auto"/>
                        <w:left w:val="none" w:sz="0" w:space="0" w:color="auto"/>
                        <w:bottom w:val="none" w:sz="0" w:space="0" w:color="auto"/>
                        <w:right w:val="none" w:sz="0" w:space="0" w:color="auto"/>
                      </w:divBdr>
                      <w:divsChild>
                        <w:div w:id="411858196">
                          <w:marLeft w:val="0"/>
                          <w:marRight w:val="0"/>
                          <w:marTop w:val="0"/>
                          <w:marBottom w:val="0"/>
                          <w:divBdr>
                            <w:top w:val="none" w:sz="0" w:space="0" w:color="auto"/>
                            <w:left w:val="none" w:sz="0" w:space="0" w:color="auto"/>
                            <w:bottom w:val="none" w:sz="0" w:space="0" w:color="auto"/>
                            <w:right w:val="none" w:sz="0" w:space="0" w:color="auto"/>
                          </w:divBdr>
                          <w:divsChild>
                            <w:div w:id="467477192">
                              <w:marLeft w:val="0"/>
                              <w:marRight w:val="0"/>
                              <w:marTop w:val="0"/>
                              <w:marBottom w:val="0"/>
                              <w:divBdr>
                                <w:top w:val="none" w:sz="0" w:space="0" w:color="auto"/>
                                <w:left w:val="none" w:sz="0" w:space="0" w:color="auto"/>
                                <w:bottom w:val="none" w:sz="0" w:space="0" w:color="auto"/>
                                <w:right w:val="none" w:sz="0" w:space="0" w:color="auto"/>
                              </w:divBdr>
                            </w:div>
                            <w:div w:id="184793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414021">
      <w:bodyDiv w:val="1"/>
      <w:marLeft w:val="0"/>
      <w:marRight w:val="0"/>
      <w:marTop w:val="0"/>
      <w:marBottom w:val="0"/>
      <w:divBdr>
        <w:top w:val="none" w:sz="0" w:space="0" w:color="auto"/>
        <w:left w:val="none" w:sz="0" w:space="0" w:color="auto"/>
        <w:bottom w:val="none" w:sz="0" w:space="0" w:color="auto"/>
        <w:right w:val="none" w:sz="0" w:space="0" w:color="auto"/>
      </w:divBdr>
    </w:div>
    <w:div w:id="351617173">
      <w:bodyDiv w:val="1"/>
      <w:marLeft w:val="0"/>
      <w:marRight w:val="0"/>
      <w:marTop w:val="0"/>
      <w:marBottom w:val="0"/>
      <w:divBdr>
        <w:top w:val="none" w:sz="0" w:space="0" w:color="auto"/>
        <w:left w:val="none" w:sz="0" w:space="0" w:color="auto"/>
        <w:bottom w:val="none" w:sz="0" w:space="0" w:color="auto"/>
        <w:right w:val="none" w:sz="0" w:space="0" w:color="auto"/>
      </w:divBdr>
      <w:divsChild>
        <w:div w:id="858394599">
          <w:marLeft w:val="0"/>
          <w:marRight w:val="0"/>
          <w:marTop w:val="90"/>
          <w:marBottom w:val="0"/>
          <w:divBdr>
            <w:top w:val="none" w:sz="0" w:space="0" w:color="auto"/>
            <w:left w:val="none" w:sz="0" w:space="0" w:color="auto"/>
            <w:bottom w:val="none" w:sz="0" w:space="0" w:color="auto"/>
            <w:right w:val="none" w:sz="0" w:space="0" w:color="auto"/>
          </w:divBdr>
          <w:divsChild>
            <w:div w:id="1806504239">
              <w:marLeft w:val="0"/>
              <w:marRight w:val="0"/>
              <w:marTop w:val="0"/>
              <w:marBottom w:val="150"/>
              <w:divBdr>
                <w:top w:val="none" w:sz="0" w:space="0" w:color="auto"/>
                <w:left w:val="none" w:sz="0" w:space="0" w:color="auto"/>
                <w:bottom w:val="single" w:sz="6" w:space="0" w:color="D3D3D3"/>
                <w:right w:val="none" w:sz="0" w:space="0" w:color="auto"/>
              </w:divBdr>
              <w:divsChild>
                <w:div w:id="1133324994">
                  <w:marLeft w:val="0"/>
                  <w:marRight w:val="0"/>
                  <w:marTop w:val="150"/>
                  <w:marBottom w:val="225"/>
                  <w:divBdr>
                    <w:top w:val="none" w:sz="0" w:space="0" w:color="auto"/>
                    <w:left w:val="none" w:sz="0" w:space="0" w:color="auto"/>
                    <w:bottom w:val="none" w:sz="0" w:space="0" w:color="auto"/>
                    <w:right w:val="none" w:sz="0" w:space="0" w:color="auto"/>
                  </w:divBdr>
                  <w:divsChild>
                    <w:div w:id="972443899">
                      <w:marLeft w:val="0"/>
                      <w:marRight w:val="0"/>
                      <w:marTop w:val="0"/>
                      <w:marBottom w:val="0"/>
                      <w:divBdr>
                        <w:top w:val="none" w:sz="0" w:space="0" w:color="auto"/>
                        <w:left w:val="none" w:sz="0" w:space="0" w:color="auto"/>
                        <w:bottom w:val="none" w:sz="0" w:space="0" w:color="auto"/>
                        <w:right w:val="none" w:sz="0" w:space="0" w:color="auto"/>
                      </w:divBdr>
                      <w:divsChild>
                        <w:div w:id="1420442353">
                          <w:marLeft w:val="0"/>
                          <w:marRight w:val="0"/>
                          <w:marTop w:val="0"/>
                          <w:marBottom w:val="0"/>
                          <w:divBdr>
                            <w:top w:val="none" w:sz="0" w:space="0" w:color="auto"/>
                            <w:left w:val="none" w:sz="0" w:space="0" w:color="auto"/>
                            <w:bottom w:val="none" w:sz="0" w:space="0" w:color="auto"/>
                            <w:right w:val="none" w:sz="0" w:space="0" w:color="auto"/>
                          </w:divBdr>
                          <w:divsChild>
                            <w:div w:id="56460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186291">
      <w:bodyDiv w:val="1"/>
      <w:marLeft w:val="0"/>
      <w:marRight w:val="0"/>
      <w:marTop w:val="0"/>
      <w:marBottom w:val="0"/>
      <w:divBdr>
        <w:top w:val="none" w:sz="0" w:space="0" w:color="auto"/>
        <w:left w:val="none" w:sz="0" w:space="0" w:color="auto"/>
        <w:bottom w:val="none" w:sz="0" w:space="0" w:color="auto"/>
        <w:right w:val="none" w:sz="0" w:space="0" w:color="auto"/>
      </w:divBdr>
      <w:divsChild>
        <w:div w:id="679504968">
          <w:marLeft w:val="0"/>
          <w:marRight w:val="0"/>
          <w:marTop w:val="90"/>
          <w:marBottom w:val="0"/>
          <w:divBdr>
            <w:top w:val="none" w:sz="0" w:space="0" w:color="auto"/>
            <w:left w:val="none" w:sz="0" w:space="0" w:color="auto"/>
            <w:bottom w:val="none" w:sz="0" w:space="0" w:color="auto"/>
            <w:right w:val="none" w:sz="0" w:space="0" w:color="auto"/>
          </w:divBdr>
          <w:divsChild>
            <w:div w:id="610864804">
              <w:marLeft w:val="0"/>
              <w:marRight w:val="0"/>
              <w:marTop w:val="0"/>
              <w:marBottom w:val="150"/>
              <w:divBdr>
                <w:top w:val="none" w:sz="0" w:space="0" w:color="auto"/>
                <w:left w:val="none" w:sz="0" w:space="0" w:color="auto"/>
                <w:bottom w:val="single" w:sz="6" w:space="0" w:color="D3D3D3"/>
                <w:right w:val="none" w:sz="0" w:space="0" w:color="auto"/>
              </w:divBdr>
              <w:divsChild>
                <w:div w:id="1394045500">
                  <w:marLeft w:val="0"/>
                  <w:marRight w:val="0"/>
                  <w:marTop w:val="150"/>
                  <w:marBottom w:val="225"/>
                  <w:divBdr>
                    <w:top w:val="none" w:sz="0" w:space="0" w:color="auto"/>
                    <w:left w:val="none" w:sz="0" w:space="0" w:color="auto"/>
                    <w:bottom w:val="none" w:sz="0" w:space="0" w:color="auto"/>
                    <w:right w:val="none" w:sz="0" w:space="0" w:color="auto"/>
                  </w:divBdr>
                  <w:divsChild>
                    <w:div w:id="724917797">
                      <w:marLeft w:val="0"/>
                      <w:marRight w:val="0"/>
                      <w:marTop w:val="0"/>
                      <w:marBottom w:val="0"/>
                      <w:divBdr>
                        <w:top w:val="none" w:sz="0" w:space="0" w:color="auto"/>
                        <w:left w:val="none" w:sz="0" w:space="0" w:color="auto"/>
                        <w:bottom w:val="none" w:sz="0" w:space="0" w:color="auto"/>
                        <w:right w:val="none" w:sz="0" w:space="0" w:color="auto"/>
                      </w:divBdr>
                      <w:divsChild>
                        <w:div w:id="1565869879">
                          <w:marLeft w:val="0"/>
                          <w:marRight w:val="0"/>
                          <w:marTop w:val="0"/>
                          <w:marBottom w:val="0"/>
                          <w:divBdr>
                            <w:top w:val="none" w:sz="0" w:space="0" w:color="auto"/>
                            <w:left w:val="none" w:sz="0" w:space="0" w:color="auto"/>
                            <w:bottom w:val="none" w:sz="0" w:space="0" w:color="auto"/>
                            <w:right w:val="none" w:sz="0" w:space="0" w:color="auto"/>
                          </w:divBdr>
                          <w:divsChild>
                            <w:div w:id="4214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789220">
      <w:bodyDiv w:val="1"/>
      <w:marLeft w:val="0"/>
      <w:marRight w:val="0"/>
      <w:marTop w:val="0"/>
      <w:marBottom w:val="0"/>
      <w:divBdr>
        <w:top w:val="none" w:sz="0" w:space="0" w:color="auto"/>
        <w:left w:val="none" w:sz="0" w:space="0" w:color="auto"/>
        <w:bottom w:val="none" w:sz="0" w:space="0" w:color="auto"/>
        <w:right w:val="none" w:sz="0" w:space="0" w:color="auto"/>
      </w:divBdr>
      <w:divsChild>
        <w:div w:id="216940173">
          <w:marLeft w:val="0"/>
          <w:marRight w:val="0"/>
          <w:marTop w:val="90"/>
          <w:marBottom w:val="0"/>
          <w:divBdr>
            <w:top w:val="none" w:sz="0" w:space="0" w:color="auto"/>
            <w:left w:val="none" w:sz="0" w:space="0" w:color="auto"/>
            <w:bottom w:val="none" w:sz="0" w:space="0" w:color="auto"/>
            <w:right w:val="none" w:sz="0" w:space="0" w:color="auto"/>
          </w:divBdr>
          <w:divsChild>
            <w:div w:id="185599637">
              <w:marLeft w:val="0"/>
              <w:marRight w:val="0"/>
              <w:marTop w:val="0"/>
              <w:marBottom w:val="150"/>
              <w:divBdr>
                <w:top w:val="none" w:sz="0" w:space="0" w:color="auto"/>
                <w:left w:val="none" w:sz="0" w:space="0" w:color="auto"/>
                <w:bottom w:val="single" w:sz="6" w:space="0" w:color="D3D3D3"/>
                <w:right w:val="none" w:sz="0" w:space="0" w:color="auto"/>
              </w:divBdr>
              <w:divsChild>
                <w:div w:id="1859006247">
                  <w:marLeft w:val="0"/>
                  <w:marRight w:val="0"/>
                  <w:marTop w:val="150"/>
                  <w:marBottom w:val="225"/>
                  <w:divBdr>
                    <w:top w:val="none" w:sz="0" w:space="0" w:color="auto"/>
                    <w:left w:val="none" w:sz="0" w:space="0" w:color="auto"/>
                    <w:bottom w:val="none" w:sz="0" w:space="0" w:color="auto"/>
                    <w:right w:val="none" w:sz="0" w:space="0" w:color="auto"/>
                  </w:divBdr>
                  <w:divsChild>
                    <w:div w:id="1759403367">
                      <w:marLeft w:val="0"/>
                      <w:marRight w:val="0"/>
                      <w:marTop w:val="0"/>
                      <w:marBottom w:val="0"/>
                      <w:divBdr>
                        <w:top w:val="none" w:sz="0" w:space="0" w:color="auto"/>
                        <w:left w:val="none" w:sz="0" w:space="0" w:color="auto"/>
                        <w:bottom w:val="none" w:sz="0" w:space="0" w:color="auto"/>
                        <w:right w:val="none" w:sz="0" w:space="0" w:color="auto"/>
                      </w:divBdr>
                      <w:divsChild>
                        <w:div w:id="1528638383">
                          <w:marLeft w:val="0"/>
                          <w:marRight w:val="0"/>
                          <w:marTop w:val="0"/>
                          <w:marBottom w:val="0"/>
                          <w:divBdr>
                            <w:top w:val="none" w:sz="0" w:space="0" w:color="auto"/>
                            <w:left w:val="none" w:sz="0" w:space="0" w:color="auto"/>
                            <w:bottom w:val="none" w:sz="0" w:space="0" w:color="auto"/>
                            <w:right w:val="none" w:sz="0" w:space="0" w:color="auto"/>
                          </w:divBdr>
                          <w:divsChild>
                            <w:div w:id="100409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25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vref.org/" TargetMode="External"/><Relationship Id="rId13" Type="http://schemas.openxmlformats.org/officeDocument/2006/relationships/hyperlink" Target="http://www.boardsource.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avref.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tms.va.gov/learning/user/login.j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a.gov/vhapublications/ViewPublication.asp?pub_ID=2351" TargetMode="External"/><Relationship Id="rId4" Type="http://schemas.openxmlformats.org/officeDocument/2006/relationships/settings" Target="settings.xml"/><Relationship Id="rId9" Type="http://schemas.openxmlformats.org/officeDocument/2006/relationships/hyperlink" Target="http://www.navref.org/assets/1/7/OGC_Advisory_23-93.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3343</Words>
  <Characters>19056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SAMPLE Board of Directors Handbook</vt:lpstr>
    </vt:vector>
  </TitlesOfParts>
  <Company>Veteran Affairs</Company>
  <LinksUpToDate>false</LinksUpToDate>
  <CharactersWithSpaces>22355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Board of Directors Handbook</dc:title>
  <dc:subject>SAMPLE Board of Directors Handbook</dc:subject>
  <dc:creator>Morris, Holly</dc:creator>
  <cp:keywords>SAMPLE Board of Directors Handbook</cp:keywords>
  <cp:lastModifiedBy>Department of Veterans Affairs</cp:lastModifiedBy>
  <cp:revision>3</cp:revision>
  <dcterms:created xsi:type="dcterms:W3CDTF">2017-03-23T16:22:00Z</dcterms:created>
  <dcterms:modified xsi:type="dcterms:W3CDTF">2017-03-24T14:01:00Z</dcterms:modified>
</cp:coreProperties>
</file>