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E1F" w:rsidRPr="009F180B" w:rsidRDefault="00B25E1F">
      <w:pPr>
        <w:pStyle w:val="Title"/>
        <w:tabs>
          <w:tab w:val="left" w:pos="711"/>
        </w:tabs>
        <w:rPr>
          <w:b/>
          <w:sz w:val="28"/>
          <w:szCs w:val="28"/>
        </w:rPr>
      </w:pPr>
      <w:r w:rsidRPr="009F180B">
        <w:rPr>
          <w:b/>
          <w:sz w:val="28"/>
          <w:szCs w:val="28"/>
        </w:rPr>
        <w:t>U.S.  DEPARTMENT OF VETERANS AFFAIRS</w:t>
      </w:r>
    </w:p>
    <w:p w:rsidR="00B25E1F" w:rsidRPr="009F180B" w:rsidRDefault="00B25E1F">
      <w:pPr>
        <w:tabs>
          <w:tab w:val="right" w:pos="3307"/>
        </w:tabs>
        <w:jc w:val="center"/>
        <w:rPr>
          <w:rFonts w:ascii="Times New Roman" w:hAnsi="Times New Roman"/>
          <w:b/>
          <w:sz w:val="28"/>
          <w:szCs w:val="28"/>
        </w:rPr>
      </w:pPr>
      <w:r w:rsidRPr="009F180B">
        <w:rPr>
          <w:rFonts w:ascii="Times New Roman" w:hAnsi="Times New Roman"/>
          <w:b/>
          <w:sz w:val="28"/>
          <w:szCs w:val="28"/>
        </w:rPr>
        <w:t>A</w:t>
      </w:r>
      <w:r w:rsidR="009F180B">
        <w:rPr>
          <w:rFonts w:ascii="Times New Roman" w:hAnsi="Times New Roman"/>
          <w:b/>
          <w:sz w:val="28"/>
          <w:szCs w:val="28"/>
        </w:rPr>
        <w:t xml:space="preserve">ND </w:t>
      </w:r>
      <w:r w:rsidR="00BF0C90">
        <w:rPr>
          <w:rFonts w:ascii="Times New Roman" w:hAnsi="Times New Roman"/>
          <w:b/>
          <w:sz w:val="28"/>
          <w:szCs w:val="28"/>
        </w:rPr>
        <w:t>UNIVERSITY</w:t>
      </w:r>
    </w:p>
    <w:p w:rsidR="00B25E1F" w:rsidRPr="000A6DA5" w:rsidRDefault="00D31072">
      <w:pPr>
        <w:tabs>
          <w:tab w:val="right" w:pos="8544"/>
        </w:tabs>
        <w:jc w:val="center"/>
        <w:rPr>
          <w:rFonts w:ascii="Times New Roman" w:hAnsi="Times New Roman"/>
        </w:rPr>
      </w:pPr>
      <w:r>
        <w:rPr>
          <w:rFonts w:ascii="Times New Roman" w:hAnsi="Times New Roman"/>
          <w:b/>
          <w:sz w:val="28"/>
          <w:szCs w:val="28"/>
        </w:rPr>
        <w:t>INVENTION MANAG</w:t>
      </w:r>
      <w:r w:rsidR="00CC7E35">
        <w:rPr>
          <w:rFonts w:ascii="Times New Roman" w:hAnsi="Times New Roman"/>
          <w:b/>
          <w:sz w:val="28"/>
          <w:szCs w:val="28"/>
        </w:rPr>
        <w:t>E</w:t>
      </w:r>
      <w:r>
        <w:rPr>
          <w:rFonts w:ascii="Times New Roman" w:hAnsi="Times New Roman"/>
          <w:b/>
          <w:sz w:val="28"/>
          <w:szCs w:val="28"/>
        </w:rPr>
        <w:t>MENT</w:t>
      </w:r>
      <w:r w:rsidR="00B25E1F" w:rsidRPr="009F180B">
        <w:rPr>
          <w:rFonts w:ascii="Times New Roman" w:hAnsi="Times New Roman"/>
          <w:b/>
          <w:sz w:val="28"/>
          <w:szCs w:val="28"/>
        </w:rPr>
        <w:t xml:space="preserve"> AGREEMENT</w:t>
      </w:r>
      <w:r w:rsidR="007A1269">
        <w:rPr>
          <w:rFonts w:ascii="Times New Roman" w:hAnsi="Times New Roman"/>
          <w:b/>
          <w:sz w:val="28"/>
          <w:szCs w:val="28"/>
        </w:rPr>
        <w:t xml:space="preserve"> </w:t>
      </w:r>
    </w:p>
    <w:p w:rsidR="00B25E1F" w:rsidRPr="000A6DA5" w:rsidRDefault="00B25E1F">
      <w:pPr>
        <w:pBdr>
          <w:top w:val="single" w:sz="12" w:space="1" w:color="auto"/>
        </w:pBdr>
        <w:tabs>
          <w:tab w:val="right" w:pos="8544"/>
        </w:tabs>
        <w:jc w:val="center"/>
        <w:rPr>
          <w:rFonts w:ascii="Times New Roman" w:hAnsi="Times New Roman"/>
        </w:rPr>
      </w:pPr>
    </w:p>
    <w:p w:rsidR="00B25E1F" w:rsidRDefault="00B25E1F">
      <w:pPr>
        <w:tabs>
          <w:tab w:val="left" w:pos="461"/>
          <w:tab w:val="left" w:pos="749"/>
          <w:tab w:val="left" w:pos="936"/>
          <w:tab w:val="left" w:pos="1181"/>
          <w:tab w:val="left" w:pos="1570"/>
          <w:tab w:val="left" w:pos="3312"/>
          <w:tab w:val="left" w:pos="7776"/>
        </w:tabs>
        <w:jc w:val="both"/>
        <w:rPr>
          <w:rFonts w:ascii="Times New Roman" w:hAnsi="Times New Roman"/>
        </w:rPr>
      </w:pPr>
      <w:r w:rsidRPr="000A6DA5">
        <w:rPr>
          <w:rFonts w:ascii="Times New Roman" w:hAnsi="Times New Roman"/>
        </w:rPr>
        <w:t xml:space="preserve">This </w:t>
      </w:r>
      <w:bookmarkStart w:id="0" w:name="OLE_LINK1"/>
      <w:bookmarkStart w:id="1" w:name="OLE_LINK2"/>
      <w:r w:rsidR="00D31072">
        <w:rPr>
          <w:rFonts w:ascii="Times New Roman" w:hAnsi="Times New Roman"/>
        </w:rPr>
        <w:t>Invention Management</w:t>
      </w:r>
      <w:r w:rsidRPr="000A6DA5">
        <w:rPr>
          <w:rFonts w:ascii="Times New Roman" w:hAnsi="Times New Roman"/>
        </w:rPr>
        <w:t xml:space="preserve"> Agreement</w:t>
      </w:r>
      <w:bookmarkEnd w:id="0"/>
      <w:bookmarkEnd w:id="1"/>
      <w:r w:rsidRPr="000A6DA5">
        <w:rPr>
          <w:rFonts w:ascii="Times New Roman" w:hAnsi="Times New Roman"/>
        </w:rPr>
        <w:t xml:space="preserve"> ("Agreement"</w:t>
      </w:r>
      <w:r w:rsidR="0022600B">
        <w:rPr>
          <w:rFonts w:ascii="Times New Roman" w:hAnsi="Times New Roman"/>
        </w:rPr>
        <w:t xml:space="preserve"> or “IMA”</w:t>
      </w:r>
      <w:r w:rsidRPr="000A6DA5">
        <w:rPr>
          <w:rFonts w:ascii="Times New Roman" w:hAnsi="Times New Roman"/>
        </w:rPr>
        <w:t>) is made by and between the United States Department of Veterans Affairs ("VA"), as represented by the Technology Transfer Program</w:t>
      </w:r>
      <w:r w:rsidR="000E4072">
        <w:rPr>
          <w:rFonts w:ascii="Times New Roman" w:hAnsi="Times New Roman"/>
        </w:rPr>
        <w:t xml:space="preserve"> (“TTP”)</w:t>
      </w:r>
      <w:r w:rsidRPr="000A6DA5">
        <w:rPr>
          <w:rFonts w:ascii="Times New Roman" w:hAnsi="Times New Roman"/>
        </w:rPr>
        <w:t>, Office of Research and Development, having an address at 810 Vermont Avenue NW, Washington, D.C. 20420, and</w:t>
      </w:r>
      <w:r w:rsidRPr="000A6DA5">
        <w:rPr>
          <w:rFonts w:ascii="Times New Roman" w:hAnsi="Times New Roman"/>
          <w:color w:val="000000"/>
        </w:rPr>
        <w:t xml:space="preserve"> </w:t>
      </w:r>
      <w:r w:rsidR="000826A8">
        <w:rPr>
          <w:rFonts w:ascii="Times New Roman" w:hAnsi="Times New Roman"/>
          <w:color w:val="000000"/>
        </w:rPr>
        <w:t>______</w:t>
      </w:r>
      <w:r w:rsidR="007D306D">
        <w:rPr>
          <w:rFonts w:ascii="Times New Roman" w:hAnsi="Times New Roman"/>
          <w:color w:val="000000"/>
        </w:rPr>
        <w:t>University (“</w:t>
      </w:r>
      <w:r w:rsidR="00AD2EA0">
        <w:rPr>
          <w:rFonts w:ascii="Times New Roman" w:hAnsi="Times New Roman"/>
          <w:color w:val="000000"/>
        </w:rPr>
        <w:t>University</w:t>
      </w:r>
      <w:r w:rsidR="003325D9">
        <w:rPr>
          <w:rFonts w:ascii="Times New Roman" w:hAnsi="Times New Roman"/>
          <w:color w:val="000000"/>
        </w:rPr>
        <w:t>”)</w:t>
      </w:r>
      <w:r w:rsidR="007D306D">
        <w:rPr>
          <w:rFonts w:ascii="Times New Roman" w:hAnsi="Times New Roman"/>
          <w:color w:val="000000"/>
        </w:rPr>
        <w:t xml:space="preserve">, having an address at </w:t>
      </w:r>
      <w:r w:rsidR="000826A8">
        <w:rPr>
          <w:rFonts w:ascii="Times New Roman" w:hAnsi="Times New Roman"/>
          <w:color w:val="000000"/>
        </w:rPr>
        <w:t>___________</w:t>
      </w:r>
      <w:r w:rsidR="007C24D0">
        <w:rPr>
          <w:rFonts w:ascii="Times New Roman" w:hAnsi="Times New Roman"/>
          <w:color w:val="000000"/>
        </w:rPr>
        <w:t xml:space="preserve"> </w:t>
      </w:r>
      <w:r w:rsidR="007C24D0">
        <w:rPr>
          <w:rFonts w:ascii="Times New Roman" w:hAnsi="Times New Roman"/>
        </w:rPr>
        <w:t>(</w:t>
      </w:r>
      <w:r w:rsidR="00BC5967">
        <w:rPr>
          <w:rFonts w:ascii="Times New Roman" w:hAnsi="Times New Roman"/>
        </w:rPr>
        <w:t xml:space="preserve">individually, “Party” and </w:t>
      </w:r>
      <w:r w:rsidR="007C24D0">
        <w:rPr>
          <w:rFonts w:ascii="Times New Roman" w:hAnsi="Times New Roman"/>
        </w:rPr>
        <w:t>collectively, “Parties”)</w:t>
      </w:r>
      <w:r w:rsidR="007A1269">
        <w:rPr>
          <w:rFonts w:ascii="Times New Roman" w:hAnsi="Times New Roman"/>
        </w:rPr>
        <w:t>.</w:t>
      </w:r>
    </w:p>
    <w:p w:rsidR="007A1269" w:rsidRDefault="007A1269">
      <w:pPr>
        <w:tabs>
          <w:tab w:val="left" w:pos="461"/>
          <w:tab w:val="left" w:pos="749"/>
          <w:tab w:val="left" w:pos="936"/>
          <w:tab w:val="left" w:pos="1181"/>
          <w:tab w:val="left" w:pos="1570"/>
          <w:tab w:val="left" w:pos="3312"/>
          <w:tab w:val="left" w:pos="7776"/>
        </w:tabs>
        <w:jc w:val="both"/>
        <w:rPr>
          <w:rFonts w:ascii="Times New Roman" w:hAnsi="Times New Roman"/>
        </w:rPr>
      </w:pPr>
    </w:p>
    <w:p w:rsidR="007A1269" w:rsidRPr="000A6DA5" w:rsidRDefault="007A1269">
      <w:pPr>
        <w:tabs>
          <w:tab w:val="left" w:pos="461"/>
          <w:tab w:val="left" w:pos="749"/>
          <w:tab w:val="left" w:pos="936"/>
          <w:tab w:val="left" w:pos="1181"/>
          <w:tab w:val="left" w:pos="1570"/>
          <w:tab w:val="left" w:pos="3312"/>
          <w:tab w:val="left" w:pos="7776"/>
        </w:tabs>
        <w:jc w:val="both"/>
        <w:rPr>
          <w:rFonts w:ascii="Times New Roman" w:hAnsi="Times New Roman"/>
          <w:color w:val="000000"/>
        </w:rPr>
      </w:pPr>
      <w:r>
        <w:rPr>
          <w:rFonts w:ascii="Times New Roman" w:hAnsi="Times New Roman"/>
        </w:rPr>
        <w:t xml:space="preserve">This Agreement is effective upon the last </w:t>
      </w:r>
      <w:r w:rsidR="00027A70">
        <w:rPr>
          <w:rFonts w:ascii="Times New Roman" w:hAnsi="Times New Roman"/>
        </w:rPr>
        <w:t xml:space="preserve">date of </w:t>
      </w:r>
      <w:r>
        <w:rPr>
          <w:rFonts w:ascii="Times New Roman" w:hAnsi="Times New Roman"/>
        </w:rPr>
        <w:t>signature of the Parties (“Effective Date”)</w:t>
      </w:r>
      <w:r w:rsidR="0009791E">
        <w:rPr>
          <w:rFonts w:ascii="Times New Roman" w:hAnsi="Times New Roman"/>
        </w:rPr>
        <w:t xml:space="preserve"> and shall terminate </w:t>
      </w:r>
      <w:r w:rsidR="00AC0592">
        <w:rPr>
          <w:rFonts w:ascii="Times New Roman" w:hAnsi="Times New Roman"/>
        </w:rPr>
        <w:t>in accordance with</w:t>
      </w:r>
      <w:r w:rsidR="0009791E">
        <w:rPr>
          <w:rFonts w:ascii="Times New Roman" w:hAnsi="Times New Roman"/>
        </w:rPr>
        <w:t xml:space="preserve"> Article </w:t>
      </w:r>
      <w:r w:rsidR="00B34564">
        <w:rPr>
          <w:rFonts w:ascii="Times New Roman" w:hAnsi="Times New Roman"/>
        </w:rPr>
        <w:t>10</w:t>
      </w:r>
      <w:r>
        <w:rPr>
          <w:rFonts w:ascii="Times New Roman" w:hAnsi="Times New Roman"/>
        </w:rPr>
        <w:t xml:space="preserve">. </w:t>
      </w:r>
    </w:p>
    <w:p w:rsidR="00B25E1F" w:rsidRPr="000A6DA5" w:rsidRDefault="00B25E1F">
      <w:pPr>
        <w:ind w:firstLine="725"/>
        <w:rPr>
          <w:rFonts w:ascii="Times New Roman" w:hAnsi="Times New Roman"/>
        </w:rPr>
      </w:pPr>
      <w:r w:rsidRPr="000A6DA5">
        <w:rPr>
          <w:rFonts w:ascii="Times New Roman" w:hAnsi="Times New Roman"/>
        </w:rPr>
        <w:t xml:space="preserve"> </w:t>
      </w:r>
    </w:p>
    <w:p w:rsidR="00B25E1F" w:rsidRPr="000A6DA5" w:rsidRDefault="00B25E1F">
      <w:pPr>
        <w:tabs>
          <w:tab w:val="right" w:pos="1452"/>
        </w:tabs>
        <w:rPr>
          <w:rFonts w:ascii="Times New Roman" w:hAnsi="Times New Roman"/>
          <w:b/>
        </w:rPr>
      </w:pPr>
      <w:r w:rsidRPr="000A6DA5">
        <w:rPr>
          <w:rFonts w:ascii="Times New Roman" w:hAnsi="Times New Roman"/>
          <w:b/>
        </w:rPr>
        <w:t xml:space="preserve">RECITALS </w:t>
      </w:r>
    </w:p>
    <w:p w:rsidR="00B25E1F" w:rsidRPr="000A6DA5" w:rsidRDefault="00B25E1F">
      <w:pPr>
        <w:tabs>
          <w:tab w:val="right" w:pos="1452"/>
        </w:tabs>
        <w:rPr>
          <w:rFonts w:ascii="Times New Roman" w:hAnsi="Times New Roman"/>
        </w:rPr>
      </w:pPr>
    </w:p>
    <w:p w:rsidR="00B25E1F" w:rsidRPr="000A6DA5" w:rsidRDefault="00B25E1F" w:rsidP="009A154A">
      <w:pPr>
        <w:ind w:left="720" w:hanging="720"/>
        <w:rPr>
          <w:rFonts w:ascii="Times New Roman" w:hAnsi="Times New Roman"/>
        </w:rPr>
      </w:pPr>
      <w:r w:rsidRPr="000A6DA5">
        <w:rPr>
          <w:rFonts w:ascii="Times New Roman" w:hAnsi="Times New Roman"/>
        </w:rPr>
        <w:t>A.</w:t>
      </w:r>
      <w:r w:rsidRPr="000A6DA5">
        <w:rPr>
          <w:rFonts w:ascii="Times New Roman" w:hAnsi="Times New Roman"/>
        </w:rPr>
        <w:tab/>
      </w:r>
      <w:r w:rsidR="009879CC">
        <w:rPr>
          <w:rFonts w:ascii="Times New Roman" w:hAnsi="Times New Roman"/>
        </w:rPr>
        <w:t xml:space="preserve"> </w:t>
      </w:r>
      <w:r w:rsidRPr="000A6DA5">
        <w:rPr>
          <w:rFonts w:ascii="Times New Roman" w:hAnsi="Times New Roman"/>
        </w:rPr>
        <w:t>VA</w:t>
      </w:r>
      <w:r w:rsidR="00965698">
        <w:rPr>
          <w:rFonts w:ascii="Times New Roman" w:hAnsi="Times New Roman"/>
        </w:rPr>
        <w:t xml:space="preserve">, </w:t>
      </w:r>
      <w:r w:rsidR="009A154A">
        <w:rPr>
          <w:rFonts w:ascii="Times New Roman" w:hAnsi="Times New Roman"/>
        </w:rPr>
        <w:t xml:space="preserve">in accordance with </w:t>
      </w:r>
      <w:r w:rsidR="00965698" w:rsidRPr="00FB3723">
        <w:rPr>
          <w:rFonts w:ascii="Times New Roman" w:hAnsi="Times New Roman"/>
        </w:rPr>
        <w:t>Executive Order 10096</w:t>
      </w:r>
      <w:r w:rsidR="007D35F0">
        <w:rPr>
          <w:rFonts w:ascii="Times New Roman" w:hAnsi="Times New Roman"/>
        </w:rPr>
        <w:t>,</w:t>
      </w:r>
      <w:r w:rsidR="009A154A">
        <w:rPr>
          <w:rFonts w:ascii="Times New Roman" w:hAnsi="Times New Roman"/>
        </w:rPr>
        <w:t xml:space="preserve"> </w:t>
      </w:r>
      <w:r w:rsidR="00965698" w:rsidRPr="00FB3723">
        <w:rPr>
          <w:rFonts w:ascii="Times New Roman" w:hAnsi="Times New Roman"/>
        </w:rPr>
        <w:t xml:space="preserve">37 C.F.R. </w:t>
      </w:r>
      <w:r w:rsidR="003325D9">
        <w:rPr>
          <w:rFonts w:ascii="Times New Roman" w:hAnsi="Times New Roman"/>
        </w:rPr>
        <w:t xml:space="preserve">§§ </w:t>
      </w:r>
      <w:r w:rsidR="007A1269">
        <w:rPr>
          <w:rFonts w:ascii="Times New Roman" w:hAnsi="Times New Roman"/>
        </w:rPr>
        <w:t>501-</w:t>
      </w:r>
      <w:r w:rsidR="00A32E56">
        <w:rPr>
          <w:rFonts w:ascii="Times New Roman" w:hAnsi="Times New Roman"/>
        </w:rPr>
        <w:t>501.11</w:t>
      </w:r>
      <w:r w:rsidR="009A154A">
        <w:rPr>
          <w:rFonts w:ascii="Times New Roman" w:hAnsi="Times New Roman"/>
        </w:rPr>
        <w:t xml:space="preserve">, </w:t>
      </w:r>
      <w:r w:rsidR="00EB129A">
        <w:rPr>
          <w:rFonts w:ascii="Times New Roman" w:hAnsi="Times New Roman"/>
        </w:rPr>
        <w:t>38</w:t>
      </w:r>
      <w:r w:rsidR="00530837">
        <w:rPr>
          <w:rFonts w:ascii="Times New Roman" w:hAnsi="Times New Roman"/>
        </w:rPr>
        <w:t xml:space="preserve"> C</w:t>
      </w:r>
      <w:r w:rsidR="00335179">
        <w:rPr>
          <w:rFonts w:ascii="Times New Roman" w:hAnsi="Times New Roman"/>
        </w:rPr>
        <w:t>.</w:t>
      </w:r>
      <w:r w:rsidR="00530837">
        <w:rPr>
          <w:rFonts w:ascii="Times New Roman" w:hAnsi="Times New Roman"/>
        </w:rPr>
        <w:t>F</w:t>
      </w:r>
      <w:r w:rsidR="00335179">
        <w:rPr>
          <w:rFonts w:ascii="Times New Roman" w:hAnsi="Times New Roman"/>
        </w:rPr>
        <w:t>.</w:t>
      </w:r>
      <w:r w:rsidR="00530837">
        <w:rPr>
          <w:rFonts w:ascii="Times New Roman" w:hAnsi="Times New Roman"/>
        </w:rPr>
        <w:t>R</w:t>
      </w:r>
      <w:r w:rsidR="00335179">
        <w:rPr>
          <w:rFonts w:ascii="Times New Roman" w:hAnsi="Times New Roman"/>
        </w:rPr>
        <w:t>.</w:t>
      </w:r>
      <w:r w:rsidR="00530837">
        <w:rPr>
          <w:rFonts w:ascii="Times New Roman" w:hAnsi="Times New Roman"/>
        </w:rPr>
        <w:t xml:space="preserve"> §</w:t>
      </w:r>
      <w:r w:rsidR="003325D9">
        <w:rPr>
          <w:rFonts w:ascii="Times New Roman" w:hAnsi="Times New Roman"/>
        </w:rPr>
        <w:t>§</w:t>
      </w:r>
      <w:r w:rsidR="00C930CA">
        <w:rPr>
          <w:rFonts w:ascii="Times New Roman" w:hAnsi="Times New Roman"/>
        </w:rPr>
        <w:t xml:space="preserve"> </w:t>
      </w:r>
      <w:r w:rsidR="00530837">
        <w:rPr>
          <w:rFonts w:ascii="Times New Roman" w:hAnsi="Times New Roman"/>
        </w:rPr>
        <w:t>1.650-1.663</w:t>
      </w:r>
      <w:r w:rsidR="007D35F0">
        <w:rPr>
          <w:rFonts w:ascii="Times New Roman" w:hAnsi="Times New Roman"/>
        </w:rPr>
        <w:t>,</w:t>
      </w:r>
      <w:r w:rsidR="00DB6C35">
        <w:rPr>
          <w:rFonts w:ascii="Times New Roman" w:hAnsi="Times New Roman"/>
        </w:rPr>
        <w:t xml:space="preserve"> </w:t>
      </w:r>
      <w:r w:rsidR="009A154A">
        <w:rPr>
          <w:rFonts w:ascii="Times New Roman" w:hAnsi="Times New Roman"/>
        </w:rPr>
        <w:t xml:space="preserve">and </w:t>
      </w:r>
      <w:r w:rsidR="00256B8B" w:rsidRPr="00256B8B">
        <w:rPr>
          <w:rFonts w:ascii="Times New Roman" w:hAnsi="Times New Roman"/>
        </w:rPr>
        <w:t>15 U</w:t>
      </w:r>
      <w:r w:rsidR="00335179">
        <w:rPr>
          <w:rFonts w:ascii="Times New Roman" w:hAnsi="Times New Roman"/>
        </w:rPr>
        <w:t>.</w:t>
      </w:r>
      <w:r w:rsidR="00256B8B" w:rsidRPr="00256B8B">
        <w:rPr>
          <w:rFonts w:ascii="Times New Roman" w:hAnsi="Times New Roman"/>
        </w:rPr>
        <w:t>S</w:t>
      </w:r>
      <w:r w:rsidR="00335179">
        <w:rPr>
          <w:rFonts w:ascii="Times New Roman" w:hAnsi="Times New Roman"/>
        </w:rPr>
        <w:t>.</w:t>
      </w:r>
      <w:r w:rsidR="00256B8B" w:rsidRPr="00256B8B">
        <w:rPr>
          <w:rFonts w:ascii="Times New Roman" w:hAnsi="Times New Roman"/>
        </w:rPr>
        <w:t>C</w:t>
      </w:r>
      <w:r w:rsidR="00335179">
        <w:rPr>
          <w:rFonts w:ascii="Times New Roman" w:hAnsi="Times New Roman"/>
        </w:rPr>
        <w:t>.</w:t>
      </w:r>
      <w:r w:rsidR="00256B8B" w:rsidRPr="00256B8B">
        <w:rPr>
          <w:rFonts w:ascii="Times New Roman" w:hAnsi="Times New Roman"/>
        </w:rPr>
        <w:t xml:space="preserve"> § 3710a </w:t>
      </w:r>
      <w:r w:rsidR="00256B8B" w:rsidRPr="005B082C">
        <w:rPr>
          <w:rFonts w:ascii="Times New Roman" w:hAnsi="Times New Roman"/>
        </w:rPr>
        <w:t>et seq</w:t>
      </w:r>
      <w:r w:rsidR="00256B8B" w:rsidRPr="00256B8B">
        <w:rPr>
          <w:rFonts w:ascii="Times New Roman" w:hAnsi="Times New Roman"/>
        </w:rPr>
        <w:t>.</w:t>
      </w:r>
      <w:r w:rsidR="00A7083C">
        <w:rPr>
          <w:rFonts w:ascii="Times New Roman" w:hAnsi="Times New Roman"/>
        </w:rPr>
        <w:t>,</w:t>
      </w:r>
      <w:r w:rsidR="00256B8B" w:rsidRPr="00256B8B">
        <w:rPr>
          <w:rFonts w:ascii="Times New Roman" w:hAnsi="Times New Roman"/>
        </w:rPr>
        <w:t xml:space="preserve"> </w:t>
      </w:r>
      <w:r w:rsidR="00965698">
        <w:rPr>
          <w:rFonts w:ascii="Times New Roman" w:hAnsi="Times New Roman"/>
        </w:rPr>
        <w:t xml:space="preserve">and </w:t>
      </w:r>
      <w:r w:rsidR="00335179">
        <w:rPr>
          <w:rFonts w:ascii="Times New Roman" w:hAnsi="Times New Roman"/>
        </w:rPr>
        <w:t>University</w:t>
      </w:r>
      <w:r w:rsidR="00020245">
        <w:rPr>
          <w:rFonts w:ascii="Times New Roman" w:hAnsi="Times New Roman"/>
        </w:rPr>
        <w:t>,</w:t>
      </w:r>
      <w:r w:rsidRPr="000A6DA5">
        <w:rPr>
          <w:rFonts w:ascii="Times New Roman" w:hAnsi="Times New Roman"/>
          <w:i/>
        </w:rPr>
        <w:t xml:space="preserve"> </w:t>
      </w:r>
      <w:r w:rsidRPr="000A6DA5">
        <w:rPr>
          <w:rFonts w:ascii="Times New Roman" w:hAnsi="Times New Roman"/>
        </w:rPr>
        <w:t xml:space="preserve">through </w:t>
      </w:r>
      <w:r w:rsidR="00965698">
        <w:rPr>
          <w:rFonts w:ascii="Times New Roman" w:hAnsi="Times New Roman"/>
        </w:rPr>
        <w:t>its policies and contractual</w:t>
      </w:r>
      <w:r w:rsidR="00965698" w:rsidRPr="000A6DA5">
        <w:rPr>
          <w:rFonts w:ascii="Times New Roman" w:hAnsi="Times New Roman"/>
        </w:rPr>
        <w:t xml:space="preserve"> </w:t>
      </w:r>
      <w:r w:rsidRPr="000A6DA5">
        <w:rPr>
          <w:rFonts w:ascii="Times New Roman" w:hAnsi="Times New Roman"/>
        </w:rPr>
        <w:t xml:space="preserve">employment relationship with certain faculty and staff, </w:t>
      </w:r>
      <w:r w:rsidR="00D12DD1">
        <w:rPr>
          <w:rFonts w:ascii="Times New Roman" w:hAnsi="Times New Roman"/>
        </w:rPr>
        <w:t>h</w:t>
      </w:r>
      <w:r w:rsidR="00020245">
        <w:rPr>
          <w:rFonts w:ascii="Times New Roman" w:hAnsi="Times New Roman"/>
        </w:rPr>
        <w:t xml:space="preserve">ave </w:t>
      </w:r>
      <w:r w:rsidRPr="000A6DA5">
        <w:rPr>
          <w:rFonts w:ascii="Times New Roman" w:hAnsi="Times New Roman"/>
        </w:rPr>
        <w:t>an interest in inv</w:t>
      </w:r>
      <w:r w:rsidR="009A154A">
        <w:rPr>
          <w:rFonts w:ascii="Times New Roman" w:hAnsi="Times New Roman"/>
        </w:rPr>
        <w:t>entions made by their employees.</w:t>
      </w:r>
    </w:p>
    <w:p w:rsidR="00B25E1F" w:rsidRPr="000A6DA5" w:rsidRDefault="00B25E1F">
      <w:pPr>
        <w:rPr>
          <w:rFonts w:ascii="Times New Roman" w:hAnsi="Times New Roman"/>
        </w:rPr>
      </w:pPr>
    </w:p>
    <w:p w:rsidR="00914BCC" w:rsidRDefault="00B25E1F" w:rsidP="00914BCC">
      <w:pPr>
        <w:pStyle w:val="BodyText2"/>
        <w:ind w:left="720" w:hanging="720"/>
      </w:pPr>
      <w:r w:rsidRPr="000A6DA5">
        <w:t>B.</w:t>
      </w:r>
      <w:r w:rsidRPr="000A6DA5">
        <w:tab/>
      </w:r>
      <w:r w:rsidR="000826A8">
        <w:t xml:space="preserve">It is the mutual desire of </w:t>
      </w:r>
      <w:r w:rsidRPr="000A6DA5">
        <w:t xml:space="preserve">VA and </w:t>
      </w:r>
      <w:r w:rsidR="00335179">
        <w:t xml:space="preserve">University </w:t>
      </w:r>
      <w:r w:rsidR="000826A8">
        <w:t xml:space="preserve">that </w:t>
      </w:r>
      <w:r w:rsidR="000D29DB">
        <w:t>when they each have an</w:t>
      </w:r>
      <w:r w:rsidR="000E4072">
        <w:t xml:space="preserve"> </w:t>
      </w:r>
      <w:r w:rsidR="00CC79D8">
        <w:t>ownership</w:t>
      </w:r>
      <w:r w:rsidR="00335179">
        <w:t xml:space="preserve"> </w:t>
      </w:r>
      <w:r w:rsidR="00CC79D8">
        <w:t>interest in the same Subject I</w:t>
      </w:r>
      <w:r w:rsidR="000D29DB">
        <w:t>nvention</w:t>
      </w:r>
      <w:r w:rsidR="00CC79D8">
        <w:t xml:space="preserve">, as defined below, </w:t>
      </w:r>
      <w:r w:rsidR="00226E6B">
        <w:t xml:space="preserve">said </w:t>
      </w:r>
      <w:r w:rsidR="000D29DB">
        <w:t>interest</w:t>
      </w:r>
      <w:r w:rsidR="00CC79D8">
        <w:t>s will be administered jointly, under this</w:t>
      </w:r>
      <w:r w:rsidR="00335179">
        <w:t xml:space="preserve"> A</w:t>
      </w:r>
      <w:r w:rsidR="00CC79D8">
        <w:t xml:space="preserve">greement, </w:t>
      </w:r>
      <w:r w:rsidR="000826A8">
        <w:t xml:space="preserve"> in a manner to ensure the rapid</w:t>
      </w:r>
      <w:r w:rsidR="003325D9">
        <w:t xml:space="preserve"> </w:t>
      </w:r>
      <w:r w:rsidR="00DD3972">
        <w:t xml:space="preserve">commercialization </w:t>
      </w:r>
      <w:r w:rsidR="000826A8">
        <w:t>of the Patent Ri</w:t>
      </w:r>
      <w:r w:rsidR="003325D9">
        <w:t>ghts and to make their benefits</w:t>
      </w:r>
      <w:r w:rsidR="00335179">
        <w:t xml:space="preserve"> </w:t>
      </w:r>
      <w:r w:rsidR="000826A8">
        <w:t>widely available to the public.</w:t>
      </w:r>
      <w:r w:rsidR="00914BCC">
        <w:t xml:space="preserve"> </w:t>
      </w:r>
    </w:p>
    <w:p w:rsidR="00914BCC" w:rsidRDefault="00914BCC" w:rsidP="00914BCC">
      <w:pPr>
        <w:pStyle w:val="BodyText2"/>
        <w:ind w:left="720" w:hanging="720"/>
      </w:pPr>
    </w:p>
    <w:p w:rsidR="00914BCC" w:rsidRPr="00914BCC" w:rsidRDefault="00914BCC" w:rsidP="00914BCC">
      <w:pPr>
        <w:pStyle w:val="BodyText2"/>
        <w:ind w:left="720" w:hanging="720"/>
      </w:pPr>
      <w:r>
        <w:t xml:space="preserve">C. </w:t>
      </w:r>
      <w:r>
        <w:tab/>
      </w:r>
      <w:r w:rsidRPr="00914BCC">
        <w:rPr>
          <w:iCs/>
        </w:rPr>
        <w:t xml:space="preserve">This Agreement does not apply to any invention made under the authority of 15 </w:t>
      </w:r>
      <w:r w:rsidRPr="00140DC9">
        <w:rPr>
          <w:iCs/>
        </w:rPr>
        <w:t>U</w:t>
      </w:r>
      <w:r w:rsidR="003E6CBF" w:rsidRPr="00140DC9">
        <w:rPr>
          <w:iCs/>
        </w:rPr>
        <w:t>.</w:t>
      </w:r>
      <w:r w:rsidRPr="00140DC9">
        <w:rPr>
          <w:iCs/>
        </w:rPr>
        <w:t>S</w:t>
      </w:r>
      <w:r w:rsidR="003E6CBF" w:rsidRPr="00140DC9">
        <w:rPr>
          <w:iCs/>
        </w:rPr>
        <w:t>.</w:t>
      </w:r>
      <w:r w:rsidRPr="00140DC9">
        <w:rPr>
          <w:iCs/>
        </w:rPr>
        <w:t>C</w:t>
      </w:r>
      <w:r w:rsidR="003E6CBF" w:rsidRPr="00140DC9">
        <w:rPr>
          <w:iCs/>
        </w:rPr>
        <w:t>. §</w:t>
      </w:r>
      <w:r w:rsidR="00140DC9">
        <w:rPr>
          <w:iCs/>
        </w:rPr>
        <w:t xml:space="preserve"> 3710a, </w:t>
      </w:r>
      <w:r w:rsidRPr="00914BCC">
        <w:rPr>
          <w:iCs/>
        </w:rPr>
        <w:t>Cooperative Research and Development Agreement (CRADA)</w:t>
      </w:r>
      <w:r w:rsidR="0009376D">
        <w:rPr>
          <w:iCs/>
        </w:rPr>
        <w:t xml:space="preserve"> or any similar research agreement</w:t>
      </w:r>
      <w:r w:rsidRPr="00914BCC">
        <w:rPr>
          <w:iCs/>
        </w:rPr>
        <w:t>, between VA and a third party to which University is not a party.   </w:t>
      </w:r>
      <w:r w:rsidRPr="00914BCC">
        <w:t xml:space="preserve"> </w:t>
      </w:r>
    </w:p>
    <w:p w:rsidR="00914BCC" w:rsidRDefault="00914BCC" w:rsidP="00914BCC">
      <w:pPr>
        <w:pStyle w:val="BodyText2"/>
      </w:pPr>
    </w:p>
    <w:p w:rsidR="00914BCC" w:rsidRDefault="00914BCC" w:rsidP="000E4072">
      <w:pPr>
        <w:pStyle w:val="BodyText2"/>
        <w:ind w:left="720" w:hanging="720"/>
      </w:pPr>
      <w:r>
        <w:t xml:space="preserve">D. </w:t>
      </w:r>
      <w:r>
        <w:tab/>
      </w:r>
      <w:r w:rsidR="005E5C08">
        <w:t>Each Party shall distribute inventor’s royalti</w:t>
      </w:r>
      <w:r w:rsidR="00140DC9">
        <w:t>es according to its own policy.</w:t>
      </w:r>
    </w:p>
    <w:p w:rsidR="003C21FC" w:rsidRDefault="003C21FC" w:rsidP="003C21FC">
      <w:pPr>
        <w:pStyle w:val="BodyText2"/>
        <w:ind w:left="720" w:hanging="720"/>
      </w:pPr>
    </w:p>
    <w:p w:rsidR="003C21FC" w:rsidRDefault="00914BCC" w:rsidP="003C21FC">
      <w:pPr>
        <w:pStyle w:val="BodyText2"/>
        <w:ind w:left="720" w:hanging="720"/>
      </w:pPr>
      <w:r>
        <w:t>E</w:t>
      </w:r>
      <w:r w:rsidR="003C21FC">
        <w:t xml:space="preserve">. </w:t>
      </w:r>
      <w:r w:rsidR="003C21FC">
        <w:tab/>
        <w:t xml:space="preserve">VA </w:t>
      </w:r>
      <w:r w:rsidR="00E43EDA">
        <w:t xml:space="preserve">may </w:t>
      </w:r>
      <w:r w:rsidR="003C21FC">
        <w:t xml:space="preserve">assert rights to </w:t>
      </w:r>
      <w:r w:rsidR="00096652">
        <w:t xml:space="preserve">its </w:t>
      </w:r>
      <w:r w:rsidR="003C21FC">
        <w:t>employee</w:t>
      </w:r>
      <w:r w:rsidR="00096652">
        <w:t>’s</w:t>
      </w:r>
      <w:r w:rsidR="003C21FC">
        <w:t xml:space="preserve"> inventions meeting the criteria set forth in </w:t>
      </w:r>
      <w:r w:rsidR="003C21FC" w:rsidRPr="00FB3723">
        <w:t xml:space="preserve">37 C.F.R. </w:t>
      </w:r>
      <w:r w:rsidR="003C21FC">
        <w:t xml:space="preserve">§§ 501-501.11 via a determination of rights process. </w:t>
      </w:r>
    </w:p>
    <w:p w:rsidR="003C21FC" w:rsidRDefault="003C21FC" w:rsidP="003C21FC">
      <w:pPr>
        <w:pStyle w:val="BodyText2"/>
        <w:ind w:left="720" w:hanging="720"/>
      </w:pPr>
    </w:p>
    <w:p w:rsidR="00B37226" w:rsidRDefault="00914BCC" w:rsidP="003C21FC">
      <w:pPr>
        <w:pStyle w:val="BodyText2"/>
        <w:ind w:left="720" w:hanging="720"/>
      </w:pPr>
      <w:r>
        <w:t>F</w:t>
      </w:r>
      <w:r w:rsidR="003C21FC">
        <w:t>.</w:t>
      </w:r>
      <w:r w:rsidR="003C21FC">
        <w:tab/>
        <w:t>University,</w:t>
      </w:r>
      <w:r w:rsidR="003C21FC" w:rsidRPr="000A6DA5">
        <w:rPr>
          <w:i/>
        </w:rPr>
        <w:t xml:space="preserve"> </w:t>
      </w:r>
      <w:r w:rsidR="003C21FC" w:rsidRPr="000A6DA5">
        <w:t xml:space="preserve">through </w:t>
      </w:r>
      <w:r w:rsidR="003C21FC">
        <w:t>its Policy ______ [Insert reference to specific University Policy], set forth in Appendix</w:t>
      </w:r>
      <w:r w:rsidR="00DC3A9C">
        <w:t xml:space="preserve"> </w:t>
      </w:r>
      <w:r w:rsidR="00DC3A9C" w:rsidRPr="0034765F">
        <w:t>C</w:t>
      </w:r>
      <w:r w:rsidR="003C21FC" w:rsidRPr="0034765F">
        <w:t>,</w:t>
      </w:r>
      <w:r w:rsidR="003C21FC">
        <w:t xml:space="preserve"> and contractual</w:t>
      </w:r>
      <w:r w:rsidR="003C21FC" w:rsidRPr="000A6DA5">
        <w:t xml:space="preserve"> employment relationship with certain faculty and staff, </w:t>
      </w:r>
      <w:r w:rsidR="003C21FC">
        <w:t xml:space="preserve">has </w:t>
      </w:r>
      <w:r w:rsidR="003C21FC" w:rsidRPr="000A6DA5">
        <w:t>an interest in inv</w:t>
      </w:r>
      <w:r w:rsidR="003C21FC">
        <w:t>entions made by its employees. University obtains an assignment from its employees [</w:t>
      </w:r>
      <w:r w:rsidR="003C21FC" w:rsidRPr="00C171BA">
        <w:rPr>
          <w:b/>
          <w:i/>
        </w:rPr>
        <w:t>select one, depending on University policy:</w:t>
      </w:r>
      <w:r w:rsidR="003C21FC" w:rsidRPr="00C171BA">
        <w:rPr>
          <w:b/>
        </w:rPr>
        <w:t xml:space="preserve"> upon commencement of employment/upon disclosure of an invention/once it is determined University has an interest in the invention</w:t>
      </w:r>
      <w:r w:rsidR="003C21FC">
        <w:t>].</w:t>
      </w:r>
    </w:p>
    <w:p w:rsidR="00140DC9" w:rsidRDefault="00140DC9" w:rsidP="003C21FC">
      <w:pPr>
        <w:pStyle w:val="BodyText2"/>
        <w:ind w:left="720" w:hanging="720"/>
      </w:pPr>
    </w:p>
    <w:p w:rsidR="00B25E1F" w:rsidRPr="000A6DA5" w:rsidRDefault="00B25E1F">
      <w:pPr>
        <w:tabs>
          <w:tab w:val="left" w:pos="725"/>
          <w:tab w:val="right" w:pos="2512"/>
        </w:tabs>
        <w:rPr>
          <w:rFonts w:ascii="Times New Roman" w:hAnsi="Times New Roman"/>
          <w:b/>
        </w:rPr>
      </w:pPr>
      <w:r w:rsidRPr="000A6DA5">
        <w:rPr>
          <w:rFonts w:ascii="Times New Roman" w:hAnsi="Times New Roman"/>
          <w:b/>
        </w:rPr>
        <w:t>1.</w:t>
      </w:r>
      <w:r w:rsidRPr="000A6DA5">
        <w:rPr>
          <w:rFonts w:ascii="Times New Roman" w:hAnsi="Times New Roman"/>
        </w:rPr>
        <w:t xml:space="preserve">  </w:t>
      </w:r>
      <w:r w:rsidRPr="000A6DA5">
        <w:rPr>
          <w:rFonts w:ascii="Times New Roman" w:hAnsi="Times New Roman"/>
        </w:rPr>
        <w:tab/>
      </w:r>
      <w:r w:rsidRPr="000A6DA5">
        <w:rPr>
          <w:rFonts w:ascii="Times New Roman" w:hAnsi="Times New Roman"/>
          <w:b/>
        </w:rPr>
        <w:t>DEFINITIONS</w:t>
      </w:r>
    </w:p>
    <w:p w:rsidR="00B25E1F" w:rsidRPr="000A6DA5" w:rsidRDefault="00B25E1F" w:rsidP="004E6CEE">
      <w:pPr>
        <w:rPr>
          <w:rFonts w:ascii="Times New Roman" w:hAnsi="Times New Roman"/>
        </w:rPr>
      </w:pPr>
    </w:p>
    <w:p w:rsidR="00E25697" w:rsidRDefault="00E25697" w:rsidP="00E16FEE">
      <w:pPr>
        <w:ind w:left="1440" w:hanging="720"/>
        <w:rPr>
          <w:rFonts w:ascii="Times New Roman" w:hAnsi="Times New Roman"/>
        </w:rPr>
      </w:pPr>
    </w:p>
    <w:p w:rsidR="000E4072" w:rsidRDefault="00E25697" w:rsidP="000E4072">
      <w:pPr>
        <w:ind w:left="1440" w:hanging="720"/>
        <w:rPr>
          <w:rFonts w:ascii="Times New Roman" w:hAnsi="Times New Roman"/>
        </w:rPr>
      </w:pPr>
      <w:r>
        <w:rPr>
          <w:rFonts w:ascii="Times New Roman" w:hAnsi="Times New Roman"/>
        </w:rPr>
        <w:t>1.</w:t>
      </w:r>
      <w:r w:rsidR="00432725">
        <w:rPr>
          <w:rFonts w:ascii="Times New Roman" w:hAnsi="Times New Roman"/>
        </w:rPr>
        <w:t>1</w:t>
      </w:r>
      <w:r>
        <w:rPr>
          <w:rFonts w:ascii="Times New Roman" w:hAnsi="Times New Roman"/>
        </w:rPr>
        <w:tab/>
        <w:t>“</w:t>
      </w:r>
      <w:r>
        <w:rPr>
          <w:rFonts w:ascii="Times New Roman" w:hAnsi="Times New Roman"/>
          <w:b/>
        </w:rPr>
        <w:t>Dual Appointment Personnel (DAP)</w:t>
      </w:r>
      <w:r>
        <w:rPr>
          <w:rFonts w:ascii="Times New Roman" w:hAnsi="Times New Roman"/>
        </w:rPr>
        <w:t>" means any person who is employed</w:t>
      </w:r>
      <w:r w:rsidR="00200A12">
        <w:rPr>
          <w:rFonts w:ascii="Times New Roman" w:hAnsi="Times New Roman"/>
        </w:rPr>
        <w:t>, with or without compensation,</w:t>
      </w:r>
      <w:r w:rsidR="004403E3">
        <w:rPr>
          <w:rFonts w:ascii="Times New Roman" w:hAnsi="Times New Roman"/>
        </w:rPr>
        <w:t xml:space="preserve"> </w:t>
      </w:r>
      <w:r>
        <w:rPr>
          <w:rFonts w:ascii="Times New Roman" w:hAnsi="Times New Roman"/>
        </w:rPr>
        <w:t>by both VA and University</w:t>
      </w:r>
      <w:r w:rsidR="003C21FC">
        <w:rPr>
          <w:rFonts w:ascii="Times New Roman" w:hAnsi="Times New Roman"/>
        </w:rPr>
        <w:t>.</w:t>
      </w:r>
    </w:p>
    <w:p w:rsidR="000E4072" w:rsidRDefault="000E4072" w:rsidP="000E4072">
      <w:pPr>
        <w:ind w:left="1440" w:hanging="720"/>
        <w:rPr>
          <w:rFonts w:ascii="Times New Roman" w:hAnsi="Times New Roman"/>
        </w:rPr>
      </w:pPr>
    </w:p>
    <w:p w:rsidR="000E4072" w:rsidRDefault="000E4072" w:rsidP="000E4072">
      <w:pPr>
        <w:ind w:left="1440" w:hanging="720"/>
        <w:rPr>
          <w:rFonts w:ascii="Times New Roman" w:hAnsi="Times New Roman"/>
        </w:rPr>
      </w:pPr>
    </w:p>
    <w:p w:rsidR="00A703CA" w:rsidRDefault="005B082C" w:rsidP="000E4072">
      <w:pPr>
        <w:ind w:left="1440" w:hanging="720"/>
        <w:rPr>
          <w:rFonts w:ascii="Times New Roman" w:hAnsi="Times New Roman"/>
        </w:rPr>
      </w:pPr>
      <w:r>
        <w:rPr>
          <w:rFonts w:ascii="Times New Roman" w:hAnsi="Times New Roman"/>
        </w:rPr>
        <w:lastRenderedPageBreak/>
        <w:t>1.</w:t>
      </w:r>
      <w:r w:rsidR="00432725">
        <w:rPr>
          <w:rFonts w:ascii="Times New Roman" w:hAnsi="Times New Roman"/>
        </w:rPr>
        <w:t>2</w:t>
      </w:r>
      <w:r>
        <w:rPr>
          <w:rFonts w:ascii="Times New Roman" w:hAnsi="Times New Roman"/>
        </w:rPr>
        <w:tab/>
      </w:r>
      <w:r w:rsidR="001C4830">
        <w:rPr>
          <w:rFonts w:ascii="Times New Roman" w:hAnsi="Times New Roman"/>
        </w:rPr>
        <w:t>“</w:t>
      </w:r>
      <w:r w:rsidR="00A703CA" w:rsidRPr="00BE174B">
        <w:rPr>
          <w:rFonts w:ascii="Times New Roman" w:hAnsi="Times New Roman"/>
          <w:b/>
        </w:rPr>
        <w:t>Expenses</w:t>
      </w:r>
      <w:r w:rsidR="001C4830" w:rsidRPr="00BE174B">
        <w:rPr>
          <w:rFonts w:ascii="Times New Roman" w:hAnsi="Times New Roman"/>
          <w:b/>
        </w:rPr>
        <w:t>”</w:t>
      </w:r>
      <w:r w:rsidR="00A703CA">
        <w:rPr>
          <w:rFonts w:ascii="Times New Roman" w:hAnsi="Times New Roman"/>
        </w:rPr>
        <w:t xml:space="preserve"> mean </w:t>
      </w:r>
      <w:r w:rsidR="00A31AF9">
        <w:rPr>
          <w:rFonts w:ascii="Times New Roman" w:hAnsi="Times New Roman"/>
        </w:rPr>
        <w:t>reasonable</w:t>
      </w:r>
      <w:r w:rsidR="00417718">
        <w:rPr>
          <w:rFonts w:ascii="Times New Roman" w:hAnsi="Times New Roman"/>
        </w:rPr>
        <w:t>,</w:t>
      </w:r>
      <w:r w:rsidR="00A31AF9">
        <w:rPr>
          <w:rFonts w:ascii="Times New Roman" w:hAnsi="Times New Roman"/>
        </w:rPr>
        <w:t xml:space="preserve"> </w:t>
      </w:r>
      <w:r w:rsidR="00A703CA">
        <w:rPr>
          <w:rFonts w:ascii="Times New Roman" w:hAnsi="Times New Roman"/>
        </w:rPr>
        <w:t>documented</w:t>
      </w:r>
      <w:r w:rsidR="00417718">
        <w:rPr>
          <w:rFonts w:ascii="Times New Roman" w:hAnsi="Times New Roman"/>
        </w:rPr>
        <w:t>,</w:t>
      </w:r>
      <w:r w:rsidR="00A703CA">
        <w:rPr>
          <w:rFonts w:ascii="Times New Roman" w:hAnsi="Times New Roman"/>
        </w:rPr>
        <w:t xml:space="preserve"> </w:t>
      </w:r>
      <w:r w:rsidR="002B1DA3">
        <w:rPr>
          <w:rFonts w:ascii="Times New Roman" w:hAnsi="Times New Roman"/>
        </w:rPr>
        <w:t>out</w:t>
      </w:r>
      <w:r w:rsidR="00335179">
        <w:rPr>
          <w:rFonts w:ascii="Times New Roman" w:hAnsi="Times New Roman"/>
        </w:rPr>
        <w:t>-</w:t>
      </w:r>
      <w:r w:rsidR="002B1DA3">
        <w:rPr>
          <w:rFonts w:ascii="Times New Roman" w:hAnsi="Times New Roman"/>
        </w:rPr>
        <w:t>of</w:t>
      </w:r>
      <w:r w:rsidR="00335179">
        <w:rPr>
          <w:rFonts w:ascii="Times New Roman" w:hAnsi="Times New Roman"/>
        </w:rPr>
        <w:t>-</w:t>
      </w:r>
      <w:r w:rsidR="002B1DA3">
        <w:rPr>
          <w:rFonts w:ascii="Times New Roman" w:hAnsi="Times New Roman"/>
        </w:rPr>
        <w:t xml:space="preserve">pocket payments by </w:t>
      </w:r>
      <w:r w:rsidR="008C28B8">
        <w:rPr>
          <w:rFonts w:ascii="Times New Roman" w:hAnsi="Times New Roman"/>
        </w:rPr>
        <w:t>Lead Party</w:t>
      </w:r>
      <w:r w:rsidR="00A703CA">
        <w:rPr>
          <w:rFonts w:ascii="Times New Roman" w:hAnsi="Times New Roman"/>
        </w:rPr>
        <w:t xml:space="preserve"> to third parties for the prosecution of patent ap</w:t>
      </w:r>
      <w:r w:rsidR="00A31AF9">
        <w:rPr>
          <w:rFonts w:ascii="Times New Roman" w:hAnsi="Times New Roman"/>
        </w:rPr>
        <w:t>plications and licensing</w:t>
      </w:r>
      <w:r w:rsidR="00A703CA">
        <w:rPr>
          <w:rFonts w:ascii="Times New Roman" w:hAnsi="Times New Roman"/>
        </w:rPr>
        <w:t xml:space="preserve"> of </w:t>
      </w:r>
      <w:r w:rsidR="00A703CA" w:rsidRPr="0022600B">
        <w:rPr>
          <w:rFonts w:ascii="Times New Roman" w:hAnsi="Times New Roman"/>
        </w:rPr>
        <w:t>intellectual property</w:t>
      </w:r>
      <w:r w:rsidR="00A703CA">
        <w:rPr>
          <w:rFonts w:ascii="Times New Roman" w:hAnsi="Times New Roman"/>
        </w:rPr>
        <w:t xml:space="preserve"> related </w:t>
      </w:r>
      <w:r w:rsidR="00EF5325">
        <w:rPr>
          <w:rFonts w:ascii="Times New Roman" w:hAnsi="Times New Roman"/>
        </w:rPr>
        <w:t>to</w:t>
      </w:r>
      <w:r w:rsidR="00A703CA">
        <w:rPr>
          <w:rFonts w:ascii="Times New Roman" w:hAnsi="Times New Roman"/>
        </w:rPr>
        <w:t xml:space="preserve"> </w:t>
      </w:r>
      <w:r w:rsidR="00E11E04">
        <w:rPr>
          <w:rFonts w:ascii="Times New Roman" w:hAnsi="Times New Roman"/>
        </w:rPr>
        <w:t xml:space="preserve">a </w:t>
      </w:r>
      <w:r w:rsidR="00A703CA">
        <w:rPr>
          <w:rFonts w:ascii="Times New Roman" w:hAnsi="Times New Roman"/>
        </w:rPr>
        <w:t>Subject Invention</w:t>
      </w:r>
      <w:r w:rsidR="00E11E04">
        <w:rPr>
          <w:rFonts w:ascii="Times New Roman" w:hAnsi="Times New Roman"/>
        </w:rPr>
        <w:t>.</w:t>
      </w:r>
      <w:r w:rsidR="00417718">
        <w:rPr>
          <w:rFonts w:ascii="Times New Roman" w:hAnsi="Times New Roman"/>
        </w:rPr>
        <w:t xml:space="preserve"> </w:t>
      </w:r>
      <w:r w:rsidR="00A703CA">
        <w:rPr>
          <w:rFonts w:ascii="Times New Roman" w:hAnsi="Times New Roman"/>
        </w:rPr>
        <w:t>Expenses may include, without limitation</w:t>
      </w:r>
      <w:r w:rsidR="00A31AF9">
        <w:rPr>
          <w:rFonts w:ascii="Times New Roman" w:hAnsi="Times New Roman"/>
        </w:rPr>
        <w:t>, foreign and domestic attorney fees incurred for patent</w:t>
      </w:r>
      <w:r w:rsidR="00417718">
        <w:rPr>
          <w:rFonts w:ascii="Times New Roman" w:hAnsi="Times New Roman"/>
        </w:rPr>
        <w:t xml:space="preserve"> preparation and</w:t>
      </w:r>
      <w:r w:rsidR="00A31AF9">
        <w:rPr>
          <w:rFonts w:ascii="Times New Roman" w:hAnsi="Times New Roman"/>
        </w:rPr>
        <w:t xml:space="preserve"> prosecution, patent office </w:t>
      </w:r>
      <w:r w:rsidR="00842D13">
        <w:rPr>
          <w:rFonts w:ascii="Times New Roman" w:hAnsi="Times New Roman"/>
        </w:rPr>
        <w:t xml:space="preserve">application filing and </w:t>
      </w:r>
      <w:r w:rsidR="00A31AF9">
        <w:rPr>
          <w:rFonts w:ascii="Times New Roman" w:hAnsi="Times New Roman"/>
        </w:rPr>
        <w:t>prosecution fees, patent and patent application maintenance fees</w:t>
      </w:r>
      <w:r w:rsidR="002B1DA3">
        <w:rPr>
          <w:rFonts w:ascii="Times New Roman" w:hAnsi="Times New Roman"/>
        </w:rPr>
        <w:t xml:space="preserve"> and</w:t>
      </w:r>
      <w:r w:rsidR="00A31AF9">
        <w:rPr>
          <w:rFonts w:ascii="Times New Roman" w:hAnsi="Times New Roman"/>
        </w:rPr>
        <w:t xml:space="preserve"> </w:t>
      </w:r>
      <w:r w:rsidR="00C96B71">
        <w:rPr>
          <w:rFonts w:ascii="Times New Roman" w:hAnsi="Times New Roman"/>
        </w:rPr>
        <w:t>third-party</w:t>
      </w:r>
      <w:r w:rsidR="002B1DA3">
        <w:rPr>
          <w:rFonts w:ascii="Times New Roman" w:hAnsi="Times New Roman"/>
        </w:rPr>
        <w:t xml:space="preserve"> fees for marketing and market analysis. Expenses </w:t>
      </w:r>
      <w:r w:rsidR="00417718">
        <w:rPr>
          <w:rFonts w:ascii="Times New Roman" w:hAnsi="Times New Roman"/>
        </w:rPr>
        <w:t xml:space="preserve">do not include payments by </w:t>
      </w:r>
      <w:r w:rsidR="008C28B8">
        <w:rPr>
          <w:rFonts w:ascii="Times New Roman" w:hAnsi="Times New Roman"/>
        </w:rPr>
        <w:t>Lead Party</w:t>
      </w:r>
      <w:r w:rsidR="00417718">
        <w:rPr>
          <w:rFonts w:ascii="Times New Roman" w:hAnsi="Times New Roman"/>
        </w:rPr>
        <w:t xml:space="preserve"> </w:t>
      </w:r>
      <w:r w:rsidR="001C4830">
        <w:rPr>
          <w:rFonts w:ascii="Times New Roman" w:hAnsi="Times New Roman"/>
        </w:rPr>
        <w:t xml:space="preserve">for patenting and licensing activities </w:t>
      </w:r>
      <w:r w:rsidR="00417718">
        <w:rPr>
          <w:rFonts w:ascii="Times New Roman" w:hAnsi="Times New Roman"/>
        </w:rPr>
        <w:t xml:space="preserve">which have been reimbursed by a licensee or other third party. Expenses </w:t>
      </w:r>
      <w:r w:rsidR="00842D13">
        <w:rPr>
          <w:rFonts w:ascii="Times New Roman" w:hAnsi="Times New Roman"/>
        </w:rPr>
        <w:t>explicitly exclude</w:t>
      </w:r>
      <w:r w:rsidR="002B1DA3">
        <w:rPr>
          <w:rFonts w:ascii="Times New Roman" w:hAnsi="Times New Roman"/>
        </w:rPr>
        <w:t xml:space="preserve"> attorney litigation </w:t>
      </w:r>
      <w:r w:rsidR="00842D13">
        <w:rPr>
          <w:rFonts w:ascii="Times New Roman" w:hAnsi="Times New Roman"/>
        </w:rPr>
        <w:t xml:space="preserve">and all other </w:t>
      </w:r>
      <w:r w:rsidR="002B1DA3">
        <w:rPr>
          <w:rFonts w:ascii="Times New Roman" w:hAnsi="Times New Roman"/>
        </w:rPr>
        <w:t>fees</w:t>
      </w:r>
      <w:r w:rsidR="00842D13">
        <w:rPr>
          <w:rFonts w:ascii="Times New Roman" w:hAnsi="Times New Roman"/>
        </w:rPr>
        <w:t xml:space="preserve"> and charges</w:t>
      </w:r>
      <w:r w:rsidR="002B1DA3">
        <w:rPr>
          <w:rFonts w:ascii="Times New Roman" w:hAnsi="Times New Roman"/>
        </w:rPr>
        <w:t xml:space="preserve"> incurred in validity, infringement or other </w:t>
      </w:r>
      <w:r w:rsidR="00842D13">
        <w:rPr>
          <w:rFonts w:ascii="Times New Roman" w:hAnsi="Times New Roman"/>
        </w:rPr>
        <w:t>legal</w:t>
      </w:r>
      <w:r w:rsidR="00417718">
        <w:rPr>
          <w:rFonts w:ascii="Times New Roman" w:hAnsi="Times New Roman"/>
        </w:rPr>
        <w:t xml:space="preserve"> action</w:t>
      </w:r>
      <w:r w:rsidR="00842D13">
        <w:rPr>
          <w:rFonts w:ascii="Times New Roman" w:hAnsi="Times New Roman"/>
        </w:rPr>
        <w:t>s</w:t>
      </w:r>
      <w:r w:rsidR="00417718">
        <w:rPr>
          <w:rFonts w:ascii="Times New Roman" w:hAnsi="Times New Roman"/>
        </w:rPr>
        <w:t>.</w:t>
      </w:r>
      <w:r w:rsidR="002B1DA3">
        <w:rPr>
          <w:rFonts w:ascii="Times New Roman" w:hAnsi="Times New Roman"/>
        </w:rPr>
        <w:t xml:space="preserve"> </w:t>
      </w:r>
      <w:r w:rsidR="00A31AF9">
        <w:rPr>
          <w:rFonts w:ascii="Times New Roman" w:hAnsi="Times New Roman"/>
        </w:rPr>
        <w:t xml:space="preserve">  </w:t>
      </w:r>
    </w:p>
    <w:p w:rsidR="002E311A" w:rsidRPr="00E16FEE" w:rsidRDefault="002E311A" w:rsidP="002E311A">
      <w:pPr>
        <w:ind w:left="1440" w:hanging="720"/>
        <w:rPr>
          <w:rFonts w:ascii="Times New Roman" w:hAnsi="Times New Roman"/>
        </w:rPr>
      </w:pPr>
    </w:p>
    <w:p w:rsidR="00E16FEE" w:rsidRDefault="00E16FEE" w:rsidP="00E16FEE">
      <w:pPr>
        <w:ind w:left="1440" w:hanging="720"/>
        <w:rPr>
          <w:rFonts w:ascii="Times New Roman" w:hAnsi="Times New Roman"/>
        </w:rPr>
      </w:pPr>
      <w:r w:rsidRPr="00E16FEE">
        <w:rPr>
          <w:rFonts w:ascii="Times New Roman" w:hAnsi="Times New Roman"/>
        </w:rPr>
        <w:t>1.</w:t>
      </w:r>
      <w:r w:rsidR="00432725">
        <w:rPr>
          <w:rFonts w:ascii="Times New Roman" w:hAnsi="Times New Roman"/>
        </w:rPr>
        <w:t>3</w:t>
      </w:r>
      <w:r w:rsidRPr="00E16FEE">
        <w:rPr>
          <w:rFonts w:ascii="Times New Roman" w:hAnsi="Times New Roman"/>
        </w:rPr>
        <w:tab/>
        <w:t>"</w:t>
      </w:r>
      <w:r w:rsidRPr="00E16FEE">
        <w:rPr>
          <w:rFonts w:ascii="Times New Roman" w:hAnsi="Times New Roman"/>
          <w:b/>
        </w:rPr>
        <w:t>Government</w:t>
      </w:r>
      <w:r w:rsidRPr="00E16FEE">
        <w:rPr>
          <w:rFonts w:ascii="Times New Roman" w:hAnsi="Times New Roman"/>
        </w:rPr>
        <w:t xml:space="preserve">" means the </w:t>
      </w:r>
      <w:r w:rsidR="004010B7">
        <w:rPr>
          <w:rFonts w:ascii="Times New Roman" w:hAnsi="Times New Roman"/>
        </w:rPr>
        <w:t>f</w:t>
      </w:r>
      <w:r w:rsidR="009879CC">
        <w:rPr>
          <w:rFonts w:ascii="Times New Roman" w:hAnsi="Times New Roman"/>
        </w:rPr>
        <w:t>ederal g</w:t>
      </w:r>
      <w:r w:rsidRPr="00E16FEE">
        <w:rPr>
          <w:rFonts w:ascii="Times New Roman" w:hAnsi="Times New Roman"/>
        </w:rPr>
        <w:t>overnment of the United States of America.</w:t>
      </w:r>
    </w:p>
    <w:p w:rsidR="00E16FEE" w:rsidRPr="00E16FEE" w:rsidRDefault="00E16FEE" w:rsidP="009A154A">
      <w:pPr>
        <w:tabs>
          <w:tab w:val="left" w:pos="5310"/>
        </w:tabs>
        <w:ind w:left="1440" w:hanging="720"/>
        <w:rPr>
          <w:rFonts w:ascii="Times New Roman" w:hAnsi="Times New Roman"/>
        </w:rPr>
      </w:pPr>
    </w:p>
    <w:p w:rsidR="00C425C9" w:rsidRDefault="00E16FEE" w:rsidP="007A5327">
      <w:pPr>
        <w:ind w:left="1440" w:hanging="720"/>
        <w:rPr>
          <w:rFonts w:ascii="Times New Roman" w:hAnsi="Times New Roman"/>
        </w:rPr>
      </w:pPr>
      <w:r w:rsidRPr="00E16FEE">
        <w:rPr>
          <w:rFonts w:ascii="Times New Roman" w:hAnsi="Times New Roman"/>
        </w:rPr>
        <w:t>1.</w:t>
      </w:r>
      <w:r w:rsidR="00432725">
        <w:rPr>
          <w:rFonts w:ascii="Times New Roman" w:hAnsi="Times New Roman"/>
        </w:rPr>
        <w:t>4</w:t>
      </w:r>
      <w:r w:rsidRPr="00E16FEE">
        <w:rPr>
          <w:rFonts w:ascii="Times New Roman" w:hAnsi="Times New Roman"/>
        </w:rPr>
        <w:tab/>
        <w:t>“</w:t>
      </w:r>
      <w:r w:rsidRPr="00E16FEE">
        <w:rPr>
          <w:rFonts w:ascii="Times New Roman" w:hAnsi="Times New Roman"/>
          <w:b/>
        </w:rPr>
        <w:t>Gross Revenues</w:t>
      </w:r>
      <w:r w:rsidRPr="00E16FEE">
        <w:rPr>
          <w:rFonts w:ascii="Times New Roman" w:hAnsi="Times New Roman"/>
        </w:rPr>
        <w:t xml:space="preserve">" </w:t>
      </w:r>
      <w:r w:rsidR="00C96B71" w:rsidRPr="00E16FEE">
        <w:rPr>
          <w:rFonts w:ascii="Times New Roman" w:hAnsi="Times New Roman"/>
        </w:rPr>
        <w:t xml:space="preserve">means </w:t>
      </w:r>
      <w:r w:rsidR="00C96B71">
        <w:rPr>
          <w:rFonts w:ascii="Times New Roman" w:hAnsi="Times New Roman"/>
        </w:rPr>
        <w:t>all</w:t>
      </w:r>
      <w:r w:rsidR="00371281">
        <w:rPr>
          <w:rFonts w:ascii="Times New Roman" w:hAnsi="Times New Roman"/>
        </w:rPr>
        <w:t xml:space="preserve"> </w:t>
      </w:r>
      <w:r w:rsidRPr="00E16FEE">
        <w:rPr>
          <w:rFonts w:ascii="Times New Roman" w:hAnsi="Times New Roman"/>
        </w:rPr>
        <w:t xml:space="preserve">consideration received by </w:t>
      </w:r>
      <w:r w:rsidR="008C28B8">
        <w:rPr>
          <w:rFonts w:ascii="Times New Roman" w:hAnsi="Times New Roman"/>
        </w:rPr>
        <w:t>Lead Party</w:t>
      </w:r>
      <w:r w:rsidR="009D3EB1" w:rsidRPr="00E16FEE">
        <w:rPr>
          <w:rFonts w:ascii="Times New Roman" w:hAnsi="Times New Roman"/>
        </w:rPr>
        <w:t xml:space="preserve"> </w:t>
      </w:r>
      <w:r w:rsidRPr="00E16FEE">
        <w:rPr>
          <w:rFonts w:ascii="Times New Roman" w:hAnsi="Times New Roman"/>
        </w:rPr>
        <w:t xml:space="preserve">from the licensing of </w:t>
      </w:r>
      <w:r w:rsidR="00371281">
        <w:rPr>
          <w:rFonts w:ascii="Times New Roman" w:hAnsi="Times New Roman"/>
        </w:rPr>
        <w:t xml:space="preserve">a </w:t>
      </w:r>
      <w:r w:rsidRPr="00E16FEE">
        <w:rPr>
          <w:rFonts w:ascii="Times New Roman" w:hAnsi="Times New Roman"/>
        </w:rPr>
        <w:t>Subject Invention,</w:t>
      </w:r>
      <w:r w:rsidR="009D3EB1">
        <w:rPr>
          <w:rFonts w:ascii="Times New Roman" w:hAnsi="Times New Roman"/>
        </w:rPr>
        <w:t xml:space="preserve"> </w:t>
      </w:r>
      <w:r w:rsidR="006744C2" w:rsidRPr="006744C2">
        <w:rPr>
          <w:rFonts w:ascii="Times New Roman" w:hAnsi="Times New Roman"/>
        </w:rPr>
        <w:t>including</w:t>
      </w:r>
      <w:r w:rsidR="0043379C">
        <w:rPr>
          <w:rFonts w:ascii="Times New Roman" w:hAnsi="Times New Roman"/>
        </w:rPr>
        <w:t>,</w:t>
      </w:r>
      <w:r w:rsidR="006744C2" w:rsidRPr="006744C2">
        <w:rPr>
          <w:rFonts w:ascii="Times New Roman" w:hAnsi="Times New Roman"/>
        </w:rPr>
        <w:t xml:space="preserve"> but not limited to</w:t>
      </w:r>
      <w:r w:rsidR="0043379C">
        <w:rPr>
          <w:rFonts w:ascii="Times New Roman" w:hAnsi="Times New Roman"/>
        </w:rPr>
        <w:t>,</w:t>
      </w:r>
      <w:r w:rsidR="006744C2" w:rsidRPr="006744C2">
        <w:rPr>
          <w:rFonts w:ascii="Times New Roman" w:hAnsi="Times New Roman"/>
        </w:rPr>
        <w:t xml:space="preserve"> license issue and maintenance fees, minimum royalties, earned royalties, milestone payments and </w:t>
      </w:r>
      <w:r w:rsidR="002E1FB1">
        <w:rPr>
          <w:rFonts w:ascii="Times New Roman" w:hAnsi="Times New Roman"/>
        </w:rPr>
        <w:t>any other payments arising from</w:t>
      </w:r>
      <w:r w:rsidR="002E1FB1" w:rsidRPr="002E1FB1">
        <w:t xml:space="preserve"> </w:t>
      </w:r>
      <w:r w:rsidR="002E1FB1" w:rsidRPr="002E1FB1">
        <w:rPr>
          <w:rFonts w:ascii="Times New Roman" w:hAnsi="Times New Roman"/>
        </w:rPr>
        <w:t xml:space="preserve">the licensing of </w:t>
      </w:r>
      <w:proofErr w:type="gramStart"/>
      <w:r w:rsidR="002E1FB1" w:rsidRPr="002E1FB1">
        <w:rPr>
          <w:rFonts w:ascii="Times New Roman" w:hAnsi="Times New Roman"/>
        </w:rPr>
        <w:t>a  Subject</w:t>
      </w:r>
      <w:proofErr w:type="gramEnd"/>
      <w:r w:rsidR="002E1FB1" w:rsidRPr="002E1FB1">
        <w:rPr>
          <w:rFonts w:ascii="Times New Roman" w:hAnsi="Times New Roman"/>
        </w:rPr>
        <w:t xml:space="preserve"> Invention</w:t>
      </w:r>
      <w:r w:rsidRPr="00E16FEE">
        <w:rPr>
          <w:rFonts w:ascii="Times New Roman" w:hAnsi="Times New Roman"/>
        </w:rPr>
        <w:t>. Consideration in a form other than cash, e</w:t>
      </w:r>
      <w:r>
        <w:rPr>
          <w:rFonts w:ascii="Times New Roman" w:hAnsi="Times New Roman"/>
        </w:rPr>
        <w:t xml:space="preserve">.g., equity or other property, </w:t>
      </w:r>
      <w:r w:rsidRPr="00E16FEE">
        <w:rPr>
          <w:rFonts w:ascii="Times New Roman" w:hAnsi="Times New Roman"/>
        </w:rPr>
        <w:t xml:space="preserve">will be considered part of Gross Revenues upon </w:t>
      </w:r>
      <w:r w:rsidR="00367F20">
        <w:rPr>
          <w:rFonts w:ascii="Times New Roman" w:hAnsi="Times New Roman"/>
        </w:rPr>
        <w:t xml:space="preserve">sale or other </w:t>
      </w:r>
      <w:r w:rsidR="006744C2">
        <w:rPr>
          <w:rFonts w:ascii="Times New Roman" w:hAnsi="Times New Roman"/>
        </w:rPr>
        <w:t>disposition</w:t>
      </w:r>
      <w:r w:rsidR="00367F20">
        <w:rPr>
          <w:rFonts w:ascii="Times New Roman" w:hAnsi="Times New Roman"/>
        </w:rPr>
        <w:t xml:space="preserve"> and </w:t>
      </w:r>
      <w:r w:rsidRPr="00E16FEE">
        <w:rPr>
          <w:rFonts w:ascii="Times New Roman" w:hAnsi="Times New Roman"/>
        </w:rPr>
        <w:t xml:space="preserve">receipt </w:t>
      </w:r>
      <w:r w:rsidR="00367F20">
        <w:rPr>
          <w:rFonts w:ascii="Times New Roman" w:hAnsi="Times New Roman"/>
        </w:rPr>
        <w:t xml:space="preserve">of cash </w:t>
      </w:r>
      <w:r w:rsidR="006744C2">
        <w:rPr>
          <w:rFonts w:ascii="Times New Roman" w:hAnsi="Times New Roman"/>
        </w:rPr>
        <w:t>therefrom</w:t>
      </w:r>
      <w:r w:rsidR="00367F20">
        <w:rPr>
          <w:rFonts w:ascii="Times New Roman" w:hAnsi="Times New Roman"/>
        </w:rPr>
        <w:t xml:space="preserve"> </w:t>
      </w:r>
      <w:r w:rsidR="00554F6E">
        <w:rPr>
          <w:rFonts w:ascii="Times New Roman" w:hAnsi="Times New Roman"/>
        </w:rPr>
        <w:t>by Lead Party</w:t>
      </w:r>
      <w:r w:rsidRPr="00E16FEE">
        <w:rPr>
          <w:rFonts w:ascii="Times New Roman" w:hAnsi="Times New Roman"/>
        </w:rPr>
        <w:t>.</w:t>
      </w:r>
      <w:r w:rsidR="00E70175">
        <w:rPr>
          <w:rFonts w:ascii="Times New Roman" w:hAnsi="Times New Roman"/>
        </w:rPr>
        <w:t xml:space="preserve"> Gross Revenues explicitly excludes any reimbursements received from third parties to cover </w:t>
      </w:r>
      <w:r w:rsidR="008C28B8">
        <w:rPr>
          <w:rFonts w:ascii="Times New Roman" w:hAnsi="Times New Roman"/>
        </w:rPr>
        <w:t>Lead Party</w:t>
      </w:r>
      <w:r w:rsidR="00E70175">
        <w:rPr>
          <w:rFonts w:ascii="Times New Roman" w:hAnsi="Times New Roman"/>
        </w:rPr>
        <w:t xml:space="preserve"> Expenses. </w:t>
      </w:r>
      <w:r w:rsidR="00CF6DA1" w:rsidRPr="00CF6DA1">
        <w:rPr>
          <w:rFonts w:ascii="Times New Roman" w:hAnsi="Times New Roman"/>
        </w:rPr>
        <w:t xml:space="preserve"> </w:t>
      </w:r>
      <w:r w:rsidR="00CF6DA1">
        <w:rPr>
          <w:rFonts w:ascii="Times New Roman" w:hAnsi="Times New Roman"/>
        </w:rPr>
        <w:t>Any reasonable documented amounts returned to a laboratory budget as compensation for costs for providing a tangible Subject Invention shall not be included in Gross Revenues.</w:t>
      </w:r>
    </w:p>
    <w:p w:rsidR="00C425C9" w:rsidRPr="00E16FEE" w:rsidRDefault="00C425C9" w:rsidP="00E16FEE">
      <w:pPr>
        <w:ind w:left="1440" w:hanging="720"/>
        <w:rPr>
          <w:rFonts w:ascii="Times New Roman" w:hAnsi="Times New Roman"/>
        </w:rPr>
      </w:pPr>
    </w:p>
    <w:p w:rsidR="008544D2" w:rsidRDefault="008544D2" w:rsidP="00E16FEE">
      <w:pPr>
        <w:ind w:left="1440" w:hanging="720"/>
        <w:rPr>
          <w:rFonts w:ascii="Times New Roman" w:hAnsi="Times New Roman"/>
        </w:rPr>
      </w:pPr>
      <w:r>
        <w:rPr>
          <w:rFonts w:ascii="Times New Roman" w:hAnsi="Times New Roman"/>
        </w:rPr>
        <w:t>1.</w:t>
      </w:r>
      <w:r w:rsidR="00432725">
        <w:rPr>
          <w:rFonts w:ascii="Times New Roman" w:hAnsi="Times New Roman"/>
        </w:rPr>
        <w:t>5</w:t>
      </w:r>
      <w:r>
        <w:rPr>
          <w:rFonts w:ascii="Times New Roman" w:hAnsi="Times New Roman"/>
        </w:rPr>
        <w:tab/>
      </w:r>
      <w:r w:rsidRPr="00AE32B9">
        <w:rPr>
          <w:rFonts w:ascii="Times New Roman" w:hAnsi="Times New Roman"/>
          <w:b/>
        </w:rPr>
        <w:t>“Invention</w:t>
      </w:r>
      <w:r>
        <w:rPr>
          <w:rFonts w:ascii="Times New Roman" w:hAnsi="Times New Roman"/>
          <w:b/>
        </w:rPr>
        <w:t xml:space="preserve"> Disclosure Report</w:t>
      </w:r>
      <w:r w:rsidRPr="00AE32B9">
        <w:rPr>
          <w:rFonts w:ascii="Times New Roman" w:hAnsi="Times New Roman"/>
          <w:b/>
        </w:rPr>
        <w:t>”</w:t>
      </w:r>
      <w:r>
        <w:rPr>
          <w:rFonts w:ascii="Times New Roman" w:hAnsi="Times New Roman"/>
        </w:rPr>
        <w:t xml:space="preserve"> </w:t>
      </w:r>
      <w:r w:rsidRPr="00C425C9">
        <w:rPr>
          <w:rFonts w:ascii="Times New Roman" w:hAnsi="Times New Roman"/>
        </w:rPr>
        <w:t>m</w:t>
      </w:r>
      <w:r>
        <w:rPr>
          <w:rFonts w:ascii="Times New Roman" w:hAnsi="Times New Roman"/>
        </w:rPr>
        <w:t>eans a written report submitted from one Party to another Pa</w:t>
      </w:r>
      <w:r w:rsidR="00C567B9">
        <w:rPr>
          <w:rFonts w:ascii="Times New Roman" w:hAnsi="Times New Roman"/>
        </w:rPr>
        <w:t>rty in accordance with Article 3</w:t>
      </w:r>
      <w:r>
        <w:rPr>
          <w:rFonts w:ascii="Times New Roman" w:hAnsi="Times New Roman"/>
        </w:rPr>
        <w:t>.</w:t>
      </w:r>
      <w:r w:rsidRPr="00E16FEE">
        <w:rPr>
          <w:rFonts w:ascii="Times New Roman" w:hAnsi="Times New Roman"/>
        </w:rPr>
        <w:t xml:space="preserve"> </w:t>
      </w:r>
    </w:p>
    <w:p w:rsidR="008544D2" w:rsidRDefault="008544D2" w:rsidP="00E16FEE">
      <w:pPr>
        <w:ind w:left="1440" w:hanging="720"/>
        <w:rPr>
          <w:rFonts w:ascii="Times New Roman" w:hAnsi="Times New Roman"/>
        </w:rPr>
      </w:pPr>
    </w:p>
    <w:p w:rsidR="00E16FEE" w:rsidRDefault="00E16FEE" w:rsidP="00E16FEE">
      <w:pPr>
        <w:ind w:left="1440" w:hanging="720"/>
        <w:rPr>
          <w:rFonts w:ascii="Times New Roman" w:hAnsi="Times New Roman"/>
        </w:rPr>
      </w:pPr>
      <w:r w:rsidRPr="00E16FEE">
        <w:rPr>
          <w:rFonts w:ascii="Times New Roman" w:hAnsi="Times New Roman"/>
        </w:rPr>
        <w:t>1.</w:t>
      </w:r>
      <w:r w:rsidR="00432725">
        <w:rPr>
          <w:rFonts w:ascii="Times New Roman" w:hAnsi="Times New Roman"/>
        </w:rPr>
        <w:t>6</w:t>
      </w:r>
      <w:r w:rsidRPr="00E16FEE">
        <w:rPr>
          <w:rFonts w:ascii="Times New Roman" w:hAnsi="Times New Roman"/>
        </w:rPr>
        <w:tab/>
        <w:t>"</w:t>
      </w:r>
      <w:r w:rsidRPr="00E16FEE">
        <w:rPr>
          <w:rFonts w:ascii="Times New Roman" w:hAnsi="Times New Roman"/>
          <w:b/>
        </w:rPr>
        <w:t>License Agreement</w:t>
      </w:r>
      <w:r w:rsidRPr="00E16FEE">
        <w:rPr>
          <w:rFonts w:ascii="Times New Roman" w:hAnsi="Times New Roman"/>
        </w:rPr>
        <w:t xml:space="preserve">" </w:t>
      </w:r>
      <w:r w:rsidR="00CF4B11" w:rsidRPr="00CF4B11">
        <w:rPr>
          <w:rFonts w:ascii="Times New Roman" w:hAnsi="Times New Roman"/>
        </w:rPr>
        <w:t>means any fully ex</w:t>
      </w:r>
      <w:r w:rsidR="00CF4B11">
        <w:rPr>
          <w:rFonts w:ascii="Times New Roman" w:hAnsi="Times New Roman"/>
        </w:rPr>
        <w:t xml:space="preserve">ecuted agreement authorized </w:t>
      </w:r>
      <w:r w:rsidR="00CF4B11" w:rsidRPr="00CF4B11">
        <w:rPr>
          <w:rFonts w:ascii="Times New Roman" w:hAnsi="Times New Roman"/>
        </w:rPr>
        <w:t xml:space="preserve">under this Agreement that grants the right </w:t>
      </w:r>
      <w:proofErr w:type="gramStart"/>
      <w:r w:rsidR="00CF4B11" w:rsidRPr="00CF4B11">
        <w:rPr>
          <w:rFonts w:ascii="Times New Roman" w:hAnsi="Times New Roman"/>
        </w:rPr>
        <w:t>to, or</w:t>
      </w:r>
      <w:proofErr w:type="gramEnd"/>
      <w:r w:rsidR="00CF4B11" w:rsidRPr="00CF4B11">
        <w:rPr>
          <w:rFonts w:ascii="Times New Roman" w:hAnsi="Times New Roman"/>
        </w:rPr>
        <w:t xml:space="preserve"> provides </w:t>
      </w:r>
      <w:r w:rsidR="00CF4B11">
        <w:rPr>
          <w:rFonts w:ascii="Times New Roman" w:hAnsi="Times New Roman"/>
        </w:rPr>
        <w:t>an exercisable option to negotiate the right to,</w:t>
      </w:r>
      <w:r w:rsidR="00CF4B11" w:rsidRPr="00CF4B11">
        <w:rPr>
          <w:rFonts w:ascii="Times New Roman" w:hAnsi="Times New Roman"/>
        </w:rPr>
        <w:t xml:space="preserve"> make, use, sell, offer for sale, or import products or services claimed or disclosed in a patent application </w:t>
      </w:r>
      <w:r w:rsidR="00C96B71" w:rsidRPr="00CF4B11">
        <w:rPr>
          <w:rFonts w:ascii="Times New Roman" w:hAnsi="Times New Roman"/>
        </w:rPr>
        <w:t>covering a</w:t>
      </w:r>
      <w:r w:rsidR="00CF4B11" w:rsidRPr="00CF4B11">
        <w:rPr>
          <w:rFonts w:ascii="Times New Roman" w:hAnsi="Times New Roman"/>
        </w:rPr>
        <w:t xml:space="preserve"> Subject Invention.</w:t>
      </w:r>
      <w:r w:rsidR="00554F6E" w:rsidRPr="00554F6E">
        <w:t xml:space="preserve"> </w:t>
      </w:r>
      <w:r w:rsidR="00554F6E" w:rsidRPr="00554F6E">
        <w:rPr>
          <w:rFonts w:ascii="Times New Roman" w:hAnsi="Times New Roman"/>
        </w:rPr>
        <w:t xml:space="preserve">The term License Agreement explicitly excludes collaborative research agreements </w:t>
      </w:r>
      <w:r w:rsidR="00CD3EFD">
        <w:rPr>
          <w:rFonts w:ascii="Times New Roman" w:hAnsi="Times New Roman"/>
        </w:rPr>
        <w:t>including but not limited to</w:t>
      </w:r>
      <w:r w:rsidR="00554F6E" w:rsidRPr="00554F6E">
        <w:rPr>
          <w:rFonts w:ascii="Times New Roman" w:hAnsi="Times New Roman"/>
        </w:rPr>
        <w:t xml:space="preserve"> sponsored research agreements and </w:t>
      </w:r>
      <w:r w:rsidR="00756D3F" w:rsidRPr="00756D3F">
        <w:rPr>
          <w:rFonts w:ascii="Times New Roman" w:hAnsi="Times New Roman"/>
        </w:rPr>
        <w:t>CRADA</w:t>
      </w:r>
      <w:r w:rsidR="005B082C">
        <w:rPr>
          <w:rFonts w:ascii="Times New Roman" w:hAnsi="Times New Roman"/>
        </w:rPr>
        <w:t>s</w:t>
      </w:r>
      <w:r w:rsidR="00756D3F" w:rsidRPr="00756D3F">
        <w:rPr>
          <w:rFonts w:ascii="Times New Roman" w:hAnsi="Times New Roman"/>
        </w:rPr>
        <w:t xml:space="preserve"> as defined at 15 U</w:t>
      </w:r>
      <w:r w:rsidR="00335179">
        <w:rPr>
          <w:rFonts w:ascii="Times New Roman" w:hAnsi="Times New Roman"/>
        </w:rPr>
        <w:t>.</w:t>
      </w:r>
      <w:r w:rsidR="00756D3F" w:rsidRPr="00756D3F">
        <w:rPr>
          <w:rFonts w:ascii="Times New Roman" w:hAnsi="Times New Roman"/>
        </w:rPr>
        <w:t>S</w:t>
      </w:r>
      <w:r w:rsidR="00335179">
        <w:rPr>
          <w:rFonts w:ascii="Times New Roman" w:hAnsi="Times New Roman"/>
        </w:rPr>
        <w:t>.</w:t>
      </w:r>
      <w:r w:rsidR="00756D3F" w:rsidRPr="00756D3F">
        <w:rPr>
          <w:rFonts w:ascii="Times New Roman" w:hAnsi="Times New Roman"/>
        </w:rPr>
        <w:t>C</w:t>
      </w:r>
      <w:r w:rsidR="00335179">
        <w:rPr>
          <w:rFonts w:ascii="Times New Roman" w:hAnsi="Times New Roman"/>
        </w:rPr>
        <w:t>.</w:t>
      </w:r>
      <w:r w:rsidR="00756D3F" w:rsidRPr="00756D3F">
        <w:rPr>
          <w:rFonts w:ascii="Times New Roman" w:hAnsi="Times New Roman"/>
        </w:rPr>
        <w:t xml:space="preserve"> </w:t>
      </w:r>
      <w:r w:rsidR="00335179">
        <w:rPr>
          <w:rFonts w:ascii="Times New Roman" w:hAnsi="Times New Roman"/>
        </w:rPr>
        <w:t xml:space="preserve">§ </w:t>
      </w:r>
      <w:r w:rsidR="00756D3F" w:rsidRPr="00756D3F">
        <w:rPr>
          <w:rFonts w:ascii="Times New Roman" w:hAnsi="Times New Roman"/>
        </w:rPr>
        <w:t>3710(a)</w:t>
      </w:r>
      <w:r w:rsidR="00027A70">
        <w:rPr>
          <w:rFonts w:ascii="Times New Roman" w:hAnsi="Times New Roman"/>
        </w:rPr>
        <w:t>.</w:t>
      </w:r>
      <w:r w:rsidR="00756D3F" w:rsidRPr="00756D3F">
        <w:rPr>
          <w:rFonts w:ascii="Times New Roman" w:hAnsi="Times New Roman"/>
        </w:rPr>
        <w:t xml:space="preserve"> </w:t>
      </w:r>
      <w:r w:rsidR="00554F6E" w:rsidRPr="00554F6E">
        <w:rPr>
          <w:rFonts w:ascii="Times New Roman" w:hAnsi="Times New Roman"/>
        </w:rPr>
        <w:t xml:space="preserve"> </w:t>
      </w:r>
    </w:p>
    <w:p w:rsidR="00191424" w:rsidRDefault="00191424" w:rsidP="00E16FEE">
      <w:pPr>
        <w:ind w:left="1440" w:hanging="720"/>
        <w:rPr>
          <w:rFonts w:ascii="Times New Roman" w:hAnsi="Times New Roman"/>
        </w:rPr>
      </w:pPr>
    </w:p>
    <w:p w:rsidR="00D44F4C" w:rsidRPr="00E16FEE" w:rsidRDefault="00D44F4C" w:rsidP="00E16FEE">
      <w:pPr>
        <w:ind w:left="1440" w:hanging="720"/>
        <w:rPr>
          <w:rFonts w:ascii="Times New Roman" w:hAnsi="Times New Roman"/>
        </w:rPr>
      </w:pPr>
      <w:r>
        <w:rPr>
          <w:rFonts w:ascii="Times New Roman" w:hAnsi="Times New Roman"/>
        </w:rPr>
        <w:t>1.</w:t>
      </w:r>
      <w:r w:rsidR="00432725">
        <w:rPr>
          <w:rFonts w:ascii="Times New Roman" w:hAnsi="Times New Roman"/>
        </w:rPr>
        <w:t>7</w:t>
      </w:r>
      <w:r>
        <w:rPr>
          <w:rFonts w:ascii="Times New Roman" w:hAnsi="Times New Roman"/>
        </w:rPr>
        <w:tab/>
      </w:r>
      <w:r w:rsidRPr="00155283">
        <w:rPr>
          <w:rFonts w:ascii="Times New Roman" w:hAnsi="Times New Roman"/>
          <w:b/>
        </w:rPr>
        <w:t>“</w:t>
      </w:r>
      <w:r w:rsidR="008C28B8">
        <w:rPr>
          <w:rFonts w:ascii="Times New Roman" w:hAnsi="Times New Roman"/>
          <w:b/>
        </w:rPr>
        <w:t>Lead Party</w:t>
      </w:r>
      <w:r w:rsidRPr="00155283">
        <w:rPr>
          <w:rFonts w:ascii="Times New Roman" w:hAnsi="Times New Roman"/>
          <w:b/>
        </w:rPr>
        <w:t xml:space="preserve">” </w:t>
      </w:r>
      <w:r w:rsidRPr="00155283">
        <w:rPr>
          <w:rFonts w:ascii="Times New Roman" w:hAnsi="Times New Roman"/>
        </w:rPr>
        <w:t xml:space="preserve">means </w:t>
      </w:r>
      <w:r w:rsidR="00BC5967">
        <w:rPr>
          <w:rFonts w:ascii="Times New Roman" w:hAnsi="Times New Roman"/>
        </w:rPr>
        <w:t>either VA or University</w:t>
      </w:r>
      <w:r w:rsidRPr="00155283">
        <w:rPr>
          <w:rFonts w:ascii="Times New Roman" w:hAnsi="Times New Roman"/>
        </w:rPr>
        <w:t>, who by mutual agreement</w:t>
      </w:r>
      <w:r w:rsidR="00C8082B">
        <w:rPr>
          <w:rFonts w:ascii="Times New Roman" w:hAnsi="Times New Roman"/>
        </w:rPr>
        <w:t xml:space="preserve"> of the Parties,</w:t>
      </w:r>
      <w:r w:rsidRPr="00155283">
        <w:rPr>
          <w:rFonts w:ascii="Times New Roman" w:hAnsi="Times New Roman"/>
        </w:rPr>
        <w:t xml:space="preserve"> will manage and administer </w:t>
      </w:r>
      <w:r>
        <w:rPr>
          <w:rFonts w:ascii="Times New Roman" w:hAnsi="Times New Roman"/>
        </w:rPr>
        <w:t>a Subject Invention</w:t>
      </w:r>
      <w:r w:rsidRPr="00155283">
        <w:rPr>
          <w:rFonts w:ascii="Times New Roman" w:hAnsi="Times New Roman"/>
        </w:rPr>
        <w:t xml:space="preserve">, including patenting and licensing, under this </w:t>
      </w:r>
      <w:r w:rsidR="00554F6E">
        <w:rPr>
          <w:rFonts w:ascii="Times New Roman" w:hAnsi="Times New Roman"/>
        </w:rPr>
        <w:t>A</w:t>
      </w:r>
      <w:r w:rsidRPr="00155283">
        <w:rPr>
          <w:rFonts w:ascii="Times New Roman" w:hAnsi="Times New Roman"/>
        </w:rPr>
        <w:t>greement</w:t>
      </w:r>
      <w:r w:rsidR="00027A70">
        <w:rPr>
          <w:rFonts w:ascii="Times New Roman" w:hAnsi="Times New Roman"/>
        </w:rPr>
        <w:t>.</w:t>
      </w:r>
      <w:r w:rsidR="00C8082B">
        <w:rPr>
          <w:rFonts w:ascii="Times New Roman" w:hAnsi="Times New Roman"/>
        </w:rPr>
        <w:t xml:space="preserve"> </w:t>
      </w:r>
    </w:p>
    <w:p w:rsidR="00E16FEE" w:rsidRPr="00E16FEE" w:rsidRDefault="00E16FEE" w:rsidP="00922F4C">
      <w:pPr>
        <w:rPr>
          <w:rFonts w:ascii="Times New Roman" w:hAnsi="Times New Roman"/>
        </w:rPr>
      </w:pPr>
    </w:p>
    <w:p w:rsidR="00E16FEE" w:rsidRDefault="00E16FEE" w:rsidP="00E16FEE">
      <w:pPr>
        <w:ind w:left="1440" w:hanging="720"/>
        <w:rPr>
          <w:rFonts w:ascii="Times New Roman" w:hAnsi="Times New Roman"/>
        </w:rPr>
      </w:pPr>
      <w:r w:rsidRPr="006E1B2B">
        <w:rPr>
          <w:rFonts w:ascii="Times New Roman" w:hAnsi="Times New Roman"/>
        </w:rPr>
        <w:t>1.</w:t>
      </w:r>
      <w:r w:rsidR="00432725">
        <w:rPr>
          <w:rFonts w:ascii="Times New Roman" w:hAnsi="Times New Roman"/>
        </w:rPr>
        <w:t>8</w:t>
      </w:r>
      <w:r w:rsidRPr="006E1B2B">
        <w:rPr>
          <w:rFonts w:ascii="Times New Roman" w:hAnsi="Times New Roman"/>
        </w:rPr>
        <w:tab/>
        <w:t>"</w:t>
      </w:r>
      <w:r w:rsidRPr="006E1B2B">
        <w:rPr>
          <w:rFonts w:ascii="Times New Roman" w:hAnsi="Times New Roman"/>
          <w:b/>
        </w:rPr>
        <w:t>Net Revenues</w:t>
      </w:r>
      <w:r w:rsidRPr="006E1B2B">
        <w:rPr>
          <w:rFonts w:ascii="Times New Roman" w:hAnsi="Times New Roman"/>
        </w:rPr>
        <w:t>" means</w:t>
      </w:r>
      <w:r w:rsidR="00CC5B7F">
        <w:rPr>
          <w:rFonts w:ascii="Times New Roman" w:hAnsi="Times New Roman"/>
        </w:rPr>
        <w:t>,</w:t>
      </w:r>
      <w:r w:rsidRPr="006E1B2B">
        <w:rPr>
          <w:rFonts w:ascii="Times New Roman" w:hAnsi="Times New Roman"/>
        </w:rPr>
        <w:t xml:space="preserve"> </w:t>
      </w:r>
      <w:r w:rsidR="00CC5B7F" w:rsidRPr="006E1B2B">
        <w:rPr>
          <w:rFonts w:ascii="Times New Roman" w:hAnsi="Times New Roman"/>
        </w:rPr>
        <w:t>for</w:t>
      </w:r>
      <w:r w:rsidR="00CC5B7F" w:rsidRPr="005B389E">
        <w:rPr>
          <w:rFonts w:ascii="Times New Roman" w:hAnsi="Times New Roman"/>
        </w:rPr>
        <w:t xml:space="preserve"> each Subject Invention</w:t>
      </w:r>
      <w:r w:rsidR="00CC5B7F">
        <w:rPr>
          <w:rFonts w:ascii="Times New Roman" w:hAnsi="Times New Roman"/>
        </w:rPr>
        <w:t>,</w:t>
      </w:r>
      <w:r w:rsidR="00CC5B7F" w:rsidRPr="006E1B2B">
        <w:rPr>
          <w:rFonts w:ascii="Times New Roman" w:hAnsi="Times New Roman"/>
        </w:rPr>
        <w:t xml:space="preserve"> </w:t>
      </w:r>
      <w:r w:rsidRPr="006E1B2B">
        <w:rPr>
          <w:rFonts w:ascii="Times New Roman" w:hAnsi="Times New Roman"/>
        </w:rPr>
        <w:t>Gross Revenues</w:t>
      </w:r>
      <w:r w:rsidRPr="00D71A39">
        <w:rPr>
          <w:rFonts w:ascii="Times New Roman" w:hAnsi="Times New Roman"/>
        </w:rPr>
        <w:t xml:space="preserve">, less </w:t>
      </w:r>
      <w:r w:rsidR="00CC5B7F" w:rsidRPr="006E1B2B">
        <w:rPr>
          <w:rFonts w:ascii="Times New Roman" w:hAnsi="Times New Roman"/>
        </w:rPr>
        <w:t>Expenses</w:t>
      </w:r>
      <w:r w:rsidR="00CC5B7F" w:rsidRPr="003850E5">
        <w:rPr>
          <w:rFonts w:ascii="Times New Roman" w:hAnsi="Times New Roman"/>
        </w:rPr>
        <w:t xml:space="preserve"> and </w:t>
      </w:r>
      <w:r w:rsidRPr="003850E5">
        <w:rPr>
          <w:rFonts w:ascii="Times New Roman" w:hAnsi="Times New Roman"/>
        </w:rPr>
        <w:t>any</w:t>
      </w:r>
      <w:r w:rsidR="00DF3AD3" w:rsidRPr="003850E5">
        <w:rPr>
          <w:rFonts w:ascii="Times New Roman" w:hAnsi="Times New Roman"/>
        </w:rPr>
        <w:t xml:space="preserve"> </w:t>
      </w:r>
      <w:r w:rsidR="005445BC" w:rsidRPr="003850E5">
        <w:rPr>
          <w:rFonts w:ascii="Times New Roman" w:hAnsi="Times New Roman"/>
        </w:rPr>
        <w:t xml:space="preserve">amounts </w:t>
      </w:r>
      <w:r w:rsidR="00674DF2" w:rsidRPr="003850E5">
        <w:rPr>
          <w:rFonts w:ascii="Times New Roman" w:hAnsi="Times New Roman"/>
        </w:rPr>
        <w:t xml:space="preserve">due and paid </w:t>
      </w:r>
      <w:r w:rsidR="005445BC" w:rsidRPr="003850E5">
        <w:rPr>
          <w:rFonts w:ascii="Times New Roman" w:hAnsi="Times New Roman"/>
        </w:rPr>
        <w:t>to</w:t>
      </w:r>
      <w:r w:rsidR="00F760AA" w:rsidRPr="003850E5">
        <w:rPr>
          <w:rFonts w:ascii="Times New Roman" w:hAnsi="Times New Roman"/>
        </w:rPr>
        <w:t xml:space="preserve"> </w:t>
      </w:r>
      <w:r w:rsidR="00CC5B7F" w:rsidRPr="003850E5">
        <w:rPr>
          <w:rFonts w:ascii="Times New Roman" w:hAnsi="Times New Roman"/>
        </w:rPr>
        <w:t xml:space="preserve">non-party </w:t>
      </w:r>
      <w:r w:rsidR="00D31072" w:rsidRPr="003850E5">
        <w:rPr>
          <w:rFonts w:ascii="Times New Roman" w:hAnsi="Times New Roman"/>
        </w:rPr>
        <w:t xml:space="preserve">co-owners of the Subject </w:t>
      </w:r>
      <w:r w:rsidR="00E72A1B" w:rsidRPr="003850E5">
        <w:rPr>
          <w:rFonts w:ascii="Times New Roman" w:hAnsi="Times New Roman"/>
        </w:rPr>
        <w:t>Invention</w:t>
      </w:r>
      <w:r w:rsidR="00F2199C">
        <w:rPr>
          <w:rFonts w:ascii="Times New Roman" w:hAnsi="Times New Roman"/>
        </w:rPr>
        <w:t>.</w:t>
      </w:r>
      <w:r w:rsidR="00D80E48">
        <w:rPr>
          <w:rFonts w:ascii="Times New Roman" w:hAnsi="Times New Roman"/>
        </w:rPr>
        <w:t xml:space="preserve"> </w:t>
      </w:r>
    </w:p>
    <w:p w:rsidR="00191424" w:rsidRDefault="00191424" w:rsidP="00E16FEE">
      <w:pPr>
        <w:ind w:left="1440" w:hanging="720"/>
        <w:rPr>
          <w:rFonts w:ascii="Times New Roman" w:hAnsi="Times New Roman"/>
        </w:rPr>
      </w:pPr>
    </w:p>
    <w:p w:rsidR="00D44F4C" w:rsidRDefault="00D44F4C" w:rsidP="00E16FEE">
      <w:pPr>
        <w:ind w:left="1440" w:hanging="720"/>
        <w:rPr>
          <w:rFonts w:ascii="Times New Roman" w:hAnsi="Times New Roman"/>
        </w:rPr>
      </w:pPr>
      <w:r>
        <w:rPr>
          <w:rFonts w:ascii="Times New Roman" w:hAnsi="Times New Roman"/>
        </w:rPr>
        <w:t>1.</w:t>
      </w:r>
      <w:r w:rsidR="00432725">
        <w:rPr>
          <w:rFonts w:ascii="Times New Roman" w:hAnsi="Times New Roman"/>
        </w:rPr>
        <w:t>9</w:t>
      </w:r>
      <w:r>
        <w:rPr>
          <w:rFonts w:ascii="Times New Roman" w:hAnsi="Times New Roman"/>
        </w:rPr>
        <w:tab/>
        <w:t>“</w:t>
      </w:r>
      <w:r w:rsidRPr="00726417">
        <w:rPr>
          <w:rFonts w:ascii="Times New Roman" w:hAnsi="Times New Roman"/>
          <w:b/>
        </w:rPr>
        <w:t>Non-Lead Party</w:t>
      </w:r>
      <w:r>
        <w:rPr>
          <w:rFonts w:ascii="Times New Roman" w:hAnsi="Times New Roman"/>
        </w:rPr>
        <w:t xml:space="preserve">” means the </w:t>
      </w:r>
      <w:r w:rsidR="00CC5B7F">
        <w:rPr>
          <w:rFonts w:ascii="Times New Roman" w:hAnsi="Times New Roman"/>
        </w:rPr>
        <w:t xml:space="preserve">Party </w:t>
      </w:r>
      <w:r>
        <w:rPr>
          <w:rFonts w:ascii="Times New Roman" w:hAnsi="Times New Roman"/>
        </w:rPr>
        <w:t xml:space="preserve">who is not the </w:t>
      </w:r>
      <w:r w:rsidR="008C28B8">
        <w:rPr>
          <w:rFonts w:ascii="Times New Roman" w:hAnsi="Times New Roman"/>
        </w:rPr>
        <w:t>Lead Party</w:t>
      </w:r>
      <w:r>
        <w:rPr>
          <w:rFonts w:ascii="Times New Roman" w:hAnsi="Times New Roman"/>
        </w:rPr>
        <w:t>.</w:t>
      </w:r>
    </w:p>
    <w:p w:rsidR="000D359D" w:rsidRPr="00E16FEE" w:rsidRDefault="000D359D" w:rsidP="00E16FEE">
      <w:pPr>
        <w:ind w:left="1440" w:hanging="720"/>
        <w:rPr>
          <w:rFonts w:ascii="Times New Roman" w:hAnsi="Times New Roman"/>
        </w:rPr>
      </w:pPr>
    </w:p>
    <w:p w:rsidR="00E16FEE" w:rsidRDefault="00E16FEE" w:rsidP="00E16FEE">
      <w:pPr>
        <w:ind w:left="1440" w:hanging="720"/>
        <w:rPr>
          <w:rFonts w:ascii="Times New Roman" w:hAnsi="Times New Roman"/>
        </w:rPr>
      </w:pPr>
      <w:r w:rsidRPr="00E16FEE">
        <w:rPr>
          <w:rFonts w:ascii="Times New Roman" w:hAnsi="Times New Roman"/>
        </w:rPr>
        <w:t>1.</w:t>
      </w:r>
      <w:r w:rsidR="00AE32B9" w:rsidRPr="00E16FEE">
        <w:rPr>
          <w:rFonts w:ascii="Times New Roman" w:hAnsi="Times New Roman"/>
        </w:rPr>
        <w:t>1</w:t>
      </w:r>
      <w:r w:rsidR="00432725">
        <w:rPr>
          <w:rFonts w:ascii="Times New Roman" w:hAnsi="Times New Roman"/>
        </w:rPr>
        <w:t>0</w:t>
      </w:r>
      <w:r w:rsidRPr="00E16FEE">
        <w:rPr>
          <w:rFonts w:ascii="Times New Roman" w:hAnsi="Times New Roman"/>
        </w:rPr>
        <w:tab/>
      </w:r>
      <w:r w:rsidRPr="00B361A4">
        <w:rPr>
          <w:rFonts w:ascii="Times New Roman" w:hAnsi="Times New Roman"/>
        </w:rPr>
        <w:t>“</w:t>
      </w:r>
      <w:r w:rsidRPr="00B361A4">
        <w:rPr>
          <w:rFonts w:ascii="Times New Roman" w:hAnsi="Times New Roman"/>
          <w:b/>
        </w:rPr>
        <w:t>Patent Rights</w:t>
      </w:r>
      <w:r w:rsidRPr="00B361A4">
        <w:rPr>
          <w:rFonts w:ascii="Times New Roman" w:hAnsi="Times New Roman"/>
        </w:rPr>
        <w:t xml:space="preserve">" means </w:t>
      </w:r>
      <w:r w:rsidR="004D2C28" w:rsidRPr="00B361A4">
        <w:rPr>
          <w:rFonts w:ascii="Times New Roman" w:hAnsi="Times New Roman"/>
        </w:rPr>
        <w:t xml:space="preserve">any </w:t>
      </w:r>
      <w:r w:rsidR="00850984">
        <w:rPr>
          <w:rFonts w:ascii="Times New Roman" w:hAnsi="Times New Roman"/>
        </w:rPr>
        <w:t>domestic, foreign</w:t>
      </w:r>
      <w:r w:rsidR="00C8082B">
        <w:rPr>
          <w:rFonts w:ascii="Times New Roman" w:hAnsi="Times New Roman"/>
        </w:rPr>
        <w:t>,</w:t>
      </w:r>
      <w:r w:rsidR="00850984">
        <w:rPr>
          <w:rFonts w:ascii="Times New Roman" w:hAnsi="Times New Roman"/>
        </w:rPr>
        <w:t xml:space="preserve"> or international </w:t>
      </w:r>
      <w:r w:rsidR="004D2C28" w:rsidRPr="00B361A4">
        <w:rPr>
          <w:rFonts w:ascii="Times New Roman" w:hAnsi="Times New Roman"/>
        </w:rPr>
        <w:t>patent application (including U. S.</w:t>
      </w:r>
      <w:r w:rsidR="00D12DD1">
        <w:rPr>
          <w:rFonts w:ascii="Times New Roman" w:hAnsi="Times New Roman"/>
        </w:rPr>
        <w:t xml:space="preserve"> </w:t>
      </w:r>
      <w:r w:rsidR="00C8082B">
        <w:rPr>
          <w:rFonts w:ascii="Times New Roman" w:hAnsi="Times New Roman"/>
        </w:rPr>
        <w:t>p</w:t>
      </w:r>
      <w:r w:rsidR="004D2C28" w:rsidRPr="00B361A4">
        <w:rPr>
          <w:rFonts w:ascii="Times New Roman" w:hAnsi="Times New Roman"/>
        </w:rPr>
        <w:t>rovisional</w:t>
      </w:r>
      <w:r w:rsidR="00C8082B">
        <w:rPr>
          <w:rFonts w:ascii="Times New Roman" w:hAnsi="Times New Roman"/>
        </w:rPr>
        <w:t xml:space="preserve"> patent a</w:t>
      </w:r>
      <w:r w:rsidR="004D2C28" w:rsidRPr="00B361A4">
        <w:rPr>
          <w:rFonts w:ascii="Times New Roman" w:hAnsi="Times New Roman"/>
        </w:rPr>
        <w:t>pplications and P</w:t>
      </w:r>
      <w:r w:rsidR="00D12DD1">
        <w:rPr>
          <w:rFonts w:ascii="Times New Roman" w:hAnsi="Times New Roman"/>
        </w:rPr>
        <w:t xml:space="preserve">atent </w:t>
      </w:r>
      <w:r w:rsidR="00D12DD1" w:rsidRPr="00B361A4">
        <w:rPr>
          <w:rFonts w:ascii="Times New Roman" w:hAnsi="Times New Roman"/>
        </w:rPr>
        <w:t>C</w:t>
      </w:r>
      <w:r w:rsidR="00D12DD1">
        <w:rPr>
          <w:rFonts w:ascii="Times New Roman" w:hAnsi="Times New Roman"/>
        </w:rPr>
        <w:t xml:space="preserve">ooperation </w:t>
      </w:r>
      <w:r w:rsidR="004D2C28" w:rsidRPr="00B361A4">
        <w:rPr>
          <w:rFonts w:ascii="Times New Roman" w:hAnsi="Times New Roman"/>
        </w:rPr>
        <w:t>T</w:t>
      </w:r>
      <w:r w:rsidR="00D12DD1">
        <w:rPr>
          <w:rFonts w:ascii="Times New Roman" w:hAnsi="Times New Roman"/>
        </w:rPr>
        <w:t>reaty</w:t>
      </w:r>
      <w:r w:rsidR="004D2C28" w:rsidRPr="00B361A4">
        <w:rPr>
          <w:rFonts w:ascii="Times New Roman" w:hAnsi="Times New Roman"/>
        </w:rPr>
        <w:t xml:space="preserve"> applications) any continuations, divisions, continuations-in-part</w:t>
      </w:r>
      <w:r w:rsidR="00191424">
        <w:rPr>
          <w:rFonts w:ascii="Times New Roman" w:hAnsi="Times New Roman"/>
        </w:rPr>
        <w:t>,</w:t>
      </w:r>
      <w:r w:rsidR="004D2C28" w:rsidRPr="00B361A4">
        <w:rPr>
          <w:rFonts w:ascii="Times New Roman" w:hAnsi="Times New Roman"/>
        </w:rPr>
        <w:t xml:space="preserve"> to the extent they are entitled to the priority date of the </w:t>
      </w:r>
      <w:r w:rsidR="00AE780C">
        <w:rPr>
          <w:rFonts w:ascii="Times New Roman" w:hAnsi="Times New Roman"/>
        </w:rPr>
        <w:t xml:space="preserve">original  or parent </w:t>
      </w:r>
      <w:r w:rsidR="004D2C28" w:rsidRPr="00B361A4">
        <w:rPr>
          <w:rFonts w:ascii="Times New Roman" w:hAnsi="Times New Roman"/>
        </w:rPr>
        <w:t>patent application</w:t>
      </w:r>
      <w:r w:rsidR="00191424">
        <w:rPr>
          <w:rFonts w:ascii="Times New Roman" w:hAnsi="Times New Roman"/>
        </w:rPr>
        <w:t>,</w:t>
      </w:r>
      <w:r w:rsidR="004D2C28" w:rsidRPr="00B361A4">
        <w:rPr>
          <w:rFonts w:ascii="Times New Roman" w:hAnsi="Times New Roman"/>
        </w:rPr>
        <w:t xml:space="preserve"> and any patents which issue on said application including patents of addition, reissue, or re-examination, as well as any foreign counterparts and any patents which issue thereon</w:t>
      </w:r>
      <w:r w:rsidR="00850984">
        <w:rPr>
          <w:rFonts w:ascii="Times New Roman" w:hAnsi="Times New Roman"/>
        </w:rPr>
        <w:t xml:space="preserve"> in each case that claims or discloses a Subject Invention</w:t>
      </w:r>
      <w:r w:rsidR="00027A70">
        <w:rPr>
          <w:rFonts w:ascii="Times New Roman" w:hAnsi="Times New Roman"/>
        </w:rPr>
        <w:t>.</w:t>
      </w:r>
    </w:p>
    <w:p w:rsidR="00E16FEE" w:rsidRPr="00E16FEE" w:rsidRDefault="00E16FEE" w:rsidP="00E16FEE">
      <w:pPr>
        <w:ind w:left="1440" w:hanging="720"/>
        <w:rPr>
          <w:rFonts w:ascii="Times New Roman" w:hAnsi="Times New Roman"/>
        </w:rPr>
      </w:pPr>
    </w:p>
    <w:p w:rsidR="00BD02FC" w:rsidRDefault="00E16FEE" w:rsidP="00BD02FC">
      <w:pPr>
        <w:tabs>
          <w:tab w:val="left" w:pos="1427"/>
        </w:tabs>
        <w:ind w:left="1440" w:hanging="720"/>
        <w:rPr>
          <w:rFonts w:ascii="Times New Roman" w:hAnsi="Times New Roman"/>
        </w:rPr>
      </w:pPr>
      <w:r w:rsidRPr="00AE32B9">
        <w:rPr>
          <w:rFonts w:ascii="Times New Roman" w:hAnsi="Times New Roman"/>
        </w:rPr>
        <w:lastRenderedPageBreak/>
        <w:t>1.</w:t>
      </w:r>
      <w:r w:rsidR="00AE32B9" w:rsidRPr="00AE32B9">
        <w:rPr>
          <w:rFonts w:ascii="Times New Roman" w:hAnsi="Times New Roman"/>
        </w:rPr>
        <w:t>1</w:t>
      </w:r>
      <w:r w:rsidR="00432725">
        <w:rPr>
          <w:rFonts w:ascii="Times New Roman" w:hAnsi="Times New Roman"/>
        </w:rPr>
        <w:t>1</w:t>
      </w:r>
      <w:r w:rsidRPr="00AE32B9">
        <w:rPr>
          <w:rFonts w:ascii="Times New Roman" w:hAnsi="Times New Roman"/>
        </w:rPr>
        <w:tab/>
        <w:t>"</w:t>
      </w:r>
      <w:r w:rsidRPr="00AE32B9">
        <w:rPr>
          <w:rFonts w:ascii="Times New Roman" w:hAnsi="Times New Roman"/>
          <w:b/>
        </w:rPr>
        <w:t>Subject Invention</w:t>
      </w:r>
      <w:r w:rsidRPr="00AE32B9">
        <w:rPr>
          <w:rFonts w:ascii="Times New Roman" w:hAnsi="Times New Roman"/>
        </w:rPr>
        <w:t xml:space="preserve">" </w:t>
      </w:r>
      <w:r w:rsidR="007A5327" w:rsidRPr="00AE32B9">
        <w:rPr>
          <w:rFonts w:ascii="Times New Roman" w:hAnsi="Times New Roman"/>
        </w:rPr>
        <w:t xml:space="preserve">means any </w:t>
      </w:r>
      <w:r w:rsidR="007A5327">
        <w:rPr>
          <w:rFonts w:ascii="Times New Roman" w:hAnsi="Times New Roman"/>
        </w:rPr>
        <w:t>i</w:t>
      </w:r>
      <w:r w:rsidR="007A5327" w:rsidRPr="00AE32B9">
        <w:rPr>
          <w:rFonts w:ascii="Times New Roman" w:hAnsi="Times New Roman"/>
        </w:rPr>
        <w:t>nvention</w:t>
      </w:r>
      <w:r w:rsidR="007A5327">
        <w:rPr>
          <w:rFonts w:ascii="Times New Roman" w:hAnsi="Times New Roman"/>
        </w:rPr>
        <w:t>, whether or not covered by a patent or patent application, or discovery which is or may be patentable or otherwise protectable under Title 35 of the United States Code, the Plant Variety Protection Act (7 U.S.C. § 2321 et seq.) or foreign patent law</w:t>
      </w:r>
      <w:r w:rsidR="007A5327" w:rsidRPr="00AE32B9">
        <w:rPr>
          <w:rFonts w:ascii="Times New Roman" w:hAnsi="Times New Roman"/>
        </w:rPr>
        <w:t xml:space="preserve"> in which </w:t>
      </w:r>
      <w:r w:rsidR="007A5327">
        <w:rPr>
          <w:rFonts w:ascii="Times New Roman" w:hAnsi="Times New Roman"/>
        </w:rPr>
        <w:t xml:space="preserve">both Parties </w:t>
      </w:r>
      <w:r w:rsidR="007A5327" w:rsidRPr="00922F4C">
        <w:rPr>
          <w:rFonts w:ascii="Times New Roman" w:hAnsi="Times New Roman"/>
        </w:rPr>
        <w:t>have a legal right to assert an ownership interest.</w:t>
      </w:r>
    </w:p>
    <w:p w:rsidR="007A5327" w:rsidRDefault="007A5327" w:rsidP="00BD02FC">
      <w:pPr>
        <w:tabs>
          <w:tab w:val="left" w:pos="1427"/>
        </w:tabs>
        <w:ind w:left="1440" w:hanging="720"/>
        <w:rPr>
          <w:rFonts w:ascii="Times New Roman" w:hAnsi="Times New Roman"/>
        </w:rPr>
      </w:pPr>
    </w:p>
    <w:p w:rsidR="00BD02FC" w:rsidRDefault="00984569" w:rsidP="00BD02FC">
      <w:pPr>
        <w:tabs>
          <w:tab w:val="left" w:pos="1427"/>
          <w:tab w:val="left" w:pos="1427"/>
        </w:tabs>
        <w:ind w:left="1440" w:hanging="720"/>
        <w:rPr>
          <w:rFonts w:ascii="Times New Roman" w:hAnsi="Times New Roman"/>
        </w:rPr>
      </w:pPr>
      <w:r w:rsidRPr="00AE780C">
        <w:rPr>
          <w:rFonts w:ascii="Times New Roman" w:hAnsi="Times New Roman"/>
        </w:rPr>
        <w:t>1.1</w:t>
      </w:r>
      <w:r w:rsidR="00432725">
        <w:rPr>
          <w:rFonts w:ascii="Times New Roman" w:hAnsi="Times New Roman"/>
        </w:rPr>
        <w:t>2</w:t>
      </w:r>
      <w:r w:rsidRPr="00AE780C">
        <w:rPr>
          <w:rFonts w:ascii="Times New Roman" w:hAnsi="Times New Roman"/>
        </w:rPr>
        <w:tab/>
        <w:t>“</w:t>
      </w:r>
      <w:r w:rsidRPr="00AE780C">
        <w:rPr>
          <w:rFonts w:ascii="Times New Roman" w:hAnsi="Times New Roman"/>
          <w:b/>
        </w:rPr>
        <w:t>Term</w:t>
      </w:r>
      <w:r w:rsidRPr="00AE780C">
        <w:rPr>
          <w:rFonts w:ascii="Times New Roman" w:hAnsi="Times New Roman"/>
        </w:rPr>
        <w:t>” means</w:t>
      </w:r>
      <w:r>
        <w:rPr>
          <w:rFonts w:ascii="Times New Roman" w:hAnsi="Times New Roman"/>
        </w:rPr>
        <w:t xml:space="preserve"> this</w:t>
      </w:r>
      <w:r w:rsidRPr="007B4785">
        <w:rPr>
          <w:rFonts w:ascii="Times New Roman" w:hAnsi="Times New Roman"/>
        </w:rPr>
        <w:t xml:space="preserve"> Agreement shall </w:t>
      </w:r>
      <w:r w:rsidRPr="00E90E2A">
        <w:rPr>
          <w:rFonts w:ascii="Times New Roman" w:hAnsi="Times New Roman"/>
        </w:rPr>
        <w:t xml:space="preserve">start on the Effective Date and </w:t>
      </w:r>
      <w:r w:rsidRPr="007B4785">
        <w:rPr>
          <w:rFonts w:ascii="Times New Roman" w:hAnsi="Times New Roman"/>
        </w:rPr>
        <w:t>remain in effect until termi</w:t>
      </w:r>
      <w:r>
        <w:rPr>
          <w:rFonts w:ascii="Times New Roman" w:hAnsi="Times New Roman"/>
        </w:rPr>
        <w:t>nated by operation of law or by</w:t>
      </w:r>
      <w:r w:rsidRPr="007B4785">
        <w:rPr>
          <w:rFonts w:ascii="Times New Roman" w:hAnsi="Times New Roman"/>
        </w:rPr>
        <w:t xml:space="preserve"> the Parties in accordance with the terms of this Agreement</w:t>
      </w:r>
      <w:r w:rsidR="0092595D">
        <w:rPr>
          <w:rFonts w:ascii="Times New Roman" w:hAnsi="Times New Roman"/>
        </w:rPr>
        <w:t>.</w:t>
      </w:r>
    </w:p>
    <w:p w:rsidR="0092595D" w:rsidRDefault="0092595D" w:rsidP="00BD02FC">
      <w:pPr>
        <w:tabs>
          <w:tab w:val="left" w:pos="1427"/>
          <w:tab w:val="left" w:pos="1427"/>
        </w:tabs>
        <w:ind w:left="1440" w:hanging="720"/>
        <w:rPr>
          <w:rFonts w:ascii="Times New Roman" w:hAnsi="Times New Roman"/>
        </w:rPr>
      </w:pPr>
    </w:p>
    <w:p w:rsidR="003E6CBF" w:rsidRDefault="00C0706F" w:rsidP="003E6CBF">
      <w:pPr>
        <w:tabs>
          <w:tab w:val="left" w:pos="1427"/>
          <w:tab w:val="left" w:pos="1427"/>
        </w:tabs>
        <w:ind w:left="1440" w:hanging="720"/>
        <w:rPr>
          <w:rFonts w:ascii="Times New Roman" w:hAnsi="Times New Roman"/>
        </w:rPr>
      </w:pPr>
      <w:r>
        <w:rPr>
          <w:rFonts w:ascii="Times New Roman" w:hAnsi="Times New Roman"/>
        </w:rPr>
        <w:t>1.1</w:t>
      </w:r>
      <w:r w:rsidR="00432725">
        <w:rPr>
          <w:rFonts w:ascii="Times New Roman" w:hAnsi="Times New Roman"/>
        </w:rPr>
        <w:t>3</w:t>
      </w:r>
      <w:r w:rsidR="0092595D">
        <w:rPr>
          <w:rFonts w:ascii="Times New Roman" w:hAnsi="Times New Roman"/>
        </w:rPr>
        <w:tab/>
      </w:r>
      <w:r w:rsidR="003E6CBF" w:rsidRPr="0034765F">
        <w:rPr>
          <w:rFonts w:ascii="Times New Roman" w:hAnsi="Times New Roman"/>
        </w:rPr>
        <w:t>“</w:t>
      </w:r>
      <w:r w:rsidR="003E6CBF" w:rsidRPr="0034765F">
        <w:rPr>
          <w:rFonts w:ascii="Times New Roman" w:hAnsi="Times New Roman"/>
          <w:b/>
        </w:rPr>
        <w:t xml:space="preserve">University </w:t>
      </w:r>
      <w:r w:rsidR="00CD3EFD" w:rsidRPr="0034765F">
        <w:rPr>
          <w:rFonts w:ascii="Times New Roman" w:hAnsi="Times New Roman"/>
          <w:b/>
        </w:rPr>
        <w:t>I</w:t>
      </w:r>
      <w:r w:rsidR="00CD3EFD">
        <w:rPr>
          <w:rFonts w:ascii="Times New Roman" w:hAnsi="Times New Roman"/>
          <w:b/>
        </w:rPr>
        <w:t>ntellectual</w:t>
      </w:r>
      <w:r w:rsidR="00B046E6">
        <w:rPr>
          <w:rFonts w:ascii="Times New Roman" w:hAnsi="Times New Roman"/>
          <w:b/>
        </w:rPr>
        <w:t xml:space="preserve"> Property (‘I</w:t>
      </w:r>
      <w:r w:rsidR="003E6CBF" w:rsidRPr="0034765F">
        <w:rPr>
          <w:rFonts w:ascii="Times New Roman" w:hAnsi="Times New Roman"/>
          <w:b/>
        </w:rPr>
        <w:t>P</w:t>
      </w:r>
      <w:r w:rsidR="00B046E6">
        <w:rPr>
          <w:rFonts w:ascii="Times New Roman" w:hAnsi="Times New Roman"/>
          <w:b/>
        </w:rPr>
        <w:t>’)</w:t>
      </w:r>
      <w:r w:rsidR="003E6CBF" w:rsidRPr="0034765F">
        <w:rPr>
          <w:rFonts w:ascii="Times New Roman" w:hAnsi="Times New Roman"/>
          <w:b/>
        </w:rPr>
        <w:t xml:space="preserve"> Policy</w:t>
      </w:r>
      <w:r w:rsidR="003E6CBF" w:rsidRPr="0034765F">
        <w:rPr>
          <w:rFonts w:ascii="Times New Roman" w:hAnsi="Times New Roman"/>
        </w:rPr>
        <w:t>” means the University’s policy relating to employee invent</w:t>
      </w:r>
      <w:r w:rsidR="00B22158">
        <w:rPr>
          <w:rFonts w:ascii="Times New Roman" w:hAnsi="Times New Roman"/>
        </w:rPr>
        <w:t xml:space="preserve">ions, as set forth in Appendix </w:t>
      </w:r>
      <w:r w:rsidR="00140DC9" w:rsidRPr="0034765F">
        <w:rPr>
          <w:rFonts w:ascii="Times New Roman" w:hAnsi="Times New Roman"/>
        </w:rPr>
        <w:t>C</w:t>
      </w:r>
      <w:r w:rsidR="003E6CBF" w:rsidRPr="0034765F">
        <w:rPr>
          <w:rFonts w:ascii="Times New Roman" w:hAnsi="Times New Roman"/>
        </w:rPr>
        <w:t>.</w:t>
      </w:r>
    </w:p>
    <w:p w:rsidR="003E6CBF" w:rsidRDefault="003E6CBF" w:rsidP="003E6CBF">
      <w:pPr>
        <w:tabs>
          <w:tab w:val="left" w:pos="1427"/>
          <w:tab w:val="left" w:pos="1427"/>
        </w:tabs>
        <w:ind w:left="1440" w:hanging="720"/>
        <w:rPr>
          <w:rFonts w:ascii="Times New Roman" w:hAnsi="Times New Roman"/>
        </w:rPr>
      </w:pPr>
    </w:p>
    <w:p w:rsidR="0092595D" w:rsidRDefault="00C0706F" w:rsidP="003E6CBF">
      <w:pPr>
        <w:tabs>
          <w:tab w:val="left" w:pos="1427"/>
          <w:tab w:val="left" w:pos="1427"/>
        </w:tabs>
        <w:ind w:left="1440" w:hanging="720"/>
        <w:rPr>
          <w:rFonts w:ascii="Times New Roman" w:hAnsi="Times New Roman"/>
        </w:rPr>
      </w:pPr>
      <w:r>
        <w:rPr>
          <w:rFonts w:ascii="Times New Roman" w:hAnsi="Times New Roman"/>
        </w:rPr>
        <w:t>1.1</w:t>
      </w:r>
      <w:r w:rsidR="00432725">
        <w:rPr>
          <w:rFonts w:ascii="Times New Roman" w:hAnsi="Times New Roman"/>
        </w:rPr>
        <w:t>4</w:t>
      </w:r>
      <w:r w:rsidR="003E6CBF">
        <w:rPr>
          <w:rFonts w:ascii="Times New Roman" w:hAnsi="Times New Roman"/>
        </w:rPr>
        <w:t xml:space="preserve"> </w:t>
      </w:r>
      <w:r w:rsidR="003E6CBF">
        <w:rPr>
          <w:rFonts w:ascii="Times New Roman" w:hAnsi="Times New Roman"/>
        </w:rPr>
        <w:tab/>
      </w:r>
      <w:r w:rsidR="0092595D">
        <w:rPr>
          <w:rFonts w:ascii="Times New Roman" w:hAnsi="Times New Roman"/>
        </w:rPr>
        <w:t>“</w:t>
      </w:r>
      <w:proofErr w:type="spellStart"/>
      <w:r w:rsidR="0092595D" w:rsidRPr="0092595D">
        <w:rPr>
          <w:rFonts w:ascii="Times New Roman" w:hAnsi="Times New Roman"/>
          <w:b/>
        </w:rPr>
        <w:t>Vendorization</w:t>
      </w:r>
      <w:proofErr w:type="spellEnd"/>
      <w:r w:rsidR="0092595D">
        <w:rPr>
          <w:rFonts w:ascii="Times New Roman" w:hAnsi="Times New Roman"/>
        </w:rPr>
        <w:t xml:space="preserve">” means the process to officially </w:t>
      </w:r>
      <w:proofErr w:type="gramStart"/>
      <w:r w:rsidR="0092595D">
        <w:rPr>
          <w:rFonts w:ascii="Times New Roman" w:hAnsi="Times New Roman"/>
        </w:rPr>
        <w:t>make</w:t>
      </w:r>
      <w:proofErr w:type="gramEnd"/>
      <w:r w:rsidR="0092595D">
        <w:rPr>
          <w:rFonts w:ascii="Times New Roman" w:hAnsi="Times New Roman"/>
        </w:rPr>
        <w:t xml:space="preserve"> a party into a vendor in order to transfer VA funds to that party.</w:t>
      </w:r>
    </w:p>
    <w:p w:rsidR="00BD02FC" w:rsidRDefault="00BD02FC">
      <w:pPr>
        <w:rPr>
          <w:rFonts w:ascii="Times New Roman" w:hAnsi="Times New Roman"/>
        </w:rPr>
      </w:pPr>
    </w:p>
    <w:p w:rsidR="00B71367" w:rsidRDefault="00917D03" w:rsidP="00B71367">
      <w:pPr>
        <w:tabs>
          <w:tab w:val="left" w:pos="1427"/>
          <w:tab w:val="left" w:pos="1427"/>
        </w:tabs>
        <w:ind w:left="720" w:hanging="720"/>
        <w:rPr>
          <w:rFonts w:ascii="Times New Roman" w:hAnsi="Times New Roman"/>
        </w:rPr>
      </w:pPr>
      <w:r>
        <w:rPr>
          <w:rFonts w:ascii="Times New Roman" w:hAnsi="Times New Roman"/>
        </w:rPr>
        <w:t>2.</w:t>
      </w:r>
      <w:r>
        <w:rPr>
          <w:rFonts w:ascii="Times New Roman" w:hAnsi="Times New Roman"/>
        </w:rPr>
        <w:tab/>
      </w:r>
      <w:r w:rsidRPr="009A154A">
        <w:rPr>
          <w:rFonts w:ascii="Times New Roman" w:hAnsi="Times New Roman"/>
          <w:b/>
        </w:rPr>
        <w:t xml:space="preserve">VA AND UNIVERSITY </w:t>
      </w:r>
      <w:r w:rsidR="006510B7">
        <w:rPr>
          <w:rFonts w:ascii="Times New Roman" w:hAnsi="Times New Roman"/>
          <w:b/>
        </w:rPr>
        <w:t xml:space="preserve">OWNERSHIP </w:t>
      </w:r>
      <w:r w:rsidRPr="009A154A">
        <w:rPr>
          <w:rFonts w:ascii="Times New Roman" w:hAnsi="Times New Roman"/>
          <w:b/>
        </w:rPr>
        <w:t>INTEREST IN EMPLOYEE INVENTIONS</w:t>
      </w:r>
    </w:p>
    <w:p w:rsidR="00B71367" w:rsidRDefault="00B71367" w:rsidP="00B71367">
      <w:pPr>
        <w:tabs>
          <w:tab w:val="left" w:pos="1427"/>
          <w:tab w:val="left" w:pos="1427"/>
        </w:tabs>
        <w:ind w:left="720" w:hanging="720"/>
        <w:rPr>
          <w:rFonts w:ascii="Times New Roman" w:hAnsi="Times New Roman"/>
        </w:rPr>
      </w:pPr>
    </w:p>
    <w:p w:rsidR="000E4072" w:rsidRDefault="00B71367" w:rsidP="000E4072">
      <w:pPr>
        <w:tabs>
          <w:tab w:val="left" w:pos="1427"/>
          <w:tab w:val="left" w:pos="1427"/>
        </w:tabs>
        <w:ind w:left="1426" w:hanging="720"/>
        <w:rPr>
          <w:rFonts w:ascii="Times New Roman" w:hAnsi="Times New Roman"/>
        </w:rPr>
      </w:pPr>
      <w:r w:rsidRPr="009A154A">
        <w:rPr>
          <w:rFonts w:ascii="Times New Roman" w:hAnsi="Times New Roman"/>
        </w:rPr>
        <w:t>2.1</w:t>
      </w:r>
      <w:r w:rsidRPr="009A154A">
        <w:rPr>
          <w:rFonts w:ascii="Times New Roman" w:hAnsi="Times New Roman"/>
        </w:rPr>
        <w:tab/>
        <w:t xml:space="preserve">University policies </w:t>
      </w:r>
      <w:r w:rsidRPr="006510B7">
        <w:rPr>
          <w:rFonts w:ascii="Times New Roman" w:hAnsi="Times New Roman"/>
        </w:rPr>
        <w:t>relevant</w:t>
      </w:r>
      <w:r w:rsidRPr="009A154A">
        <w:rPr>
          <w:rFonts w:ascii="Times New Roman" w:hAnsi="Times New Roman"/>
        </w:rPr>
        <w:t xml:space="preserve"> to its rights in employee inventions are</w:t>
      </w:r>
      <w:r>
        <w:rPr>
          <w:rFonts w:ascii="Times New Roman" w:hAnsi="Times New Roman"/>
        </w:rPr>
        <w:t xml:space="preserve"> provided as Appendix </w:t>
      </w:r>
      <w:r w:rsidR="00140DC9">
        <w:rPr>
          <w:rFonts w:ascii="Times New Roman" w:hAnsi="Times New Roman"/>
        </w:rPr>
        <w:t>C</w:t>
      </w:r>
      <w:r w:rsidRPr="009A154A">
        <w:rPr>
          <w:rFonts w:ascii="Times New Roman" w:hAnsi="Times New Roman"/>
        </w:rPr>
        <w:t xml:space="preserve"> to this Agreement. University represents and warrants that the terms of their employee policies concerning ownership of intellectual property comply with all Federal, State and local laws. University will promptly notify VA</w:t>
      </w:r>
      <w:r>
        <w:rPr>
          <w:rFonts w:ascii="Times New Roman" w:hAnsi="Times New Roman"/>
        </w:rPr>
        <w:t xml:space="preserve"> TTP</w:t>
      </w:r>
      <w:r w:rsidRPr="009A154A">
        <w:rPr>
          <w:rFonts w:ascii="Times New Roman" w:hAnsi="Times New Roman"/>
        </w:rPr>
        <w:t xml:space="preserve"> of any changes to their intellectual property ownership policies.  University agrees that it will only act in accordance with their stated policies and applicable Federal, State and local law with respect to ownership of employee intellectual property.</w:t>
      </w:r>
      <w:r w:rsidR="00B22158">
        <w:rPr>
          <w:rFonts w:ascii="Times New Roman" w:hAnsi="Times New Roman"/>
        </w:rPr>
        <w:t xml:space="preserve"> </w:t>
      </w:r>
    </w:p>
    <w:p w:rsidR="000E4072" w:rsidRDefault="000E4072" w:rsidP="000E4072">
      <w:pPr>
        <w:tabs>
          <w:tab w:val="left" w:pos="1427"/>
          <w:tab w:val="left" w:pos="1427"/>
        </w:tabs>
        <w:ind w:left="1426" w:hanging="720"/>
        <w:rPr>
          <w:rFonts w:ascii="Times New Roman" w:hAnsi="Times New Roman"/>
        </w:rPr>
      </w:pPr>
    </w:p>
    <w:p w:rsidR="000E4072" w:rsidRDefault="00B71367" w:rsidP="000E4072">
      <w:pPr>
        <w:tabs>
          <w:tab w:val="left" w:pos="1427"/>
          <w:tab w:val="left" w:pos="1427"/>
        </w:tabs>
        <w:ind w:left="1426" w:hanging="720"/>
        <w:rPr>
          <w:rFonts w:ascii="Times New Roman" w:hAnsi="Times New Roman"/>
        </w:rPr>
      </w:pPr>
      <w:r>
        <w:rPr>
          <w:rFonts w:ascii="Times New Roman" w:hAnsi="Times New Roman"/>
        </w:rPr>
        <w:t>2.2</w:t>
      </w:r>
      <w:r w:rsidR="006510B7" w:rsidRPr="009A154A">
        <w:rPr>
          <w:rFonts w:ascii="Times New Roman" w:hAnsi="Times New Roman"/>
        </w:rPr>
        <w:t xml:space="preserve"> </w:t>
      </w:r>
      <w:r w:rsidR="006510B7" w:rsidRPr="009A154A">
        <w:rPr>
          <w:rFonts w:ascii="Times New Roman" w:hAnsi="Times New Roman"/>
        </w:rPr>
        <w:tab/>
        <w:t>VA ownership rights in employee inventions will be determined based on Federal</w:t>
      </w:r>
      <w:r w:rsidR="003B3616">
        <w:rPr>
          <w:rFonts w:ascii="Times New Roman" w:hAnsi="Times New Roman"/>
        </w:rPr>
        <w:t xml:space="preserve"> law</w:t>
      </w:r>
      <w:r w:rsidR="006510B7" w:rsidRPr="009A154A">
        <w:rPr>
          <w:rFonts w:ascii="Times New Roman" w:hAnsi="Times New Roman"/>
        </w:rPr>
        <w:t xml:space="preserve"> and regulation. Ownership of government employee intellectual property will be evaluated subject to the </w:t>
      </w:r>
      <w:r w:rsidR="006510B7" w:rsidRPr="006510B7">
        <w:rPr>
          <w:rFonts w:ascii="Times New Roman" w:hAnsi="Times New Roman"/>
        </w:rPr>
        <w:t>provisions</w:t>
      </w:r>
      <w:r w:rsidR="006510B7" w:rsidRPr="009A154A">
        <w:rPr>
          <w:rFonts w:ascii="Times New Roman" w:hAnsi="Times New Roman"/>
        </w:rPr>
        <w:t xml:space="preserve"> of </w:t>
      </w:r>
      <w:r w:rsidR="00A069AF">
        <w:rPr>
          <w:rFonts w:ascii="Times New Roman" w:hAnsi="Times New Roman"/>
        </w:rPr>
        <w:t xml:space="preserve">37 C.F.R. § </w:t>
      </w:r>
      <w:r w:rsidR="006510B7" w:rsidRPr="009A154A">
        <w:rPr>
          <w:rFonts w:ascii="Times New Roman" w:hAnsi="Times New Roman"/>
        </w:rPr>
        <w:t>501.6, as the regulation may from time to time be amended, and other applicable Federal Statutes and Regulations. Administration of VA intellectual property will be governed within VA subject to</w:t>
      </w:r>
      <w:r w:rsidR="006510B7">
        <w:rPr>
          <w:rFonts w:ascii="Times New Roman" w:hAnsi="Times New Roman"/>
        </w:rPr>
        <w:t xml:space="preserve"> </w:t>
      </w:r>
      <w:r w:rsidR="005E5C08">
        <w:rPr>
          <w:rFonts w:ascii="Times New Roman" w:hAnsi="Times New Roman"/>
        </w:rPr>
        <w:t xml:space="preserve">VA policy. </w:t>
      </w:r>
      <w:r w:rsidR="00B37226">
        <w:rPr>
          <w:rFonts w:ascii="Times New Roman" w:hAnsi="Times New Roman"/>
        </w:rPr>
        <w:t xml:space="preserve"> </w:t>
      </w:r>
      <w:r w:rsidR="00A069AF">
        <w:rPr>
          <w:rFonts w:ascii="Times New Roman" w:hAnsi="Times New Roman"/>
        </w:rPr>
        <w:t>Specifically, VA asserts rights to employee inventions meeting the criteria set forth in 37 C.F.R. §§ 501-501.11 via a determination of rights process.  When VA asserts an ownership interest in an employee invention, the employee assigns any VA patents claiming the employee invention.</w:t>
      </w:r>
    </w:p>
    <w:p w:rsidR="000E4072" w:rsidRDefault="000E4072" w:rsidP="000E4072">
      <w:pPr>
        <w:tabs>
          <w:tab w:val="left" w:pos="1427"/>
          <w:tab w:val="left" w:pos="1427"/>
        </w:tabs>
        <w:ind w:left="1426" w:hanging="720"/>
        <w:rPr>
          <w:rFonts w:ascii="Times New Roman" w:hAnsi="Times New Roman"/>
        </w:rPr>
      </w:pPr>
    </w:p>
    <w:p w:rsidR="000E4072" w:rsidRDefault="00B71367" w:rsidP="000E4072">
      <w:pPr>
        <w:tabs>
          <w:tab w:val="left" w:pos="1427"/>
          <w:tab w:val="left" w:pos="1427"/>
        </w:tabs>
        <w:ind w:left="1426" w:hanging="720"/>
        <w:rPr>
          <w:rFonts w:ascii="Times New Roman" w:hAnsi="Times New Roman"/>
        </w:rPr>
      </w:pPr>
      <w:r>
        <w:rPr>
          <w:rFonts w:ascii="Times New Roman" w:hAnsi="Times New Roman"/>
        </w:rPr>
        <w:t>2.3</w:t>
      </w:r>
      <w:r w:rsidR="006510B7" w:rsidRPr="009A154A">
        <w:rPr>
          <w:rFonts w:ascii="Times New Roman" w:hAnsi="Times New Roman"/>
        </w:rPr>
        <w:t xml:space="preserve"> </w:t>
      </w:r>
      <w:r w:rsidR="006510B7" w:rsidRPr="009A154A">
        <w:rPr>
          <w:rFonts w:ascii="Times New Roman" w:hAnsi="Times New Roman"/>
        </w:rPr>
        <w:tab/>
        <w:t xml:space="preserve">Both Parties agree to use reasonable efforts in evaluating ownership to title of </w:t>
      </w:r>
      <w:r w:rsidR="00240A9B">
        <w:rPr>
          <w:rFonts w:ascii="Times New Roman" w:hAnsi="Times New Roman"/>
        </w:rPr>
        <w:t>i</w:t>
      </w:r>
      <w:r w:rsidR="006510B7" w:rsidRPr="009A154A">
        <w:rPr>
          <w:rFonts w:ascii="Times New Roman" w:hAnsi="Times New Roman"/>
        </w:rPr>
        <w:t xml:space="preserve">nventions and agree to promptly correct </w:t>
      </w:r>
      <w:r w:rsidR="006510B7">
        <w:rPr>
          <w:rFonts w:ascii="Times New Roman" w:hAnsi="Times New Roman"/>
        </w:rPr>
        <w:t xml:space="preserve">recorded ownership interest </w:t>
      </w:r>
      <w:r w:rsidR="006510B7" w:rsidRPr="009A154A">
        <w:rPr>
          <w:rFonts w:ascii="Times New Roman" w:hAnsi="Times New Roman"/>
        </w:rPr>
        <w:t>should</w:t>
      </w:r>
      <w:r w:rsidR="006510B7">
        <w:rPr>
          <w:rFonts w:ascii="Times New Roman" w:hAnsi="Times New Roman"/>
        </w:rPr>
        <w:t xml:space="preserve"> inaccuracies as to actual ownership be </w:t>
      </w:r>
      <w:r w:rsidR="00C96B71">
        <w:rPr>
          <w:rFonts w:ascii="Times New Roman" w:hAnsi="Times New Roman"/>
        </w:rPr>
        <w:t>discovered, for</w:t>
      </w:r>
      <w:r w:rsidR="006510B7">
        <w:rPr>
          <w:rFonts w:ascii="Times New Roman" w:hAnsi="Times New Roman"/>
        </w:rPr>
        <w:t xml:space="preserve"> example, where applicant information is incorrectly filed with a patent office or recorded patent application assignments do not list all owners.</w:t>
      </w:r>
    </w:p>
    <w:p w:rsidR="000E4072" w:rsidRDefault="000E4072" w:rsidP="000E4072">
      <w:pPr>
        <w:tabs>
          <w:tab w:val="left" w:pos="1427"/>
          <w:tab w:val="left" w:pos="1427"/>
        </w:tabs>
        <w:ind w:left="1426" w:hanging="720"/>
        <w:rPr>
          <w:rFonts w:ascii="Times New Roman" w:hAnsi="Times New Roman"/>
        </w:rPr>
      </w:pPr>
    </w:p>
    <w:p w:rsidR="000E4072" w:rsidRDefault="00B71367" w:rsidP="000E4072">
      <w:pPr>
        <w:tabs>
          <w:tab w:val="left" w:pos="1427"/>
          <w:tab w:val="left" w:pos="1427"/>
        </w:tabs>
        <w:ind w:left="1426" w:hanging="720"/>
        <w:rPr>
          <w:rFonts w:ascii="Times New Roman" w:hAnsi="Times New Roman"/>
        </w:rPr>
      </w:pPr>
      <w:r>
        <w:rPr>
          <w:rFonts w:ascii="Times New Roman" w:hAnsi="Times New Roman"/>
        </w:rPr>
        <w:t>2.4</w:t>
      </w:r>
      <w:r w:rsidR="002E31CF">
        <w:rPr>
          <w:rFonts w:ascii="Times New Roman" w:hAnsi="Times New Roman"/>
        </w:rPr>
        <w:tab/>
        <w:t>University acknowledges that t</w:t>
      </w:r>
      <w:r w:rsidR="00E25697">
        <w:rPr>
          <w:rFonts w:ascii="Times New Roman" w:hAnsi="Times New Roman"/>
        </w:rPr>
        <w:t xml:space="preserve">he assignment it obtains from any employee that is a DAP </w:t>
      </w:r>
      <w:r w:rsidR="00113398">
        <w:rPr>
          <w:rFonts w:ascii="Times New Roman" w:hAnsi="Times New Roman"/>
        </w:rPr>
        <w:t>may be</w:t>
      </w:r>
      <w:r w:rsidR="002E31CF">
        <w:rPr>
          <w:rFonts w:ascii="Times New Roman" w:hAnsi="Times New Roman"/>
        </w:rPr>
        <w:t xml:space="preserve"> subject to VA’s</w:t>
      </w:r>
      <w:r w:rsidR="000E23C0">
        <w:rPr>
          <w:rFonts w:ascii="Times New Roman" w:hAnsi="Times New Roman"/>
        </w:rPr>
        <w:t xml:space="preserve"> ownership</w:t>
      </w:r>
      <w:r w:rsidR="002E31CF">
        <w:rPr>
          <w:rFonts w:ascii="Times New Roman" w:hAnsi="Times New Roman"/>
        </w:rPr>
        <w:t xml:space="preserve"> rights in the </w:t>
      </w:r>
      <w:r w:rsidR="00AD36ED">
        <w:rPr>
          <w:rFonts w:ascii="Times New Roman" w:hAnsi="Times New Roman"/>
        </w:rPr>
        <w:t>Subject I</w:t>
      </w:r>
      <w:r w:rsidR="002E31CF">
        <w:rPr>
          <w:rFonts w:ascii="Times New Roman" w:hAnsi="Times New Roman"/>
        </w:rPr>
        <w:t xml:space="preserve">nvention set forth </w:t>
      </w:r>
      <w:r w:rsidR="00113398">
        <w:rPr>
          <w:rFonts w:ascii="Times New Roman" w:hAnsi="Times New Roman"/>
        </w:rPr>
        <w:t>in Federal Statute and Regulation</w:t>
      </w:r>
      <w:r w:rsidR="002E31CF">
        <w:rPr>
          <w:rFonts w:ascii="Times New Roman" w:hAnsi="Times New Roman"/>
        </w:rPr>
        <w:t xml:space="preserve">. </w:t>
      </w:r>
      <w:r w:rsidR="008C37BF">
        <w:rPr>
          <w:rFonts w:ascii="Times New Roman" w:hAnsi="Times New Roman"/>
        </w:rPr>
        <w:t xml:space="preserve"> Both Parties </w:t>
      </w:r>
      <w:r w:rsidR="00113398">
        <w:rPr>
          <w:rFonts w:ascii="Times New Roman" w:hAnsi="Times New Roman"/>
        </w:rPr>
        <w:t xml:space="preserve">agree </w:t>
      </w:r>
      <w:r w:rsidR="000E23C0">
        <w:rPr>
          <w:rFonts w:ascii="Times New Roman" w:hAnsi="Times New Roman"/>
        </w:rPr>
        <w:t>to use reas</w:t>
      </w:r>
      <w:r w:rsidR="00B92B02">
        <w:rPr>
          <w:rFonts w:ascii="Times New Roman" w:hAnsi="Times New Roman"/>
        </w:rPr>
        <w:t xml:space="preserve">onable diligence in </w:t>
      </w:r>
      <w:r w:rsidR="003E6CBF" w:rsidRPr="0034765F">
        <w:rPr>
          <w:rFonts w:ascii="Times New Roman" w:hAnsi="Times New Roman"/>
        </w:rPr>
        <w:t xml:space="preserve">correcting chain of title if </w:t>
      </w:r>
      <w:r w:rsidR="00113398" w:rsidRPr="0034765F">
        <w:rPr>
          <w:rFonts w:ascii="Times New Roman" w:hAnsi="Times New Roman"/>
        </w:rPr>
        <w:t xml:space="preserve">either Party becomes aware of inaccuracies in </w:t>
      </w:r>
      <w:r w:rsidR="005E5C08" w:rsidRPr="0034765F">
        <w:rPr>
          <w:rFonts w:ascii="Times New Roman" w:hAnsi="Times New Roman"/>
        </w:rPr>
        <w:t xml:space="preserve">the </w:t>
      </w:r>
      <w:r w:rsidR="00113398" w:rsidRPr="0034765F">
        <w:rPr>
          <w:rFonts w:ascii="Times New Roman" w:hAnsi="Times New Roman"/>
        </w:rPr>
        <w:t>recorded chain of title</w:t>
      </w:r>
      <w:r w:rsidR="00914BCC" w:rsidRPr="0034765F">
        <w:rPr>
          <w:rFonts w:ascii="Times New Roman" w:hAnsi="Times New Roman"/>
        </w:rPr>
        <w:t>.</w:t>
      </w:r>
      <w:r w:rsidR="00113398" w:rsidRPr="00914BCC">
        <w:rPr>
          <w:rFonts w:ascii="Times New Roman" w:hAnsi="Times New Roman"/>
        </w:rPr>
        <w:t xml:space="preserve"> </w:t>
      </w:r>
    </w:p>
    <w:p w:rsidR="003E6CBF" w:rsidRDefault="003E6CBF" w:rsidP="000E4072">
      <w:pPr>
        <w:tabs>
          <w:tab w:val="left" w:pos="1427"/>
          <w:tab w:val="left" w:pos="1427"/>
        </w:tabs>
        <w:ind w:left="1426" w:hanging="720"/>
        <w:rPr>
          <w:rFonts w:ascii="Times New Roman" w:hAnsi="Times New Roman"/>
        </w:rPr>
      </w:pPr>
    </w:p>
    <w:p w:rsidR="000E4072" w:rsidRDefault="00914BCC" w:rsidP="000E4072">
      <w:pPr>
        <w:tabs>
          <w:tab w:val="left" w:pos="1427"/>
          <w:tab w:val="left" w:pos="1427"/>
        </w:tabs>
        <w:ind w:left="1426" w:hanging="720"/>
        <w:rPr>
          <w:rFonts w:ascii="Times New Roman" w:hAnsi="Times New Roman"/>
        </w:rPr>
      </w:pPr>
      <w:r>
        <w:rPr>
          <w:rFonts w:ascii="Times New Roman" w:hAnsi="Times New Roman"/>
        </w:rPr>
        <w:t xml:space="preserve">2.5 </w:t>
      </w:r>
      <w:r>
        <w:rPr>
          <w:rFonts w:ascii="Times New Roman" w:hAnsi="Times New Roman"/>
        </w:rPr>
        <w:tab/>
      </w:r>
      <w:r w:rsidRPr="00914BCC">
        <w:rPr>
          <w:rFonts w:ascii="Times New Roman" w:hAnsi="Times New Roman"/>
          <w:iCs/>
        </w:rPr>
        <w:t xml:space="preserve">University shall assert an ownership interest in the </w:t>
      </w:r>
      <w:r w:rsidR="00240A9B">
        <w:rPr>
          <w:rFonts w:ascii="Times New Roman" w:hAnsi="Times New Roman"/>
          <w:iCs/>
        </w:rPr>
        <w:t>Subject I</w:t>
      </w:r>
      <w:r w:rsidRPr="00914BCC">
        <w:rPr>
          <w:rFonts w:ascii="Times New Roman" w:hAnsi="Times New Roman"/>
          <w:iCs/>
        </w:rPr>
        <w:t>nvention of a DAP</w:t>
      </w:r>
      <w:r w:rsidR="009569EB">
        <w:rPr>
          <w:rFonts w:ascii="Times New Roman" w:hAnsi="Times New Roman"/>
          <w:iCs/>
        </w:rPr>
        <w:t xml:space="preserve"> only</w:t>
      </w:r>
      <w:r w:rsidRPr="00914BCC">
        <w:rPr>
          <w:rFonts w:ascii="Times New Roman" w:hAnsi="Times New Roman"/>
          <w:iCs/>
        </w:rPr>
        <w:t xml:space="preserve"> when the invention was made while the DAP was working on University time or with a contribution by the University of facilities, equipment, materials, funds or information to the </w:t>
      </w:r>
      <w:r w:rsidR="00240A9B">
        <w:rPr>
          <w:rFonts w:ascii="Times New Roman" w:hAnsi="Times New Roman"/>
          <w:iCs/>
        </w:rPr>
        <w:t>Subject I</w:t>
      </w:r>
      <w:r w:rsidRPr="00914BCC">
        <w:rPr>
          <w:rFonts w:ascii="Times New Roman" w:hAnsi="Times New Roman"/>
          <w:iCs/>
        </w:rPr>
        <w:t xml:space="preserve">nvention. Notwithstanding the terms of </w:t>
      </w:r>
      <w:r w:rsidR="003E6CBF" w:rsidRPr="0034765F">
        <w:rPr>
          <w:rFonts w:ascii="Times New Roman" w:hAnsi="Times New Roman"/>
          <w:iCs/>
        </w:rPr>
        <w:t>University IP</w:t>
      </w:r>
      <w:r w:rsidR="003E6CBF">
        <w:rPr>
          <w:rFonts w:ascii="Times New Roman" w:hAnsi="Times New Roman"/>
          <w:iCs/>
        </w:rPr>
        <w:t xml:space="preserve"> </w:t>
      </w:r>
      <w:r w:rsidRPr="00914BCC">
        <w:rPr>
          <w:rFonts w:ascii="Times New Roman" w:hAnsi="Times New Roman"/>
          <w:iCs/>
        </w:rPr>
        <w:t xml:space="preserve">Policy set forth in Appendix </w:t>
      </w:r>
      <w:r w:rsidR="00140DC9">
        <w:rPr>
          <w:rFonts w:ascii="Times New Roman" w:hAnsi="Times New Roman"/>
          <w:iCs/>
        </w:rPr>
        <w:t>C</w:t>
      </w:r>
      <w:r w:rsidRPr="00914BCC">
        <w:rPr>
          <w:rFonts w:ascii="Times New Roman" w:hAnsi="Times New Roman"/>
          <w:iCs/>
        </w:rPr>
        <w:t xml:space="preserve">, University shall have no interest in </w:t>
      </w:r>
      <w:r w:rsidRPr="0034765F">
        <w:rPr>
          <w:rFonts w:ascii="Times New Roman" w:hAnsi="Times New Roman"/>
          <w:iCs/>
        </w:rPr>
        <w:t>an</w:t>
      </w:r>
      <w:r w:rsidR="00421542" w:rsidRPr="0034765F">
        <w:rPr>
          <w:rFonts w:ascii="Times New Roman" w:hAnsi="Times New Roman"/>
          <w:iCs/>
        </w:rPr>
        <w:t>y</w:t>
      </w:r>
      <w:r w:rsidRPr="00914BCC">
        <w:rPr>
          <w:rFonts w:ascii="Times New Roman" w:hAnsi="Times New Roman"/>
          <w:iCs/>
        </w:rPr>
        <w:t xml:space="preserve"> </w:t>
      </w:r>
      <w:r w:rsidR="00240A9B">
        <w:rPr>
          <w:rFonts w:ascii="Times New Roman" w:hAnsi="Times New Roman"/>
          <w:iCs/>
        </w:rPr>
        <w:t>Subject I</w:t>
      </w:r>
      <w:r w:rsidRPr="00914BCC">
        <w:rPr>
          <w:rFonts w:ascii="Times New Roman" w:hAnsi="Times New Roman"/>
          <w:iCs/>
        </w:rPr>
        <w:t xml:space="preserve">nvention made by a DAP where VA has asserted an ownership interest and </w:t>
      </w:r>
      <w:r w:rsidRPr="00914BCC">
        <w:rPr>
          <w:rFonts w:ascii="Times New Roman" w:hAnsi="Times New Roman"/>
          <w:iCs/>
        </w:rPr>
        <w:lastRenderedPageBreak/>
        <w:t xml:space="preserve">with no contribution </w:t>
      </w:r>
      <w:r w:rsidR="00C96B71" w:rsidRPr="00914BCC">
        <w:rPr>
          <w:rFonts w:ascii="Times New Roman" w:hAnsi="Times New Roman"/>
          <w:iCs/>
        </w:rPr>
        <w:t>of University</w:t>
      </w:r>
      <w:r w:rsidRPr="00914BCC">
        <w:rPr>
          <w:rFonts w:ascii="Times New Roman" w:hAnsi="Times New Roman"/>
          <w:iCs/>
        </w:rPr>
        <w:t xml:space="preserve"> facilities, equipment, materials, funds or information to the </w:t>
      </w:r>
      <w:r w:rsidR="00240A9B">
        <w:rPr>
          <w:rFonts w:ascii="Times New Roman" w:hAnsi="Times New Roman"/>
          <w:iCs/>
        </w:rPr>
        <w:t>Subject I</w:t>
      </w:r>
      <w:r w:rsidRPr="00914BCC">
        <w:rPr>
          <w:rFonts w:ascii="Times New Roman" w:hAnsi="Times New Roman"/>
          <w:iCs/>
        </w:rPr>
        <w:t>nvention.</w:t>
      </w:r>
    </w:p>
    <w:p w:rsidR="000E4072" w:rsidRDefault="000E4072" w:rsidP="000E4072">
      <w:pPr>
        <w:tabs>
          <w:tab w:val="left" w:pos="1427"/>
          <w:tab w:val="left" w:pos="1427"/>
        </w:tabs>
        <w:ind w:left="1426" w:hanging="720"/>
        <w:rPr>
          <w:rFonts w:ascii="Times New Roman" w:hAnsi="Times New Roman"/>
        </w:rPr>
      </w:pPr>
    </w:p>
    <w:p w:rsidR="000E4072" w:rsidRDefault="00AB0635" w:rsidP="000E4072">
      <w:pPr>
        <w:tabs>
          <w:tab w:val="left" w:pos="1428"/>
          <w:tab w:val="left" w:pos="1428"/>
        </w:tabs>
        <w:ind w:left="1426" w:hanging="720"/>
        <w:rPr>
          <w:rFonts w:ascii="Times New Roman" w:hAnsi="Times New Roman"/>
        </w:rPr>
      </w:pPr>
      <w:r>
        <w:rPr>
          <w:rFonts w:ascii="Times New Roman" w:hAnsi="Times New Roman"/>
          <w:iCs/>
        </w:rPr>
        <w:t xml:space="preserve">2.6 </w:t>
      </w:r>
      <w:r>
        <w:rPr>
          <w:rFonts w:ascii="Times New Roman" w:hAnsi="Times New Roman"/>
          <w:iCs/>
        </w:rPr>
        <w:tab/>
      </w:r>
      <w:r w:rsidR="002E31CF">
        <w:rPr>
          <w:rFonts w:ascii="Times New Roman" w:hAnsi="Times New Roman"/>
        </w:rPr>
        <w:t xml:space="preserve">VA shall assert an ownership interest in </w:t>
      </w:r>
      <w:r w:rsidR="005B3FCD">
        <w:rPr>
          <w:rFonts w:ascii="Times New Roman" w:hAnsi="Times New Roman"/>
        </w:rPr>
        <w:t>a</w:t>
      </w:r>
      <w:r w:rsidR="00240A9B">
        <w:rPr>
          <w:rFonts w:ascii="Times New Roman" w:hAnsi="Times New Roman"/>
        </w:rPr>
        <w:t xml:space="preserve"> Subject I</w:t>
      </w:r>
      <w:r w:rsidR="002E31CF">
        <w:rPr>
          <w:rFonts w:ascii="Times New Roman" w:hAnsi="Times New Roman"/>
        </w:rPr>
        <w:t xml:space="preserve">nvention </w:t>
      </w:r>
      <w:r w:rsidR="00E25697">
        <w:rPr>
          <w:rFonts w:ascii="Times New Roman" w:hAnsi="Times New Roman"/>
        </w:rPr>
        <w:t>made by a DAP</w:t>
      </w:r>
      <w:r w:rsidR="002E31CF">
        <w:rPr>
          <w:rFonts w:ascii="Times New Roman" w:hAnsi="Times New Roman"/>
        </w:rPr>
        <w:t xml:space="preserve"> </w:t>
      </w:r>
      <w:r w:rsidR="009569EB">
        <w:rPr>
          <w:rFonts w:ascii="Times New Roman" w:hAnsi="Times New Roman"/>
        </w:rPr>
        <w:t xml:space="preserve">only </w:t>
      </w:r>
      <w:r w:rsidR="002E31CF">
        <w:rPr>
          <w:rFonts w:ascii="Times New Roman" w:hAnsi="Times New Roman"/>
        </w:rPr>
        <w:t xml:space="preserve">when the criteria </w:t>
      </w:r>
      <w:r w:rsidR="00E25697">
        <w:rPr>
          <w:rFonts w:ascii="Times New Roman" w:hAnsi="Times New Roman"/>
        </w:rPr>
        <w:t xml:space="preserve">set forth in </w:t>
      </w:r>
      <w:r w:rsidR="00E25697" w:rsidRPr="00FB3723">
        <w:rPr>
          <w:rFonts w:ascii="Times New Roman" w:hAnsi="Times New Roman"/>
        </w:rPr>
        <w:t xml:space="preserve">37 C.F.R. </w:t>
      </w:r>
      <w:r w:rsidR="00E25697">
        <w:rPr>
          <w:rFonts w:ascii="Times New Roman" w:hAnsi="Times New Roman"/>
        </w:rPr>
        <w:t xml:space="preserve">§§ 501-501.11 </w:t>
      </w:r>
      <w:r w:rsidR="002E31CF">
        <w:rPr>
          <w:rFonts w:ascii="Times New Roman" w:hAnsi="Times New Roman"/>
        </w:rPr>
        <w:t xml:space="preserve">are met. </w:t>
      </w:r>
      <w:r w:rsidR="0037243C">
        <w:rPr>
          <w:rFonts w:ascii="Times New Roman" w:hAnsi="Times New Roman"/>
        </w:rPr>
        <w:t xml:space="preserve">  </w:t>
      </w:r>
    </w:p>
    <w:p w:rsidR="000E4072" w:rsidRDefault="000E4072" w:rsidP="000E4072">
      <w:pPr>
        <w:tabs>
          <w:tab w:val="left" w:pos="1428"/>
          <w:tab w:val="left" w:pos="1428"/>
        </w:tabs>
        <w:ind w:left="1426" w:hanging="720"/>
        <w:rPr>
          <w:rFonts w:ascii="Times New Roman" w:hAnsi="Times New Roman"/>
        </w:rPr>
      </w:pPr>
    </w:p>
    <w:p w:rsidR="005B3FCD" w:rsidRDefault="00AB0635" w:rsidP="000E4072">
      <w:pPr>
        <w:tabs>
          <w:tab w:val="left" w:pos="1428"/>
          <w:tab w:val="left" w:pos="1428"/>
        </w:tabs>
        <w:ind w:left="1426" w:hanging="720"/>
        <w:rPr>
          <w:rFonts w:ascii="Times New Roman" w:hAnsi="Times New Roman"/>
        </w:rPr>
      </w:pPr>
      <w:r>
        <w:rPr>
          <w:rFonts w:ascii="Times New Roman" w:hAnsi="Times New Roman"/>
        </w:rPr>
        <w:t>2.7</w:t>
      </w:r>
      <w:r w:rsidR="005B3FCD">
        <w:rPr>
          <w:rFonts w:ascii="Times New Roman" w:hAnsi="Times New Roman"/>
        </w:rPr>
        <w:tab/>
        <w:t>The obligations of disclosure set forth in this Agreement shall apply to all invent</w:t>
      </w:r>
      <w:r w:rsidR="00B92B02">
        <w:rPr>
          <w:rFonts w:ascii="Times New Roman" w:hAnsi="Times New Roman"/>
        </w:rPr>
        <w:t>ions made by a DAP</w:t>
      </w:r>
      <w:r w:rsidR="00421542" w:rsidRPr="0034765F">
        <w:rPr>
          <w:rFonts w:ascii="Times New Roman" w:hAnsi="Times New Roman"/>
        </w:rPr>
        <w:t>, except for any invention made under a</w:t>
      </w:r>
      <w:r w:rsidR="00CD3EFD">
        <w:rPr>
          <w:rFonts w:ascii="Times New Roman" w:hAnsi="Times New Roman"/>
        </w:rPr>
        <w:t xml:space="preserve"> research agreement including but not limited to a</w:t>
      </w:r>
      <w:r w:rsidR="00421542" w:rsidRPr="0034765F">
        <w:rPr>
          <w:rFonts w:ascii="Times New Roman" w:hAnsi="Times New Roman"/>
        </w:rPr>
        <w:t xml:space="preserve"> CRADA to which the University is not a party</w:t>
      </w:r>
      <w:r w:rsidR="005B3FCD">
        <w:rPr>
          <w:rFonts w:ascii="Times New Roman" w:hAnsi="Times New Roman"/>
        </w:rPr>
        <w:t xml:space="preserve">. </w:t>
      </w:r>
    </w:p>
    <w:p w:rsidR="00621C7D" w:rsidRPr="000A6DA5" w:rsidRDefault="00621C7D" w:rsidP="00B71367">
      <w:pPr>
        <w:tabs>
          <w:tab w:val="left" w:pos="1484"/>
          <w:tab w:val="left" w:pos="1484"/>
        </w:tabs>
        <w:rPr>
          <w:rFonts w:ascii="Times New Roman" w:hAnsi="Times New Roman"/>
        </w:rPr>
      </w:pPr>
    </w:p>
    <w:p w:rsidR="00B25E1F" w:rsidRPr="000A6DA5" w:rsidRDefault="00335B4C">
      <w:pPr>
        <w:tabs>
          <w:tab w:val="left" w:pos="715"/>
          <w:tab w:val="right" w:pos="5799"/>
        </w:tabs>
        <w:rPr>
          <w:rFonts w:ascii="Times New Roman" w:hAnsi="Times New Roman"/>
          <w:b/>
        </w:rPr>
      </w:pPr>
      <w:r>
        <w:rPr>
          <w:rFonts w:ascii="Times New Roman" w:hAnsi="Times New Roman"/>
          <w:b/>
        </w:rPr>
        <w:t>3</w:t>
      </w:r>
      <w:r w:rsidR="00B25E1F" w:rsidRPr="00BD02FC">
        <w:rPr>
          <w:rFonts w:ascii="Times New Roman" w:hAnsi="Times New Roman"/>
          <w:b/>
        </w:rPr>
        <w:t>.</w:t>
      </w:r>
      <w:r w:rsidR="00B25E1F" w:rsidRPr="00BD02FC">
        <w:rPr>
          <w:rFonts w:ascii="Times New Roman" w:hAnsi="Times New Roman"/>
          <w:b/>
        </w:rPr>
        <w:tab/>
      </w:r>
      <w:r w:rsidR="00E240F9" w:rsidRPr="00BD02FC">
        <w:rPr>
          <w:rFonts w:ascii="Times New Roman" w:hAnsi="Times New Roman"/>
          <w:b/>
        </w:rPr>
        <w:t>SELECTION OF LEAD PARTY</w:t>
      </w:r>
    </w:p>
    <w:p w:rsidR="00B25E1F" w:rsidRPr="000A6DA5" w:rsidRDefault="00B25E1F">
      <w:pPr>
        <w:tabs>
          <w:tab w:val="left" w:pos="715"/>
          <w:tab w:val="right" w:pos="5799"/>
        </w:tabs>
        <w:rPr>
          <w:rFonts w:ascii="Times New Roman" w:hAnsi="Times New Roman"/>
        </w:rPr>
      </w:pPr>
    </w:p>
    <w:p w:rsidR="00171094" w:rsidRDefault="00335B4C" w:rsidP="00E11E04">
      <w:pPr>
        <w:tabs>
          <w:tab w:val="left" w:pos="1428"/>
          <w:tab w:val="left" w:pos="4631"/>
          <w:tab w:val="right" w:pos="9457"/>
          <w:tab w:val="left" w:pos="1428"/>
        </w:tabs>
        <w:ind w:left="1428" w:hanging="720"/>
        <w:rPr>
          <w:rFonts w:ascii="Times New Roman" w:hAnsi="Times New Roman"/>
        </w:rPr>
      </w:pPr>
      <w:r>
        <w:rPr>
          <w:rFonts w:ascii="Times New Roman" w:hAnsi="Times New Roman"/>
        </w:rPr>
        <w:t>3</w:t>
      </w:r>
      <w:r w:rsidR="00B25E1F" w:rsidRPr="000A6DA5">
        <w:rPr>
          <w:rFonts w:ascii="Times New Roman" w:hAnsi="Times New Roman"/>
        </w:rPr>
        <w:t>.1</w:t>
      </w:r>
      <w:r w:rsidR="00B25E1F" w:rsidRPr="000A6DA5">
        <w:rPr>
          <w:rFonts w:ascii="Times New Roman" w:hAnsi="Times New Roman"/>
        </w:rPr>
        <w:tab/>
      </w:r>
      <w:r w:rsidR="008544D2">
        <w:rPr>
          <w:rFonts w:ascii="Times New Roman" w:hAnsi="Times New Roman"/>
        </w:rPr>
        <w:t xml:space="preserve">Each Party shall </w:t>
      </w:r>
      <w:r w:rsidR="00B25E1F" w:rsidRPr="000A6DA5">
        <w:rPr>
          <w:rFonts w:ascii="Times New Roman" w:hAnsi="Times New Roman"/>
        </w:rPr>
        <w:t>report</w:t>
      </w:r>
      <w:r w:rsidR="00913E3B">
        <w:rPr>
          <w:rFonts w:ascii="Times New Roman" w:hAnsi="Times New Roman"/>
        </w:rPr>
        <w:t xml:space="preserve"> </w:t>
      </w:r>
      <w:r w:rsidR="008C5959">
        <w:rPr>
          <w:rFonts w:ascii="Times New Roman" w:hAnsi="Times New Roman"/>
        </w:rPr>
        <w:t>in writing</w:t>
      </w:r>
      <w:r w:rsidR="00B25E1F" w:rsidRPr="000A6DA5">
        <w:rPr>
          <w:rFonts w:ascii="Times New Roman" w:hAnsi="Times New Roman"/>
        </w:rPr>
        <w:t xml:space="preserve"> to the other </w:t>
      </w:r>
      <w:r w:rsidR="00B25E1F" w:rsidRPr="000A6DA5">
        <w:rPr>
          <w:rFonts w:ascii="Times New Roman" w:hAnsi="Times New Roman"/>
        </w:rPr>
        <w:tab/>
      </w:r>
      <w:r w:rsidR="00BC5967" w:rsidRPr="000A6DA5">
        <w:rPr>
          <w:rFonts w:ascii="Times New Roman" w:hAnsi="Times New Roman"/>
        </w:rPr>
        <w:t xml:space="preserve">Party </w:t>
      </w:r>
      <w:r w:rsidR="00BD02FC">
        <w:rPr>
          <w:rFonts w:ascii="Times New Roman" w:hAnsi="Times New Roman"/>
        </w:rPr>
        <w:t>each</w:t>
      </w:r>
      <w:r w:rsidR="00B25E1F" w:rsidRPr="000A6DA5">
        <w:rPr>
          <w:rFonts w:ascii="Times New Roman" w:hAnsi="Times New Roman"/>
        </w:rPr>
        <w:t xml:space="preserve"> </w:t>
      </w:r>
      <w:r w:rsidR="00240A9B">
        <w:rPr>
          <w:rFonts w:ascii="Times New Roman" w:hAnsi="Times New Roman"/>
        </w:rPr>
        <w:t>i</w:t>
      </w:r>
      <w:r w:rsidR="00B25E1F" w:rsidRPr="000A6DA5">
        <w:rPr>
          <w:rFonts w:ascii="Times New Roman" w:hAnsi="Times New Roman"/>
        </w:rPr>
        <w:t>nvention</w:t>
      </w:r>
      <w:r w:rsidR="00B361A4">
        <w:rPr>
          <w:rFonts w:ascii="Times New Roman" w:hAnsi="Times New Roman"/>
        </w:rPr>
        <w:t xml:space="preserve"> </w:t>
      </w:r>
      <w:r w:rsidR="008544D2">
        <w:rPr>
          <w:rFonts w:ascii="Times New Roman" w:hAnsi="Times New Roman"/>
        </w:rPr>
        <w:t xml:space="preserve">via an Invention Disclosure Report </w:t>
      </w:r>
      <w:r w:rsidR="00B361A4">
        <w:rPr>
          <w:rFonts w:ascii="Times New Roman" w:hAnsi="Times New Roman"/>
        </w:rPr>
        <w:t xml:space="preserve">within </w:t>
      </w:r>
      <w:r w:rsidR="004C26A0">
        <w:rPr>
          <w:rFonts w:ascii="Times New Roman" w:hAnsi="Times New Roman"/>
        </w:rPr>
        <w:t>sixt</w:t>
      </w:r>
      <w:r w:rsidR="00913E3B">
        <w:rPr>
          <w:rFonts w:ascii="Times New Roman" w:hAnsi="Times New Roman"/>
        </w:rPr>
        <w:t>y</w:t>
      </w:r>
      <w:r w:rsidR="00B361A4">
        <w:rPr>
          <w:rFonts w:ascii="Times New Roman" w:hAnsi="Times New Roman"/>
        </w:rPr>
        <w:t xml:space="preserve"> (</w:t>
      </w:r>
      <w:r w:rsidR="004C26A0">
        <w:rPr>
          <w:rFonts w:ascii="Times New Roman" w:hAnsi="Times New Roman"/>
        </w:rPr>
        <w:t>6</w:t>
      </w:r>
      <w:r w:rsidR="00B361A4">
        <w:rPr>
          <w:rFonts w:ascii="Times New Roman" w:hAnsi="Times New Roman"/>
        </w:rPr>
        <w:t xml:space="preserve">0) </w:t>
      </w:r>
      <w:r w:rsidR="00B361A4" w:rsidRPr="00922F4C">
        <w:rPr>
          <w:rFonts w:ascii="Times New Roman" w:hAnsi="Times New Roman"/>
        </w:rPr>
        <w:t xml:space="preserve">days of </w:t>
      </w:r>
      <w:r w:rsidR="009879CC" w:rsidRPr="00922F4C">
        <w:rPr>
          <w:rFonts w:ascii="Times New Roman" w:hAnsi="Times New Roman"/>
        </w:rPr>
        <w:t>employee disclosure</w:t>
      </w:r>
      <w:r w:rsidR="00B361A4" w:rsidRPr="00922F4C">
        <w:rPr>
          <w:rFonts w:ascii="Times New Roman" w:hAnsi="Times New Roman"/>
        </w:rPr>
        <w:t xml:space="preserve"> of </w:t>
      </w:r>
      <w:r w:rsidR="00030554" w:rsidRPr="00922F4C">
        <w:rPr>
          <w:rFonts w:ascii="Times New Roman" w:hAnsi="Times New Roman"/>
        </w:rPr>
        <w:t xml:space="preserve">the </w:t>
      </w:r>
      <w:r w:rsidR="005655F4">
        <w:rPr>
          <w:rFonts w:ascii="Times New Roman" w:hAnsi="Times New Roman"/>
        </w:rPr>
        <w:t>i</w:t>
      </w:r>
      <w:r w:rsidR="00030554" w:rsidRPr="00922F4C">
        <w:rPr>
          <w:rFonts w:ascii="Times New Roman" w:hAnsi="Times New Roman"/>
        </w:rPr>
        <w:t>nvention</w:t>
      </w:r>
      <w:r w:rsidR="00530837" w:rsidRPr="00922F4C">
        <w:rPr>
          <w:rFonts w:ascii="Times New Roman" w:hAnsi="Times New Roman"/>
        </w:rPr>
        <w:t xml:space="preserve">. </w:t>
      </w:r>
      <w:r w:rsidR="0047333E" w:rsidRPr="00922F4C">
        <w:rPr>
          <w:rFonts w:ascii="Times New Roman" w:hAnsi="Times New Roman"/>
        </w:rPr>
        <w:t xml:space="preserve"> </w:t>
      </w:r>
      <w:r w:rsidR="00C567B9">
        <w:rPr>
          <w:rFonts w:ascii="Times New Roman" w:hAnsi="Times New Roman"/>
        </w:rPr>
        <w:t>For purposes of this Section 3</w:t>
      </w:r>
      <w:r w:rsidR="00EA6C53" w:rsidRPr="00922F4C">
        <w:rPr>
          <w:rFonts w:ascii="Times New Roman" w:hAnsi="Times New Roman"/>
        </w:rPr>
        <w:t xml:space="preserve">.1 “employee </w:t>
      </w:r>
      <w:r w:rsidR="00C567B9">
        <w:rPr>
          <w:rFonts w:ascii="Times New Roman" w:hAnsi="Times New Roman"/>
        </w:rPr>
        <w:t xml:space="preserve">invention </w:t>
      </w:r>
      <w:r w:rsidR="00EA6C53" w:rsidRPr="00922F4C">
        <w:rPr>
          <w:rFonts w:ascii="Times New Roman" w:hAnsi="Times New Roman"/>
        </w:rPr>
        <w:t>disclosure” means</w:t>
      </w:r>
      <w:r w:rsidR="00EA6C53">
        <w:rPr>
          <w:rFonts w:ascii="Times New Roman" w:hAnsi="Times New Roman"/>
        </w:rPr>
        <w:t xml:space="preserve"> </w:t>
      </w:r>
      <w:r w:rsidR="00EA6C53" w:rsidRPr="00922F4C">
        <w:rPr>
          <w:rFonts w:ascii="Times New Roman" w:hAnsi="Times New Roman"/>
        </w:rPr>
        <w:t xml:space="preserve">receipt of </w:t>
      </w:r>
      <w:r w:rsidR="00240A9B">
        <w:rPr>
          <w:rFonts w:ascii="Times New Roman" w:hAnsi="Times New Roman"/>
        </w:rPr>
        <w:t>i</w:t>
      </w:r>
      <w:r w:rsidR="00EA6C53" w:rsidRPr="00922F4C">
        <w:rPr>
          <w:rFonts w:ascii="Times New Roman" w:hAnsi="Times New Roman"/>
        </w:rPr>
        <w:t xml:space="preserve">nvention information by a Party’s technology transfer office and in addition, specifically for VA, the receipt of </w:t>
      </w:r>
      <w:proofErr w:type="gramStart"/>
      <w:r w:rsidR="00EA6C53" w:rsidRPr="00922F4C">
        <w:rPr>
          <w:rFonts w:ascii="Times New Roman" w:hAnsi="Times New Roman"/>
        </w:rPr>
        <w:t>sufficient</w:t>
      </w:r>
      <w:proofErr w:type="gramEnd"/>
      <w:r w:rsidR="00EA6C53" w:rsidRPr="00922F4C">
        <w:rPr>
          <w:rFonts w:ascii="Times New Roman" w:hAnsi="Times New Roman"/>
        </w:rPr>
        <w:t xml:space="preserve"> information to perform the determination of Government ownership</w:t>
      </w:r>
      <w:r w:rsidR="00E11E04" w:rsidRPr="00922F4C">
        <w:rPr>
          <w:rFonts w:ascii="Times New Roman" w:hAnsi="Times New Roman"/>
        </w:rPr>
        <w:t xml:space="preserve"> </w:t>
      </w:r>
      <w:r w:rsidR="009C1A6B" w:rsidRPr="00922F4C">
        <w:rPr>
          <w:rFonts w:ascii="Times New Roman" w:hAnsi="Times New Roman"/>
        </w:rPr>
        <w:t xml:space="preserve">rights </w:t>
      </w:r>
      <w:r w:rsidR="00E11E04" w:rsidRPr="00922F4C">
        <w:rPr>
          <w:rFonts w:ascii="Times New Roman" w:hAnsi="Times New Roman"/>
        </w:rPr>
        <w:t xml:space="preserve">in employee inventions required </w:t>
      </w:r>
      <w:r w:rsidR="008544D2">
        <w:rPr>
          <w:rFonts w:ascii="Times New Roman" w:hAnsi="Times New Roman"/>
        </w:rPr>
        <w:t>by</w:t>
      </w:r>
      <w:r w:rsidR="008544D2" w:rsidRPr="00922F4C">
        <w:rPr>
          <w:rFonts w:ascii="Times New Roman" w:hAnsi="Times New Roman"/>
        </w:rPr>
        <w:t xml:space="preserve"> </w:t>
      </w:r>
      <w:r w:rsidR="004C26A0" w:rsidRPr="00922F4C">
        <w:rPr>
          <w:rFonts w:ascii="Times New Roman" w:hAnsi="Times New Roman"/>
        </w:rPr>
        <w:t>37 C</w:t>
      </w:r>
      <w:r w:rsidR="00335179">
        <w:rPr>
          <w:rFonts w:ascii="Times New Roman" w:hAnsi="Times New Roman"/>
        </w:rPr>
        <w:t>.</w:t>
      </w:r>
      <w:r w:rsidR="004C26A0" w:rsidRPr="00922F4C">
        <w:rPr>
          <w:rFonts w:ascii="Times New Roman" w:hAnsi="Times New Roman"/>
        </w:rPr>
        <w:t>F</w:t>
      </w:r>
      <w:r w:rsidR="00335179">
        <w:rPr>
          <w:rFonts w:ascii="Times New Roman" w:hAnsi="Times New Roman"/>
        </w:rPr>
        <w:t>.</w:t>
      </w:r>
      <w:r w:rsidR="004C26A0" w:rsidRPr="00922F4C">
        <w:rPr>
          <w:rFonts w:ascii="Times New Roman" w:hAnsi="Times New Roman"/>
        </w:rPr>
        <w:t>R</w:t>
      </w:r>
      <w:r w:rsidR="00335179">
        <w:rPr>
          <w:rFonts w:ascii="Times New Roman" w:hAnsi="Times New Roman"/>
        </w:rPr>
        <w:t>.</w:t>
      </w:r>
      <w:r w:rsidR="00334823">
        <w:rPr>
          <w:rFonts w:ascii="Times New Roman" w:hAnsi="Times New Roman"/>
        </w:rPr>
        <w:t xml:space="preserve">    </w:t>
      </w:r>
      <w:r w:rsidR="00335179">
        <w:rPr>
          <w:rFonts w:ascii="Times New Roman" w:hAnsi="Times New Roman"/>
        </w:rPr>
        <w:t>§</w:t>
      </w:r>
      <w:r w:rsidR="004C26A0" w:rsidRPr="00922F4C">
        <w:rPr>
          <w:rFonts w:ascii="Times New Roman" w:hAnsi="Times New Roman"/>
        </w:rPr>
        <w:t xml:space="preserve"> </w:t>
      </w:r>
      <w:proofErr w:type="gramStart"/>
      <w:r w:rsidR="004C26A0" w:rsidRPr="00922F4C">
        <w:rPr>
          <w:rFonts w:ascii="Times New Roman" w:hAnsi="Times New Roman"/>
        </w:rPr>
        <w:t>501.6</w:t>
      </w:r>
      <w:r w:rsidR="00A327E9">
        <w:rPr>
          <w:rFonts w:ascii="Times New Roman" w:hAnsi="Times New Roman"/>
        </w:rPr>
        <w:t xml:space="preserve"> </w:t>
      </w:r>
      <w:r w:rsidR="00E11E04" w:rsidRPr="00922F4C">
        <w:rPr>
          <w:rFonts w:ascii="Times New Roman" w:hAnsi="Times New Roman"/>
        </w:rPr>
        <w:t>.</w:t>
      </w:r>
      <w:proofErr w:type="gramEnd"/>
      <w:r w:rsidR="00E11E04" w:rsidRPr="00922F4C">
        <w:rPr>
          <w:rFonts w:ascii="Times New Roman" w:hAnsi="Times New Roman"/>
        </w:rPr>
        <w:t xml:space="preserve"> </w:t>
      </w:r>
      <w:r w:rsidR="008A731A" w:rsidRPr="00922F4C">
        <w:rPr>
          <w:rFonts w:ascii="Times New Roman" w:hAnsi="Times New Roman"/>
        </w:rPr>
        <w:t xml:space="preserve"> </w:t>
      </w:r>
      <w:r w:rsidR="00171094" w:rsidRPr="00922F4C">
        <w:rPr>
          <w:rFonts w:ascii="Times New Roman" w:hAnsi="Times New Roman"/>
        </w:rPr>
        <w:t>The</w:t>
      </w:r>
      <w:r w:rsidR="00171094" w:rsidRPr="00E11E04">
        <w:rPr>
          <w:rFonts w:ascii="Times New Roman" w:hAnsi="Times New Roman"/>
        </w:rPr>
        <w:t xml:space="preserve"> </w:t>
      </w:r>
      <w:r w:rsidR="00A40014">
        <w:rPr>
          <w:rFonts w:ascii="Times New Roman" w:hAnsi="Times New Roman"/>
        </w:rPr>
        <w:t>I</w:t>
      </w:r>
      <w:r w:rsidR="00A15E0E" w:rsidRPr="00E11E04">
        <w:rPr>
          <w:rFonts w:ascii="Times New Roman" w:hAnsi="Times New Roman"/>
        </w:rPr>
        <w:t xml:space="preserve">nvention </w:t>
      </w:r>
      <w:r w:rsidR="00A40014">
        <w:rPr>
          <w:rFonts w:ascii="Times New Roman" w:hAnsi="Times New Roman"/>
        </w:rPr>
        <w:t>D</w:t>
      </w:r>
      <w:r w:rsidR="00A15E0E" w:rsidRPr="00E11E04">
        <w:rPr>
          <w:rFonts w:ascii="Times New Roman" w:hAnsi="Times New Roman"/>
        </w:rPr>
        <w:t xml:space="preserve">isclosure </w:t>
      </w:r>
      <w:r w:rsidR="00A40014">
        <w:rPr>
          <w:rFonts w:ascii="Times New Roman" w:hAnsi="Times New Roman"/>
        </w:rPr>
        <w:t>R</w:t>
      </w:r>
      <w:r w:rsidR="00A15E0E" w:rsidRPr="00E11E04">
        <w:rPr>
          <w:rFonts w:ascii="Times New Roman" w:hAnsi="Times New Roman"/>
        </w:rPr>
        <w:t>eport shall contain</w:t>
      </w:r>
      <w:r w:rsidR="00913E3B">
        <w:rPr>
          <w:rFonts w:ascii="Times New Roman" w:hAnsi="Times New Roman"/>
        </w:rPr>
        <w:t xml:space="preserve"> (1) </w:t>
      </w:r>
      <w:r w:rsidR="00A15E0E" w:rsidRPr="00E11E04">
        <w:rPr>
          <w:rFonts w:ascii="Times New Roman" w:hAnsi="Times New Roman"/>
        </w:rPr>
        <w:t>a</w:t>
      </w:r>
      <w:r w:rsidR="00913E3B">
        <w:rPr>
          <w:rFonts w:ascii="Times New Roman" w:hAnsi="Times New Roman"/>
        </w:rPr>
        <w:t xml:space="preserve"> detailed</w:t>
      </w:r>
      <w:r w:rsidR="00A15E0E" w:rsidRPr="00E11E04">
        <w:rPr>
          <w:rFonts w:ascii="Times New Roman" w:hAnsi="Times New Roman"/>
        </w:rPr>
        <w:t xml:space="preserve"> description of the invention</w:t>
      </w:r>
      <w:r w:rsidR="00335179">
        <w:rPr>
          <w:rFonts w:ascii="Times New Roman" w:hAnsi="Times New Roman"/>
        </w:rPr>
        <w:t>,</w:t>
      </w:r>
      <w:r w:rsidR="00B37226">
        <w:rPr>
          <w:rFonts w:ascii="Times New Roman" w:hAnsi="Times New Roman"/>
        </w:rPr>
        <w:t xml:space="preserve"> </w:t>
      </w:r>
      <w:r w:rsidR="00A40014">
        <w:rPr>
          <w:rFonts w:ascii="Times New Roman" w:hAnsi="Times New Roman"/>
        </w:rPr>
        <w:t xml:space="preserve"> </w:t>
      </w:r>
      <w:r w:rsidR="00913E3B">
        <w:rPr>
          <w:rFonts w:ascii="Times New Roman" w:hAnsi="Times New Roman"/>
        </w:rPr>
        <w:t>(2)</w:t>
      </w:r>
      <w:r w:rsidR="00A15E0E" w:rsidRPr="00E11E04">
        <w:rPr>
          <w:rFonts w:ascii="Times New Roman" w:hAnsi="Times New Roman"/>
        </w:rPr>
        <w:t xml:space="preserve"> </w:t>
      </w:r>
      <w:r w:rsidR="00AC0C92" w:rsidRPr="00E11E04">
        <w:rPr>
          <w:rFonts w:ascii="Times New Roman" w:hAnsi="Times New Roman"/>
        </w:rPr>
        <w:t xml:space="preserve">a listing of </w:t>
      </w:r>
      <w:r w:rsidR="005F7920">
        <w:rPr>
          <w:rFonts w:ascii="Times New Roman" w:hAnsi="Times New Roman"/>
        </w:rPr>
        <w:t xml:space="preserve">all </w:t>
      </w:r>
      <w:r w:rsidR="00AC0C92" w:rsidRPr="00E11E04">
        <w:rPr>
          <w:rFonts w:ascii="Times New Roman" w:hAnsi="Times New Roman"/>
        </w:rPr>
        <w:t>possible inventors</w:t>
      </w:r>
      <w:r w:rsidR="00AC0C92">
        <w:rPr>
          <w:rFonts w:ascii="Times New Roman" w:hAnsi="Times New Roman"/>
        </w:rPr>
        <w:t xml:space="preserve"> and their affiliations</w:t>
      </w:r>
      <w:r w:rsidR="00984569">
        <w:rPr>
          <w:rFonts w:ascii="Times New Roman" w:hAnsi="Times New Roman"/>
        </w:rPr>
        <w:t xml:space="preserve"> with corresponding contact information</w:t>
      </w:r>
      <w:r w:rsidR="00D31072">
        <w:rPr>
          <w:rFonts w:ascii="Times New Roman" w:hAnsi="Times New Roman"/>
        </w:rPr>
        <w:t xml:space="preserve">, </w:t>
      </w:r>
      <w:r w:rsidR="00913E3B">
        <w:rPr>
          <w:rFonts w:ascii="Times New Roman" w:hAnsi="Times New Roman"/>
        </w:rPr>
        <w:t xml:space="preserve">(3) </w:t>
      </w:r>
      <w:r w:rsidR="00D31072">
        <w:rPr>
          <w:rFonts w:ascii="Times New Roman" w:hAnsi="Times New Roman"/>
        </w:rPr>
        <w:t xml:space="preserve">information concerning the use of third party materials in the </w:t>
      </w:r>
      <w:r w:rsidR="00A40014">
        <w:rPr>
          <w:rFonts w:ascii="Times New Roman" w:hAnsi="Times New Roman"/>
        </w:rPr>
        <w:t>making of the</w:t>
      </w:r>
      <w:r w:rsidR="005655F4">
        <w:rPr>
          <w:rFonts w:ascii="Times New Roman" w:hAnsi="Times New Roman"/>
        </w:rPr>
        <w:t xml:space="preserve"> </w:t>
      </w:r>
      <w:r w:rsidR="00B046E6">
        <w:rPr>
          <w:rFonts w:ascii="Times New Roman" w:hAnsi="Times New Roman"/>
        </w:rPr>
        <w:t>i</w:t>
      </w:r>
      <w:r w:rsidR="00D31072">
        <w:rPr>
          <w:rFonts w:ascii="Times New Roman" w:hAnsi="Times New Roman"/>
        </w:rPr>
        <w:t>nvention</w:t>
      </w:r>
      <w:r w:rsidR="00A40014">
        <w:rPr>
          <w:rFonts w:ascii="Times New Roman" w:hAnsi="Times New Roman"/>
        </w:rPr>
        <w:t xml:space="preserve"> or in the</w:t>
      </w:r>
      <w:r w:rsidR="005655F4">
        <w:rPr>
          <w:rFonts w:ascii="Times New Roman" w:hAnsi="Times New Roman"/>
        </w:rPr>
        <w:t xml:space="preserve"> </w:t>
      </w:r>
      <w:r w:rsidR="00B046E6">
        <w:rPr>
          <w:rFonts w:ascii="Times New Roman" w:hAnsi="Times New Roman"/>
        </w:rPr>
        <w:t>i</w:t>
      </w:r>
      <w:r w:rsidR="00A40014" w:rsidRPr="005E0076">
        <w:rPr>
          <w:rFonts w:ascii="Times New Roman" w:hAnsi="Times New Roman"/>
        </w:rPr>
        <w:t>nvention itself</w:t>
      </w:r>
      <w:r w:rsidR="00335179" w:rsidRPr="005E0076">
        <w:rPr>
          <w:rFonts w:ascii="Times New Roman" w:hAnsi="Times New Roman"/>
        </w:rPr>
        <w:t>,</w:t>
      </w:r>
      <w:r w:rsidR="005E0076" w:rsidRPr="005E0076">
        <w:rPr>
          <w:rFonts w:ascii="Times New Roman" w:hAnsi="Times New Roman"/>
        </w:rPr>
        <w:t xml:space="preserve"> </w:t>
      </w:r>
      <w:r w:rsidR="00913E3B" w:rsidRPr="005E0076">
        <w:rPr>
          <w:rFonts w:ascii="Times New Roman" w:hAnsi="Times New Roman"/>
        </w:rPr>
        <w:t>(4)</w:t>
      </w:r>
      <w:r w:rsidR="00AC0C92" w:rsidRPr="005E0076">
        <w:rPr>
          <w:rFonts w:ascii="Times New Roman" w:hAnsi="Times New Roman"/>
        </w:rPr>
        <w:t xml:space="preserve"> </w:t>
      </w:r>
      <w:r w:rsidR="00791E78" w:rsidRPr="005E0076">
        <w:rPr>
          <w:rFonts w:ascii="Times New Roman" w:hAnsi="Times New Roman"/>
        </w:rPr>
        <w:t xml:space="preserve">any </w:t>
      </w:r>
      <w:r w:rsidR="00A15E0E" w:rsidRPr="005E0076">
        <w:rPr>
          <w:rFonts w:ascii="Times New Roman" w:hAnsi="Times New Roman"/>
        </w:rPr>
        <w:t xml:space="preserve">supporting documents and manuscripts </w:t>
      </w:r>
      <w:r w:rsidR="00791E78" w:rsidRPr="005E0076">
        <w:rPr>
          <w:rFonts w:ascii="Times New Roman" w:hAnsi="Times New Roman"/>
        </w:rPr>
        <w:t>provided by the inventors</w:t>
      </w:r>
      <w:r w:rsidR="005E0076" w:rsidRPr="005E0076">
        <w:rPr>
          <w:rFonts w:ascii="Times New Roman" w:hAnsi="Times New Roman"/>
        </w:rPr>
        <w:t xml:space="preserve"> and (5) a statement of whether any Government funds, facilities, materials, equipment, information or the time or services of other VA employees on official duties contributed to this invention</w:t>
      </w:r>
      <w:r w:rsidR="00AC0C92" w:rsidRPr="005E0076">
        <w:rPr>
          <w:rFonts w:ascii="Times New Roman" w:hAnsi="Times New Roman"/>
        </w:rPr>
        <w:t>.</w:t>
      </w:r>
      <w:r w:rsidR="00453C8D" w:rsidRPr="005E0076">
        <w:rPr>
          <w:rFonts w:ascii="Times New Roman" w:hAnsi="Times New Roman"/>
        </w:rPr>
        <w:t xml:space="preserve"> </w:t>
      </w:r>
      <w:r w:rsidR="00AC0C92" w:rsidRPr="005E0076">
        <w:rPr>
          <w:rFonts w:ascii="Times New Roman" w:hAnsi="Times New Roman"/>
        </w:rPr>
        <w:t xml:space="preserve"> </w:t>
      </w:r>
      <w:r w:rsidR="004B25F0" w:rsidRPr="005E0076">
        <w:rPr>
          <w:rFonts w:ascii="Times New Roman" w:hAnsi="Times New Roman"/>
        </w:rPr>
        <w:t>I</w:t>
      </w:r>
      <w:r w:rsidR="00AC0C92" w:rsidRPr="005E0076">
        <w:rPr>
          <w:rFonts w:ascii="Times New Roman" w:hAnsi="Times New Roman"/>
        </w:rPr>
        <w:t xml:space="preserve">nvention </w:t>
      </w:r>
      <w:r w:rsidR="00A40014" w:rsidRPr="005E0076">
        <w:rPr>
          <w:rFonts w:ascii="Times New Roman" w:hAnsi="Times New Roman"/>
        </w:rPr>
        <w:t>D</w:t>
      </w:r>
      <w:r w:rsidR="00AC0C92" w:rsidRPr="005E0076">
        <w:rPr>
          <w:rFonts w:ascii="Times New Roman" w:hAnsi="Times New Roman"/>
        </w:rPr>
        <w:t xml:space="preserve">isclosure </w:t>
      </w:r>
      <w:r w:rsidR="00A40014" w:rsidRPr="005E0076">
        <w:rPr>
          <w:rFonts w:ascii="Times New Roman" w:hAnsi="Times New Roman"/>
        </w:rPr>
        <w:t>R</w:t>
      </w:r>
      <w:r w:rsidR="00AC0C92" w:rsidRPr="005E0076">
        <w:rPr>
          <w:rFonts w:ascii="Times New Roman" w:hAnsi="Times New Roman"/>
        </w:rPr>
        <w:t>eport</w:t>
      </w:r>
      <w:r w:rsidR="00BD02FC" w:rsidRPr="005E0076">
        <w:rPr>
          <w:rFonts w:ascii="Times New Roman" w:hAnsi="Times New Roman"/>
        </w:rPr>
        <w:t xml:space="preserve">s required under Section </w:t>
      </w:r>
      <w:r w:rsidR="00066075">
        <w:rPr>
          <w:rFonts w:ascii="Times New Roman" w:hAnsi="Times New Roman"/>
        </w:rPr>
        <w:t>3</w:t>
      </w:r>
      <w:r w:rsidR="004B25F0" w:rsidRPr="005E0076">
        <w:rPr>
          <w:rFonts w:ascii="Times New Roman" w:hAnsi="Times New Roman"/>
        </w:rPr>
        <w:t>.1</w:t>
      </w:r>
      <w:r w:rsidR="00AC0C92" w:rsidRPr="005E0076">
        <w:rPr>
          <w:rFonts w:ascii="Times New Roman" w:hAnsi="Times New Roman"/>
        </w:rPr>
        <w:t xml:space="preserve"> shall</w:t>
      </w:r>
      <w:r w:rsidR="00913E3B" w:rsidRPr="005E0076">
        <w:rPr>
          <w:rFonts w:ascii="Times New Roman" w:hAnsi="Times New Roman"/>
        </w:rPr>
        <w:t xml:space="preserve"> also</w:t>
      </w:r>
      <w:r w:rsidR="00AC0C92" w:rsidRPr="005E0076">
        <w:rPr>
          <w:rFonts w:ascii="Times New Roman" w:hAnsi="Times New Roman"/>
        </w:rPr>
        <w:t xml:space="preserve"> in</w:t>
      </w:r>
      <w:r w:rsidR="00394967" w:rsidRPr="005E0076">
        <w:rPr>
          <w:rFonts w:ascii="Times New Roman" w:hAnsi="Times New Roman"/>
        </w:rPr>
        <w:t xml:space="preserve">dicate whether the </w:t>
      </w:r>
      <w:r w:rsidR="00240A9B">
        <w:rPr>
          <w:rFonts w:ascii="Times New Roman" w:hAnsi="Times New Roman"/>
        </w:rPr>
        <w:t>i</w:t>
      </w:r>
      <w:r w:rsidR="00AC0C92" w:rsidRPr="005E0076">
        <w:rPr>
          <w:rFonts w:ascii="Times New Roman" w:hAnsi="Times New Roman"/>
        </w:rPr>
        <w:t xml:space="preserve">nvention </w:t>
      </w:r>
      <w:r w:rsidR="00AC0C92">
        <w:rPr>
          <w:rFonts w:ascii="Times New Roman" w:hAnsi="Times New Roman"/>
        </w:rPr>
        <w:t>occurred under a</w:t>
      </w:r>
      <w:r w:rsidR="00394967">
        <w:rPr>
          <w:rStyle w:val="CommentReference"/>
        </w:rPr>
        <w:t xml:space="preserve"> </w:t>
      </w:r>
      <w:r w:rsidR="00AC0C92">
        <w:rPr>
          <w:rFonts w:ascii="Times New Roman" w:hAnsi="Times New Roman"/>
        </w:rPr>
        <w:t>sponsored research</w:t>
      </w:r>
      <w:r w:rsidR="00453C8D">
        <w:rPr>
          <w:rFonts w:ascii="Times New Roman" w:hAnsi="Times New Roman"/>
        </w:rPr>
        <w:t xml:space="preserve"> agreement</w:t>
      </w:r>
      <w:r w:rsidR="00A40014">
        <w:rPr>
          <w:rFonts w:ascii="Times New Roman" w:hAnsi="Times New Roman"/>
        </w:rPr>
        <w:t xml:space="preserve">, </w:t>
      </w:r>
      <w:r w:rsidR="00030554">
        <w:rPr>
          <w:rFonts w:ascii="Times New Roman" w:hAnsi="Times New Roman"/>
        </w:rPr>
        <w:t>containing</w:t>
      </w:r>
      <w:r w:rsidR="004B25F0">
        <w:rPr>
          <w:rFonts w:ascii="Times New Roman" w:hAnsi="Times New Roman"/>
        </w:rPr>
        <w:t xml:space="preserve"> terms</w:t>
      </w:r>
      <w:r w:rsidR="00030554">
        <w:rPr>
          <w:rFonts w:ascii="Times New Roman" w:hAnsi="Times New Roman"/>
        </w:rPr>
        <w:t xml:space="preserve"> that </w:t>
      </w:r>
      <w:r w:rsidR="00567716">
        <w:rPr>
          <w:rFonts w:ascii="Times New Roman" w:hAnsi="Times New Roman"/>
        </w:rPr>
        <w:t>grant</w:t>
      </w:r>
      <w:r w:rsidR="009138FD">
        <w:rPr>
          <w:rFonts w:ascii="Times New Roman" w:hAnsi="Times New Roman"/>
        </w:rPr>
        <w:t xml:space="preserve"> </w:t>
      </w:r>
      <w:r w:rsidR="00D746BD">
        <w:rPr>
          <w:rFonts w:ascii="Times New Roman" w:hAnsi="Times New Roman"/>
        </w:rPr>
        <w:t>rights</w:t>
      </w:r>
      <w:r w:rsidR="009138FD">
        <w:rPr>
          <w:rFonts w:ascii="Times New Roman" w:hAnsi="Times New Roman"/>
        </w:rPr>
        <w:t xml:space="preserve"> in,</w:t>
      </w:r>
      <w:r w:rsidR="00D746BD">
        <w:rPr>
          <w:rFonts w:ascii="Times New Roman" w:hAnsi="Times New Roman"/>
        </w:rPr>
        <w:t xml:space="preserve"> </w:t>
      </w:r>
      <w:r w:rsidR="009138FD">
        <w:rPr>
          <w:rFonts w:ascii="Times New Roman" w:hAnsi="Times New Roman"/>
        </w:rPr>
        <w:t xml:space="preserve">or </w:t>
      </w:r>
      <w:r w:rsidR="00567716">
        <w:rPr>
          <w:rFonts w:ascii="Times New Roman" w:hAnsi="Times New Roman"/>
        </w:rPr>
        <w:t>grant</w:t>
      </w:r>
      <w:r w:rsidR="009138FD">
        <w:rPr>
          <w:rFonts w:ascii="Times New Roman" w:hAnsi="Times New Roman"/>
        </w:rPr>
        <w:t xml:space="preserve"> options to exercise rights in, </w:t>
      </w:r>
      <w:r w:rsidR="00684340">
        <w:rPr>
          <w:rFonts w:ascii="Times New Roman" w:hAnsi="Times New Roman"/>
        </w:rPr>
        <w:t>intellectual</w:t>
      </w:r>
      <w:r w:rsidR="000F57EC">
        <w:rPr>
          <w:rFonts w:ascii="Times New Roman" w:hAnsi="Times New Roman"/>
        </w:rPr>
        <w:t xml:space="preserve"> property </w:t>
      </w:r>
      <w:r w:rsidR="004B25F0">
        <w:rPr>
          <w:rFonts w:ascii="Times New Roman" w:hAnsi="Times New Roman"/>
        </w:rPr>
        <w:t>arising under the research agreement</w:t>
      </w:r>
      <w:r w:rsidR="00AC0C92">
        <w:rPr>
          <w:rFonts w:ascii="Times New Roman" w:hAnsi="Times New Roman"/>
        </w:rPr>
        <w:t xml:space="preserve">. </w:t>
      </w:r>
      <w:r w:rsidR="00030554">
        <w:rPr>
          <w:rFonts w:ascii="Times New Roman" w:hAnsi="Times New Roman"/>
        </w:rPr>
        <w:t xml:space="preserve">Information disclosed under </w:t>
      </w:r>
      <w:r w:rsidR="00335179">
        <w:rPr>
          <w:rFonts w:ascii="Times New Roman" w:hAnsi="Times New Roman"/>
        </w:rPr>
        <w:t>S</w:t>
      </w:r>
      <w:r w:rsidR="00030554">
        <w:rPr>
          <w:rFonts w:ascii="Times New Roman" w:hAnsi="Times New Roman"/>
        </w:rPr>
        <w:t>ection</w:t>
      </w:r>
      <w:r w:rsidR="00394967">
        <w:rPr>
          <w:rFonts w:ascii="Times New Roman" w:hAnsi="Times New Roman"/>
        </w:rPr>
        <w:t xml:space="preserve"> </w:t>
      </w:r>
      <w:r w:rsidR="00066075">
        <w:rPr>
          <w:rFonts w:ascii="Times New Roman" w:hAnsi="Times New Roman"/>
        </w:rPr>
        <w:t>3</w:t>
      </w:r>
      <w:r w:rsidR="00030554">
        <w:rPr>
          <w:rFonts w:ascii="Times New Roman" w:hAnsi="Times New Roman"/>
        </w:rPr>
        <w:t>.1 is subject t</w:t>
      </w:r>
      <w:r w:rsidR="00E027C4">
        <w:rPr>
          <w:rFonts w:ascii="Times New Roman" w:hAnsi="Times New Roman"/>
        </w:rPr>
        <w:t xml:space="preserve">o the confidentiality terms of </w:t>
      </w:r>
      <w:r w:rsidR="00030554">
        <w:rPr>
          <w:rFonts w:ascii="Times New Roman" w:hAnsi="Times New Roman"/>
        </w:rPr>
        <w:t xml:space="preserve">Article </w:t>
      </w:r>
      <w:r w:rsidR="00EA6C53">
        <w:rPr>
          <w:rFonts w:ascii="Times New Roman" w:hAnsi="Times New Roman"/>
        </w:rPr>
        <w:t>7</w:t>
      </w:r>
      <w:r w:rsidR="00530837">
        <w:rPr>
          <w:rFonts w:ascii="Times New Roman" w:hAnsi="Times New Roman"/>
        </w:rPr>
        <w:t xml:space="preserve">. </w:t>
      </w:r>
    </w:p>
    <w:p w:rsidR="00B25E1F" w:rsidRDefault="00B25E1F">
      <w:pPr>
        <w:tabs>
          <w:tab w:val="left" w:pos="1428"/>
          <w:tab w:val="left" w:pos="4631"/>
          <w:tab w:val="right" w:pos="9457"/>
          <w:tab w:val="left" w:pos="1428"/>
        </w:tabs>
        <w:ind w:left="1428" w:hanging="720"/>
        <w:rPr>
          <w:rFonts w:ascii="Times New Roman" w:hAnsi="Times New Roman"/>
          <w:b/>
        </w:rPr>
      </w:pPr>
    </w:p>
    <w:p w:rsidR="00D31072" w:rsidRDefault="00335B4C">
      <w:pPr>
        <w:tabs>
          <w:tab w:val="left" w:pos="1428"/>
          <w:tab w:val="left" w:pos="4631"/>
          <w:tab w:val="right" w:pos="9457"/>
          <w:tab w:val="left" w:pos="1428"/>
        </w:tabs>
        <w:ind w:left="1428" w:hanging="720"/>
        <w:rPr>
          <w:rFonts w:ascii="Times New Roman" w:hAnsi="Times New Roman"/>
        </w:rPr>
      </w:pPr>
      <w:r>
        <w:rPr>
          <w:rFonts w:ascii="Times New Roman" w:hAnsi="Times New Roman"/>
        </w:rPr>
        <w:t>3</w:t>
      </w:r>
      <w:r w:rsidR="00D44F4C">
        <w:rPr>
          <w:rFonts w:ascii="Times New Roman" w:hAnsi="Times New Roman"/>
        </w:rPr>
        <w:t>.2</w:t>
      </w:r>
      <w:r w:rsidR="00D44F4C">
        <w:rPr>
          <w:rFonts w:ascii="Times New Roman" w:hAnsi="Times New Roman"/>
        </w:rPr>
        <w:tab/>
      </w:r>
      <w:r w:rsidR="003850E5">
        <w:rPr>
          <w:rFonts w:ascii="Times New Roman" w:hAnsi="Times New Roman"/>
        </w:rPr>
        <w:t xml:space="preserve">If </w:t>
      </w:r>
      <w:r w:rsidR="00D31072">
        <w:rPr>
          <w:rFonts w:ascii="Times New Roman" w:hAnsi="Times New Roman"/>
        </w:rPr>
        <w:t>a Party issue</w:t>
      </w:r>
      <w:r w:rsidR="00226E6B">
        <w:rPr>
          <w:rFonts w:ascii="Times New Roman" w:hAnsi="Times New Roman"/>
        </w:rPr>
        <w:t xml:space="preserve">s </w:t>
      </w:r>
      <w:r w:rsidR="00D31072">
        <w:rPr>
          <w:rFonts w:ascii="Times New Roman" w:hAnsi="Times New Roman"/>
        </w:rPr>
        <w:t xml:space="preserve">a </w:t>
      </w:r>
      <w:proofErr w:type="gramStart"/>
      <w:r w:rsidR="00D31072">
        <w:rPr>
          <w:rFonts w:ascii="Times New Roman" w:hAnsi="Times New Roman"/>
        </w:rPr>
        <w:t>written rights</w:t>
      </w:r>
      <w:proofErr w:type="gramEnd"/>
      <w:r w:rsidR="00D31072">
        <w:rPr>
          <w:rFonts w:ascii="Times New Roman" w:hAnsi="Times New Roman"/>
        </w:rPr>
        <w:t xml:space="preserve"> notice</w:t>
      </w:r>
      <w:r w:rsidR="00A0455C">
        <w:rPr>
          <w:rFonts w:ascii="Times New Roman" w:hAnsi="Times New Roman"/>
        </w:rPr>
        <w:t xml:space="preserve"> or decision </w:t>
      </w:r>
      <w:r w:rsidR="00D31072">
        <w:rPr>
          <w:rFonts w:ascii="Times New Roman" w:hAnsi="Times New Roman"/>
        </w:rPr>
        <w:t>to an inventor for a</w:t>
      </w:r>
      <w:r w:rsidR="00EA6C53">
        <w:rPr>
          <w:rFonts w:ascii="Times New Roman" w:hAnsi="Times New Roman"/>
        </w:rPr>
        <w:t>n</w:t>
      </w:r>
      <w:r w:rsidR="00D31072">
        <w:rPr>
          <w:rFonts w:ascii="Times New Roman" w:hAnsi="Times New Roman"/>
        </w:rPr>
        <w:t xml:space="preserve"> </w:t>
      </w:r>
      <w:r w:rsidR="00240A9B">
        <w:rPr>
          <w:rFonts w:ascii="Times New Roman" w:hAnsi="Times New Roman"/>
        </w:rPr>
        <w:t>i</w:t>
      </w:r>
      <w:r w:rsidR="00D31072">
        <w:rPr>
          <w:rFonts w:ascii="Times New Roman" w:hAnsi="Times New Roman"/>
        </w:rPr>
        <w:t>nvention</w:t>
      </w:r>
      <w:r w:rsidR="00A40014">
        <w:rPr>
          <w:rFonts w:ascii="Times New Roman" w:hAnsi="Times New Roman"/>
        </w:rPr>
        <w:t>, that Party</w:t>
      </w:r>
      <w:r w:rsidR="00D31072">
        <w:rPr>
          <w:rFonts w:ascii="Times New Roman" w:hAnsi="Times New Roman"/>
        </w:rPr>
        <w:t xml:space="preserve"> will </w:t>
      </w:r>
      <w:r w:rsidR="00226E6B">
        <w:rPr>
          <w:rFonts w:ascii="Times New Roman" w:hAnsi="Times New Roman"/>
        </w:rPr>
        <w:t xml:space="preserve">promptly </w:t>
      </w:r>
      <w:r w:rsidR="00D31072">
        <w:rPr>
          <w:rFonts w:ascii="Times New Roman" w:hAnsi="Times New Roman"/>
        </w:rPr>
        <w:t xml:space="preserve">provide </w:t>
      </w:r>
      <w:r w:rsidR="00226E6B">
        <w:rPr>
          <w:rFonts w:ascii="Times New Roman" w:hAnsi="Times New Roman"/>
        </w:rPr>
        <w:t xml:space="preserve">a copy of </w:t>
      </w:r>
      <w:r w:rsidR="00A0455C">
        <w:rPr>
          <w:rFonts w:ascii="Times New Roman" w:hAnsi="Times New Roman"/>
        </w:rPr>
        <w:t xml:space="preserve">such notice or decision </w:t>
      </w:r>
      <w:r w:rsidR="00D31072">
        <w:rPr>
          <w:rFonts w:ascii="Times New Roman" w:hAnsi="Times New Roman"/>
        </w:rPr>
        <w:t xml:space="preserve">to the other Party. </w:t>
      </w:r>
      <w:r w:rsidR="00EA6C53">
        <w:rPr>
          <w:rFonts w:ascii="Times New Roman" w:hAnsi="Times New Roman"/>
        </w:rPr>
        <w:t xml:space="preserve">If both parties assert rights, the </w:t>
      </w:r>
      <w:r w:rsidR="00240A9B">
        <w:rPr>
          <w:rFonts w:ascii="Times New Roman" w:hAnsi="Times New Roman"/>
        </w:rPr>
        <w:t>i</w:t>
      </w:r>
      <w:r w:rsidR="00EA6C53">
        <w:rPr>
          <w:rFonts w:ascii="Times New Roman" w:hAnsi="Times New Roman"/>
        </w:rPr>
        <w:t>nvention becomes a Subject Invention.</w:t>
      </w:r>
    </w:p>
    <w:p w:rsidR="00D31072" w:rsidRDefault="00D31072" w:rsidP="00394967">
      <w:pPr>
        <w:tabs>
          <w:tab w:val="left" w:pos="1428"/>
          <w:tab w:val="left" w:pos="4631"/>
          <w:tab w:val="right" w:pos="9457"/>
          <w:tab w:val="left" w:pos="1428"/>
        </w:tabs>
        <w:rPr>
          <w:rFonts w:ascii="Times New Roman" w:hAnsi="Times New Roman"/>
        </w:rPr>
      </w:pPr>
    </w:p>
    <w:p w:rsidR="00D44F4C" w:rsidRPr="00922F4C" w:rsidRDefault="00335B4C" w:rsidP="00D31072">
      <w:pPr>
        <w:tabs>
          <w:tab w:val="left" w:pos="1428"/>
          <w:tab w:val="left" w:pos="4631"/>
          <w:tab w:val="right" w:pos="9457"/>
          <w:tab w:val="left" w:pos="1428"/>
        </w:tabs>
        <w:ind w:left="1428" w:hanging="720"/>
        <w:rPr>
          <w:rFonts w:ascii="Times New Roman" w:hAnsi="Times New Roman"/>
        </w:rPr>
      </w:pPr>
      <w:r>
        <w:rPr>
          <w:rFonts w:ascii="Times New Roman" w:hAnsi="Times New Roman"/>
        </w:rPr>
        <w:t>3</w:t>
      </w:r>
      <w:r w:rsidR="00D31072">
        <w:rPr>
          <w:rFonts w:ascii="Times New Roman" w:hAnsi="Times New Roman"/>
        </w:rPr>
        <w:t>.</w:t>
      </w:r>
      <w:r w:rsidR="00394967">
        <w:rPr>
          <w:rFonts w:ascii="Times New Roman" w:hAnsi="Times New Roman"/>
        </w:rPr>
        <w:t>3</w:t>
      </w:r>
      <w:r w:rsidR="00D31072">
        <w:rPr>
          <w:rFonts w:ascii="Times New Roman" w:hAnsi="Times New Roman"/>
        </w:rPr>
        <w:tab/>
      </w:r>
      <w:r w:rsidR="005663A6" w:rsidRPr="00922F4C">
        <w:rPr>
          <w:rFonts w:ascii="Times New Roman" w:hAnsi="Times New Roman"/>
        </w:rPr>
        <w:t xml:space="preserve">Except as provided under </w:t>
      </w:r>
      <w:r w:rsidR="00335179">
        <w:rPr>
          <w:rFonts w:ascii="Times New Roman" w:hAnsi="Times New Roman"/>
        </w:rPr>
        <w:t xml:space="preserve">Sections </w:t>
      </w:r>
      <w:r w:rsidR="00761654">
        <w:rPr>
          <w:rFonts w:ascii="Times New Roman" w:hAnsi="Times New Roman"/>
        </w:rPr>
        <w:t>3</w:t>
      </w:r>
      <w:r w:rsidR="009015D9">
        <w:rPr>
          <w:rFonts w:ascii="Times New Roman" w:hAnsi="Times New Roman"/>
        </w:rPr>
        <w:t xml:space="preserve">.5 and </w:t>
      </w:r>
      <w:r w:rsidR="00761654">
        <w:rPr>
          <w:rFonts w:ascii="Times New Roman" w:hAnsi="Times New Roman"/>
        </w:rPr>
        <w:t>3</w:t>
      </w:r>
      <w:r w:rsidR="00394967">
        <w:rPr>
          <w:rFonts w:ascii="Times New Roman" w:hAnsi="Times New Roman"/>
        </w:rPr>
        <w:t>.6</w:t>
      </w:r>
      <w:r w:rsidR="00340818" w:rsidRPr="00922F4C">
        <w:rPr>
          <w:rFonts w:ascii="Times New Roman" w:hAnsi="Times New Roman"/>
        </w:rPr>
        <w:t>,</w:t>
      </w:r>
      <w:r w:rsidR="00064F48" w:rsidRPr="00922F4C">
        <w:rPr>
          <w:rFonts w:ascii="Times New Roman" w:hAnsi="Times New Roman"/>
        </w:rPr>
        <w:t xml:space="preserve"> the Parties will designate</w:t>
      </w:r>
      <w:r w:rsidR="00FE40AA" w:rsidRPr="00922F4C">
        <w:rPr>
          <w:rFonts w:ascii="Times New Roman" w:hAnsi="Times New Roman"/>
        </w:rPr>
        <w:t>,</w:t>
      </w:r>
      <w:r w:rsidR="00340818" w:rsidRPr="00922F4C">
        <w:rPr>
          <w:rFonts w:ascii="Times New Roman" w:hAnsi="Times New Roman"/>
        </w:rPr>
        <w:t xml:space="preserve"> using the </w:t>
      </w:r>
      <w:r w:rsidR="005E0076">
        <w:rPr>
          <w:rFonts w:ascii="Times New Roman" w:hAnsi="Times New Roman"/>
        </w:rPr>
        <w:t>addendum</w:t>
      </w:r>
      <w:r w:rsidR="008360D7">
        <w:rPr>
          <w:rFonts w:ascii="Times New Roman" w:hAnsi="Times New Roman"/>
        </w:rPr>
        <w:t xml:space="preserve"> </w:t>
      </w:r>
      <w:r w:rsidR="00407034">
        <w:rPr>
          <w:rFonts w:ascii="Times New Roman" w:hAnsi="Times New Roman"/>
        </w:rPr>
        <w:t>form</w:t>
      </w:r>
      <w:r w:rsidR="00407034" w:rsidRPr="00922F4C">
        <w:rPr>
          <w:rFonts w:ascii="Times New Roman" w:hAnsi="Times New Roman"/>
        </w:rPr>
        <w:t xml:space="preserve"> </w:t>
      </w:r>
      <w:r w:rsidR="00A327E9">
        <w:rPr>
          <w:rFonts w:ascii="Times New Roman" w:hAnsi="Times New Roman"/>
        </w:rPr>
        <w:t>in</w:t>
      </w:r>
      <w:r w:rsidR="001901F1">
        <w:rPr>
          <w:rFonts w:ascii="Times New Roman" w:hAnsi="Times New Roman"/>
        </w:rPr>
        <w:t xml:space="preserve"> </w:t>
      </w:r>
      <w:r w:rsidR="00340818" w:rsidRPr="00922F4C">
        <w:rPr>
          <w:rFonts w:ascii="Times New Roman" w:hAnsi="Times New Roman"/>
        </w:rPr>
        <w:t>Appendix A</w:t>
      </w:r>
      <w:r w:rsidR="00FE40AA" w:rsidRPr="00922F4C">
        <w:rPr>
          <w:rFonts w:ascii="Times New Roman" w:hAnsi="Times New Roman"/>
        </w:rPr>
        <w:t>,</w:t>
      </w:r>
      <w:r w:rsidR="00340818" w:rsidRPr="00922F4C">
        <w:rPr>
          <w:rFonts w:ascii="Times New Roman" w:hAnsi="Times New Roman"/>
        </w:rPr>
        <w:t xml:space="preserve"> </w:t>
      </w:r>
      <w:r w:rsidR="00064F48" w:rsidRPr="00922F4C">
        <w:rPr>
          <w:rFonts w:ascii="Times New Roman" w:hAnsi="Times New Roman"/>
        </w:rPr>
        <w:t>the</w:t>
      </w:r>
      <w:r w:rsidR="00FE40AA" w:rsidRPr="00922F4C">
        <w:rPr>
          <w:rFonts w:ascii="Times New Roman" w:hAnsi="Times New Roman"/>
        </w:rPr>
        <w:t xml:space="preserve"> </w:t>
      </w:r>
      <w:r w:rsidR="008C28B8" w:rsidRPr="00922F4C">
        <w:rPr>
          <w:rFonts w:ascii="Times New Roman" w:hAnsi="Times New Roman"/>
        </w:rPr>
        <w:t>Lead Party</w:t>
      </w:r>
      <w:r w:rsidR="00064F48" w:rsidRPr="00922F4C">
        <w:rPr>
          <w:rFonts w:ascii="Times New Roman" w:hAnsi="Times New Roman"/>
        </w:rPr>
        <w:t xml:space="preserve"> for each Subject Invention</w:t>
      </w:r>
      <w:r w:rsidR="000E6FDB" w:rsidRPr="00922F4C">
        <w:rPr>
          <w:rFonts w:ascii="Times New Roman" w:hAnsi="Times New Roman"/>
        </w:rPr>
        <w:t>,</w:t>
      </w:r>
      <w:r w:rsidR="004B692B" w:rsidRPr="00922F4C">
        <w:rPr>
          <w:rFonts w:ascii="Times New Roman" w:hAnsi="Times New Roman"/>
        </w:rPr>
        <w:t xml:space="preserve"> </w:t>
      </w:r>
      <w:r w:rsidR="000E6FDB" w:rsidRPr="00922F4C">
        <w:rPr>
          <w:rFonts w:ascii="Times New Roman" w:hAnsi="Times New Roman"/>
        </w:rPr>
        <w:t>w</w:t>
      </w:r>
      <w:r w:rsidR="00F31548">
        <w:rPr>
          <w:rFonts w:ascii="Times New Roman" w:hAnsi="Times New Roman"/>
        </w:rPr>
        <w:t xml:space="preserve">ithin </w:t>
      </w:r>
      <w:r w:rsidR="00027A70">
        <w:rPr>
          <w:rFonts w:ascii="Times New Roman" w:hAnsi="Times New Roman"/>
        </w:rPr>
        <w:t>sixty (</w:t>
      </w:r>
      <w:r w:rsidR="00F31548">
        <w:rPr>
          <w:rFonts w:ascii="Times New Roman" w:hAnsi="Times New Roman"/>
        </w:rPr>
        <w:t>60</w:t>
      </w:r>
      <w:r w:rsidR="00027A70">
        <w:rPr>
          <w:rFonts w:ascii="Times New Roman" w:hAnsi="Times New Roman"/>
        </w:rPr>
        <w:t>)</w:t>
      </w:r>
      <w:r w:rsidR="00F31548">
        <w:rPr>
          <w:rFonts w:ascii="Times New Roman" w:hAnsi="Times New Roman"/>
        </w:rPr>
        <w:t xml:space="preserve"> days of </w:t>
      </w:r>
      <w:r w:rsidR="00756D3F">
        <w:rPr>
          <w:rFonts w:ascii="Times New Roman" w:hAnsi="Times New Roman"/>
        </w:rPr>
        <w:t>receipt</w:t>
      </w:r>
      <w:r w:rsidR="00F31548">
        <w:rPr>
          <w:rFonts w:ascii="Times New Roman" w:hAnsi="Times New Roman"/>
        </w:rPr>
        <w:t xml:space="preserve"> of the </w:t>
      </w:r>
      <w:r w:rsidR="00A40014">
        <w:rPr>
          <w:rFonts w:ascii="Times New Roman" w:hAnsi="Times New Roman"/>
        </w:rPr>
        <w:t>I</w:t>
      </w:r>
      <w:r w:rsidR="00F31548">
        <w:rPr>
          <w:rFonts w:ascii="Times New Roman" w:hAnsi="Times New Roman"/>
        </w:rPr>
        <w:t xml:space="preserve">nvention </w:t>
      </w:r>
      <w:r w:rsidR="00A40014">
        <w:rPr>
          <w:rFonts w:ascii="Times New Roman" w:hAnsi="Times New Roman"/>
        </w:rPr>
        <w:t>Disclosure R</w:t>
      </w:r>
      <w:r w:rsidR="00F31548">
        <w:rPr>
          <w:rFonts w:ascii="Times New Roman" w:hAnsi="Times New Roman"/>
        </w:rPr>
        <w:t xml:space="preserve">eport specified in Section </w:t>
      </w:r>
      <w:r w:rsidR="00066075">
        <w:rPr>
          <w:rFonts w:ascii="Times New Roman" w:hAnsi="Times New Roman"/>
        </w:rPr>
        <w:t>3</w:t>
      </w:r>
      <w:r w:rsidR="00F31548">
        <w:rPr>
          <w:rFonts w:ascii="Times New Roman" w:hAnsi="Times New Roman"/>
        </w:rPr>
        <w:t>.1 by one Party to the other</w:t>
      </w:r>
      <w:r w:rsidR="004B692B" w:rsidRPr="00922F4C">
        <w:rPr>
          <w:rFonts w:ascii="Times New Roman" w:hAnsi="Times New Roman"/>
        </w:rPr>
        <w:t xml:space="preserve"> Party of </w:t>
      </w:r>
      <w:r w:rsidR="00FE40AA" w:rsidRPr="00922F4C">
        <w:rPr>
          <w:rFonts w:ascii="Times New Roman" w:hAnsi="Times New Roman"/>
        </w:rPr>
        <w:t>the</w:t>
      </w:r>
      <w:r w:rsidR="004B692B" w:rsidRPr="00922F4C">
        <w:rPr>
          <w:rFonts w:ascii="Times New Roman" w:hAnsi="Times New Roman"/>
        </w:rPr>
        <w:t xml:space="preserve"> Subject Invention</w:t>
      </w:r>
      <w:r w:rsidR="00064F48" w:rsidRPr="00922F4C">
        <w:rPr>
          <w:rFonts w:ascii="Times New Roman" w:hAnsi="Times New Roman"/>
        </w:rPr>
        <w:t xml:space="preserve">.  </w:t>
      </w:r>
      <w:r w:rsidR="008C28B8" w:rsidRPr="00922F4C">
        <w:rPr>
          <w:rFonts w:ascii="Times New Roman" w:hAnsi="Times New Roman"/>
        </w:rPr>
        <w:t>Lead Party</w:t>
      </w:r>
      <w:r w:rsidR="00064F48" w:rsidRPr="00922F4C">
        <w:rPr>
          <w:rFonts w:ascii="Times New Roman" w:hAnsi="Times New Roman"/>
        </w:rPr>
        <w:t xml:space="preserve"> will </w:t>
      </w:r>
      <w:r w:rsidR="00B502F2" w:rsidRPr="00922F4C">
        <w:rPr>
          <w:rFonts w:ascii="Times New Roman" w:hAnsi="Times New Roman"/>
        </w:rPr>
        <w:t xml:space="preserve">have the obligation to </w:t>
      </w:r>
      <w:r w:rsidR="00064F48" w:rsidRPr="00922F4C">
        <w:rPr>
          <w:rFonts w:ascii="Times New Roman" w:hAnsi="Times New Roman"/>
        </w:rPr>
        <w:t xml:space="preserve">manage and administer the patent prosecution </w:t>
      </w:r>
      <w:r w:rsidR="00BA4531" w:rsidRPr="00922F4C">
        <w:rPr>
          <w:rFonts w:ascii="Times New Roman" w:hAnsi="Times New Roman"/>
        </w:rPr>
        <w:t xml:space="preserve">and licensing </w:t>
      </w:r>
      <w:r w:rsidR="00064F48" w:rsidRPr="00922F4C">
        <w:rPr>
          <w:rFonts w:ascii="Times New Roman" w:hAnsi="Times New Roman"/>
        </w:rPr>
        <w:t xml:space="preserve">activities </w:t>
      </w:r>
      <w:r w:rsidR="000F57EC" w:rsidRPr="00922F4C">
        <w:rPr>
          <w:rFonts w:ascii="Times New Roman" w:hAnsi="Times New Roman"/>
        </w:rPr>
        <w:t xml:space="preserve">for the Subject Invention on behalf of </w:t>
      </w:r>
      <w:r w:rsidR="00D12DD1" w:rsidRPr="00922F4C">
        <w:rPr>
          <w:rFonts w:ascii="Times New Roman" w:hAnsi="Times New Roman"/>
        </w:rPr>
        <w:t>both</w:t>
      </w:r>
      <w:r w:rsidR="00064F48" w:rsidRPr="00922F4C">
        <w:rPr>
          <w:rFonts w:ascii="Times New Roman" w:hAnsi="Times New Roman"/>
        </w:rPr>
        <w:t xml:space="preserve"> Parties</w:t>
      </w:r>
      <w:r w:rsidR="00B67107" w:rsidRPr="00922F4C">
        <w:rPr>
          <w:rFonts w:ascii="Times New Roman" w:hAnsi="Times New Roman"/>
        </w:rPr>
        <w:t xml:space="preserve">, as </w:t>
      </w:r>
      <w:r w:rsidR="00684340" w:rsidRPr="00922F4C">
        <w:rPr>
          <w:rFonts w:ascii="Times New Roman" w:hAnsi="Times New Roman"/>
        </w:rPr>
        <w:t>set forth in Article</w:t>
      </w:r>
      <w:r w:rsidR="00084031" w:rsidRPr="00922F4C">
        <w:rPr>
          <w:rFonts w:ascii="Times New Roman" w:hAnsi="Times New Roman"/>
        </w:rPr>
        <w:t>s</w:t>
      </w:r>
      <w:r w:rsidR="00684340" w:rsidRPr="00922F4C">
        <w:rPr>
          <w:rFonts w:ascii="Times New Roman" w:hAnsi="Times New Roman"/>
        </w:rPr>
        <w:t xml:space="preserve"> </w:t>
      </w:r>
      <w:r w:rsidR="00066075">
        <w:rPr>
          <w:rFonts w:ascii="Times New Roman" w:hAnsi="Times New Roman"/>
        </w:rPr>
        <w:t>4</w:t>
      </w:r>
      <w:r w:rsidR="00084031" w:rsidRPr="00922F4C">
        <w:rPr>
          <w:rFonts w:ascii="Times New Roman" w:hAnsi="Times New Roman"/>
        </w:rPr>
        <w:t xml:space="preserve"> and </w:t>
      </w:r>
      <w:r w:rsidR="00066075">
        <w:rPr>
          <w:rFonts w:ascii="Times New Roman" w:hAnsi="Times New Roman"/>
        </w:rPr>
        <w:t>5</w:t>
      </w:r>
      <w:r w:rsidR="00064F48" w:rsidRPr="00922F4C">
        <w:rPr>
          <w:rFonts w:ascii="Times New Roman" w:hAnsi="Times New Roman"/>
        </w:rPr>
        <w:t xml:space="preserve">. </w:t>
      </w:r>
    </w:p>
    <w:p w:rsidR="002F2AC1" w:rsidRPr="00922F4C" w:rsidRDefault="002F2AC1" w:rsidP="00D31072">
      <w:pPr>
        <w:tabs>
          <w:tab w:val="left" w:pos="1428"/>
          <w:tab w:val="left" w:pos="4631"/>
          <w:tab w:val="right" w:pos="9457"/>
          <w:tab w:val="left" w:pos="1428"/>
        </w:tabs>
        <w:ind w:left="1428" w:hanging="720"/>
        <w:rPr>
          <w:rFonts w:ascii="Times New Roman" w:hAnsi="Times New Roman"/>
        </w:rPr>
      </w:pPr>
    </w:p>
    <w:p w:rsidR="002F2AC1" w:rsidRDefault="00335B4C" w:rsidP="00D31072">
      <w:pPr>
        <w:tabs>
          <w:tab w:val="left" w:pos="1428"/>
          <w:tab w:val="left" w:pos="4631"/>
          <w:tab w:val="right" w:pos="9457"/>
          <w:tab w:val="left" w:pos="1428"/>
        </w:tabs>
        <w:ind w:left="1428" w:hanging="720"/>
        <w:rPr>
          <w:rFonts w:ascii="Times New Roman" w:hAnsi="Times New Roman"/>
        </w:rPr>
      </w:pPr>
      <w:r>
        <w:rPr>
          <w:rFonts w:ascii="Times New Roman" w:hAnsi="Times New Roman"/>
        </w:rPr>
        <w:t>3</w:t>
      </w:r>
      <w:r w:rsidR="00A26CAA">
        <w:rPr>
          <w:rFonts w:ascii="Times New Roman" w:hAnsi="Times New Roman"/>
        </w:rPr>
        <w:t>.</w:t>
      </w:r>
      <w:r w:rsidR="00394967">
        <w:rPr>
          <w:rFonts w:ascii="Times New Roman" w:hAnsi="Times New Roman"/>
        </w:rPr>
        <w:t>4</w:t>
      </w:r>
      <w:r w:rsidR="00A26CAA">
        <w:rPr>
          <w:rFonts w:ascii="Times New Roman" w:hAnsi="Times New Roman"/>
        </w:rPr>
        <w:tab/>
        <w:t>Following mutual agreement on the selection of a Lead Party,</w:t>
      </w:r>
      <w:r w:rsidR="002F2AC1" w:rsidRPr="00922F4C">
        <w:rPr>
          <w:rFonts w:ascii="Times New Roman" w:hAnsi="Times New Roman"/>
        </w:rPr>
        <w:t xml:space="preserve"> the Parties will</w:t>
      </w:r>
      <w:r w:rsidR="00407034">
        <w:rPr>
          <w:rFonts w:ascii="Times New Roman" w:hAnsi="Times New Roman"/>
        </w:rPr>
        <w:t xml:space="preserve"> mutually agree and</w:t>
      </w:r>
      <w:r w:rsidR="00A40014">
        <w:rPr>
          <w:rFonts w:ascii="Times New Roman" w:hAnsi="Times New Roman"/>
        </w:rPr>
        <w:t xml:space="preserve"> </w:t>
      </w:r>
      <w:r w:rsidR="002F2AC1" w:rsidRPr="00922F4C">
        <w:rPr>
          <w:rFonts w:ascii="Times New Roman" w:hAnsi="Times New Roman"/>
        </w:rPr>
        <w:t>designate</w:t>
      </w:r>
      <w:r w:rsidR="0042485A">
        <w:rPr>
          <w:rFonts w:ascii="Times New Roman" w:hAnsi="Times New Roman"/>
        </w:rPr>
        <w:t>,</w:t>
      </w:r>
      <w:r w:rsidR="005278F4" w:rsidRPr="00922F4C">
        <w:rPr>
          <w:rFonts w:ascii="Times New Roman" w:hAnsi="Times New Roman"/>
        </w:rPr>
        <w:t xml:space="preserve"> using the </w:t>
      </w:r>
      <w:r w:rsidR="0005232E">
        <w:rPr>
          <w:rFonts w:ascii="Times New Roman" w:hAnsi="Times New Roman"/>
        </w:rPr>
        <w:t>addendum</w:t>
      </w:r>
      <w:r w:rsidR="00FE40AA" w:rsidRPr="00922F4C">
        <w:rPr>
          <w:rFonts w:ascii="Times New Roman" w:hAnsi="Times New Roman"/>
        </w:rPr>
        <w:t xml:space="preserve"> form provided in Appendix B</w:t>
      </w:r>
      <w:r w:rsidR="0042485A">
        <w:rPr>
          <w:rFonts w:ascii="Times New Roman" w:hAnsi="Times New Roman"/>
        </w:rPr>
        <w:t>,</w:t>
      </w:r>
      <w:r w:rsidR="00FE40AA" w:rsidRPr="00922F4C">
        <w:rPr>
          <w:rFonts w:ascii="Times New Roman" w:hAnsi="Times New Roman"/>
        </w:rPr>
        <w:t xml:space="preserve"> </w:t>
      </w:r>
      <w:r w:rsidR="002F2AC1" w:rsidRPr="00922F4C">
        <w:rPr>
          <w:rFonts w:ascii="Times New Roman" w:hAnsi="Times New Roman"/>
        </w:rPr>
        <w:t xml:space="preserve">what the </w:t>
      </w:r>
      <w:r w:rsidR="008C28B8" w:rsidRPr="00922F4C">
        <w:rPr>
          <w:rFonts w:ascii="Times New Roman" w:hAnsi="Times New Roman"/>
        </w:rPr>
        <w:t>Lead Party</w:t>
      </w:r>
      <w:r w:rsidR="002F2AC1" w:rsidRPr="00922F4C">
        <w:rPr>
          <w:rFonts w:ascii="Times New Roman" w:hAnsi="Times New Roman"/>
        </w:rPr>
        <w:t xml:space="preserve"> share and Non-Lead Party share will be of Net Revenue</w:t>
      </w:r>
      <w:r w:rsidR="002F2AC1" w:rsidRPr="002F2AC1">
        <w:rPr>
          <w:rFonts w:ascii="Times New Roman" w:hAnsi="Times New Roman"/>
        </w:rPr>
        <w:t xml:space="preserve">.  In general, this will reflect the contributions made by the inventors (VA and non-VA) </w:t>
      </w:r>
      <w:r w:rsidR="00A40014">
        <w:rPr>
          <w:rFonts w:ascii="Times New Roman" w:hAnsi="Times New Roman"/>
        </w:rPr>
        <w:t>and</w:t>
      </w:r>
      <w:r w:rsidR="00A40014" w:rsidRPr="002F2AC1">
        <w:rPr>
          <w:rFonts w:ascii="Times New Roman" w:hAnsi="Times New Roman"/>
        </w:rPr>
        <w:t xml:space="preserve"> </w:t>
      </w:r>
      <w:r w:rsidR="002F2AC1" w:rsidRPr="002F2AC1">
        <w:rPr>
          <w:rFonts w:ascii="Times New Roman" w:hAnsi="Times New Roman"/>
        </w:rPr>
        <w:t xml:space="preserve">their relative contributions to the </w:t>
      </w:r>
      <w:r w:rsidR="00974551">
        <w:rPr>
          <w:rFonts w:ascii="Times New Roman" w:hAnsi="Times New Roman"/>
        </w:rPr>
        <w:t xml:space="preserve">Subject </w:t>
      </w:r>
      <w:r w:rsidR="002F2AC1" w:rsidRPr="002F2AC1">
        <w:rPr>
          <w:rFonts w:ascii="Times New Roman" w:hAnsi="Times New Roman"/>
        </w:rPr>
        <w:t>Invention.</w:t>
      </w:r>
    </w:p>
    <w:p w:rsidR="00064F48" w:rsidRPr="000A6DA5" w:rsidRDefault="00064F48" w:rsidP="00756D3F">
      <w:pPr>
        <w:tabs>
          <w:tab w:val="left" w:pos="1428"/>
          <w:tab w:val="left" w:pos="4631"/>
          <w:tab w:val="right" w:pos="9457"/>
          <w:tab w:val="left" w:pos="1428"/>
        </w:tabs>
        <w:rPr>
          <w:rFonts w:ascii="Times New Roman" w:hAnsi="Times New Roman"/>
          <w:b/>
        </w:rPr>
      </w:pPr>
    </w:p>
    <w:p w:rsidR="00AB0635" w:rsidRDefault="00335B4C" w:rsidP="00AB0635">
      <w:pPr>
        <w:tabs>
          <w:tab w:val="left" w:pos="1428"/>
          <w:tab w:val="left" w:pos="4631"/>
          <w:tab w:val="right" w:pos="9457"/>
          <w:tab w:val="left" w:pos="1428"/>
        </w:tabs>
        <w:ind w:left="1428" w:hanging="720"/>
        <w:rPr>
          <w:rFonts w:ascii="Times New Roman" w:hAnsi="Times New Roman"/>
        </w:rPr>
      </w:pPr>
      <w:r>
        <w:rPr>
          <w:rFonts w:ascii="Times New Roman" w:hAnsi="Times New Roman"/>
        </w:rPr>
        <w:t>3</w:t>
      </w:r>
      <w:r w:rsidR="00064F48">
        <w:rPr>
          <w:rFonts w:ascii="Times New Roman" w:hAnsi="Times New Roman"/>
        </w:rPr>
        <w:t>.</w:t>
      </w:r>
      <w:r w:rsidR="009015D9">
        <w:rPr>
          <w:rFonts w:ascii="Times New Roman" w:hAnsi="Times New Roman"/>
        </w:rPr>
        <w:t>5</w:t>
      </w:r>
      <w:r w:rsidR="00064F48">
        <w:rPr>
          <w:rFonts w:ascii="Times New Roman" w:hAnsi="Times New Roman"/>
        </w:rPr>
        <w:tab/>
      </w:r>
      <w:r w:rsidR="00AB0635" w:rsidRPr="00914BCC">
        <w:rPr>
          <w:rFonts w:ascii="Times New Roman" w:hAnsi="Times New Roman"/>
          <w:iCs/>
        </w:rPr>
        <w:t>If VA has entered into a CRADA or a similar agreement with a third party under the Federal Technology Transfer Act and an invention</w:t>
      </w:r>
      <w:r w:rsidR="00AB0635">
        <w:rPr>
          <w:rFonts w:ascii="Times New Roman" w:hAnsi="Times New Roman"/>
          <w:iCs/>
        </w:rPr>
        <w:t xml:space="preserve"> arises from such arrangement, </w:t>
      </w:r>
      <w:r w:rsidR="00AB0635" w:rsidRPr="00914BCC">
        <w:rPr>
          <w:rFonts w:ascii="Times New Roman" w:hAnsi="Times New Roman"/>
          <w:iCs/>
        </w:rPr>
        <w:t xml:space="preserve">the disclosure obligations of </w:t>
      </w:r>
      <w:r w:rsidR="00421542" w:rsidRPr="0034765F">
        <w:rPr>
          <w:rFonts w:ascii="Times New Roman" w:hAnsi="Times New Roman"/>
          <w:iCs/>
        </w:rPr>
        <w:t xml:space="preserve">this </w:t>
      </w:r>
      <w:r w:rsidR="00AB0635" w:rsidRPr="0034765F">
        <w:rPr>
          <w:rFonts w:ascii="Times New Roman" w:hAnsi="Times New Roman"/>
          <w:iCs/>
        </w:rPr>
        <w:t xml:space="preserve">Article </w:t>
      </w:r>
      <w:r w:rsidR="00421542" w:rsidRPr="0034765F">
        <w:rPr>
          <w:rFonts w:ascii="Times New Roman" w:hAnsi="Times New Roman"/>
          <w:iCs/>
        </w:rPr>
        <w:t>3</w:t>
      </w:r>
      <w:r w:rsidR="00AB0635" w:rsidRPr="00914BCC">
        <w:rPr>
          <w:rFonts w:ascii="Times New Roman" w:hAnsi="Times New Roman"/>
          <w:iCs/>
        </w:rPr>
        <w:t xml:space="preserve"> shall not apply.  As a result, the University shall have no ownership interest in any invention developed under a CRADA or a similar research agreement.</w:t>
      </w:r>
    </w:p>
    <w:p w:rsidR="00064F48" w:rsidRDefault="00064F48" w:rsidP="00064F48">
      <w:pPr>
        <w:tabs>
          <w:tab w:val="left" w:pos="1428"/>
          <w:tab w:val="left" w:pos="4631"/>
          <w:tab w:val="right" w:pos="9457"/>
          <w:tab w:val="left" w:pos="1428"/>
        </w:tabs>
        <w:ind w:left="1428" w:hanging="720"/>
        <w:rPr>
          <w:rFonts w:ascii="Times New Roman" w:hAnsi="Times New Roman"/>
        </w:rPr>
      </w:pPr>
    </w:p>
    <w:p w:rsidR="005006DF" w:rsidRDefault="00335B4C" w:rsidP="005006DF">
      <w:pPr>
        <w:tabs>
          <w:tab w:val="left" w:pos="1484"/>
          <w:tab w:val="left" w:pos="1484"/>
        </w:tabs>
        <w:ind w:left="1434" w:hanging="691"/>
        <w:rPr>
          <w:rFonts w:ascii="Times New Roman" w:hAnsi="Times New Roman"/>
        </w:rPr>
      </w:pPr>
      <w:r>
        <w:rPr>
          <w:rFonts w:ascii="Times New Roman" w:hAnsi="Times New Roman"/>
        </w:rPr>
        <w:t>3</w:t>
      </w:r>
      <w:r w:rsidR="00064F48">
        <w:rPr>
          <w:rFonts w:ascii="Times New Roman" w:hAnsi="Times New Roman"/>
        </w:rPr>
        <w:t>.</w:t>
      </w:r>
      <w:r w:rsidR="009015D9">
        <w:rPr>
          <w:rFonts w:ascii="Times New Roman" w:hAnsi="Times New Roman"/>
        </w:rPr>
        <w:t>6</w:t>
      </w:r>
      <w:r w:rsidR="00064F48">
        <w:rPr>
          <w:rFonts w:ascii="Times New Roman" w:hAnsi="Times New Roman"/>
        </w:rPr>
        <w:tab/>
      </w:r>
      <w:r w:rsidR="00064F48" w:rsidRPr="00D6249C">
        <w:rPr>
          <w:rFonts w:ascii="Times New Roman" w:hAnsi="Times New Roman"/>
        </w:rPr>
        <w:t xml:space="preserve">Where the University </w:t>
      </w:r>
      <w:r w:rsidR="00AC0C92" w:rsidRPr="00D6249C">
        <w:rPr>
          <w:rFonts w:ascii="Times New Roman" w:hAnsi="Times New Roman"/>
        </w:rPr>
        <w:t xml:space="preserve">has </w:t>
      </w:r>
      <w:r w:rsidR="00064F48" w:rsidRPr="00D6249C">
        <w:rPr>
          <w:rFonts w:ascii="Times New Roman" w:hAnsi="Times New Roman"/>
        </w:rPr>
        <w:t>enter</w:t>
      </w:r>
      <w:r w:rsidR="00AC0C92" w:rsidRPr="00D6249C">
        <w:rPr>
          <w:rFonts w:ascii="Times New Roman" w:hAnsi="Times New Roman"/>
        </w:rPr>
        <w:t>ed</w:t>
      </w:r>
      <w:r w:rsidR="00064F48" w:rsidRPr="00D6249C">
        <w:rPr>
          <w:rFonts w:ascii="Times New Roman" w:hAnsi="Times New Roman"/>
        </w:rPr>
        <w:t xml:space="preserve"> into </w:t>
      </w:r>
      <w:r w:rsidR="00AC0C92" w:rsidRPr="00D6249C">
        <w:rPr>
          <w:rFonts w:ascii="Times New Roman" w:hAnsi="Times New Roman"/>
        </w:rPr>
        <w:t xml:space="preserve">a sponsored </w:t>
      </w:r>
      <w:r w:rsidR="00453C8D" w:rsidRPr="00D6249C">
        <w:rPr>
          <w:rFonts w:ascii="Times New Roman" w:hAnsi="Times New Roman"/>
        </w:rPr>
        <w:t>research agreement</w:t>
      </w:r>
      <w:r w:rsidR="00064F48" w:rsidRPr="00D6249C">
        <w:rPr>
          <w:rFonts w:ascii="Times New Roman" w:hAnsi="Times New Roman"/>
        </w:rPr>
        <w:t xml:space="preserve"> with a third party </w:t>
      </w:r>
      <w:r w:rsidR="005D49C0" w:rsidRPr="00D6249C">
        <w:rPr>
          <w:rFonts w:ascii="Times New Roman" w:hAnsi="Times New Roman"/>
        </w:rPr>
        <w:t xml:space="preserve">that </w:t>
      </w:r>
      <w:r w:rsidR="005D49C0">
        <w:rPr>
          <w:rFonts w:ascii="Times New Roman" w:hAnsi="Times New Roman"/>
        </w:rPr>
        <w:t xml:space="preserve">involves use of a Subject Invention and the agreement </w:t>
      </w:r>
      <w:r w:rsidR="005D49C0" w:rsidRPr="00D6249C">
        <w:rPr>
          <w:rFonts w:ascii="Times New Roman" w:hAnsi="Times New Roman"/>
        </w:rPr>
        <w:t>contains a</w:t>
      </w:r>
      <w:r w:rsidR="005D49C0">
        <w:rPr>
          <w:rFonts w:ascii="Times New Roman" w:hAnsi="Times New Roman"/>
        </w:rPr>
        <w:t xml:space="preserve"> grant of rights or an option to exercise rights in intellectual property arising under the agreement, University will be Lead Party.</w:t>
      </w:r>
    </w:p>
    <w:p w:rsidR="00064F48" w:rsidRPr="000A6DA5" w:rsidRDefault="00064F48" w:rsidP="00064F48">
      <w:pPr>
        <w:tabs>
          <w:tab w:val="left" w:pos="1484"/>
          <w:tab w:val="left" w:pos="1484"/>
        </w:tabs>
        <w:ind w:left="1434" w:hanging="691"/>
        <w:rPr>
          <w:rFonts w:ascii="Times New Roman" w:hAnsi="Times New Roman"/>
        </w:rPr>
      </w:pPr>
    </w:p>
    <w:p w:rsidR="00064F48" w:rsidRDefault="00335B4C" w:rsidP="00064F48">
      <w:pPr>
        <w:tabs>
          <w:tab w:val="left" w:pos="715"/>
          <w:tab w:val="right" w:pos="5799"/>
        </w:tabs>
        <w:rPr>
          <w:rFonts w:ascii="Times New Roman" w:hAnsi="Times New Roman"/>
          <w:b/>
        </w:rPr>
      </w:pPr>
      <w:r>
        <w:rPr>
          <w:rFonts w:ascii="Times New Roman" w:hAnsi="Times New Roman"/>
          <w:b/>
        </w:rPr>
        <w:t>4</w:t>
      </w:r>
      <w:r w:rsidR="00064F48" w:rsidRPr="000A6DA5">
        <w:rPr>
          <w:rFonts w:ascii="Times New Roman" w:hAnsi="Times New Roman"/>
          <w:b/>
        </w:rPr>
        <w:t>.</w:t>
      </w:r>
      <w:r w:rsidR="00064F48" w:rsidRPr="000A6DA5">
        <w:rPr>
          <w:rFonts w:ascii="Times New Roman" w:hAnsi="Times New Roman"/>
          <w:b/>
        </w:rPr>
        <w:tab/>
        <w:t xml:space="preserve">PATENT PROSECUTION </w:t>
      </w:r>
      <w:r w:rsidR="00C241EF">
        <w:rPr>
          <w:rFonts w:ascii="Times New Roman" w:hAnsi="Times New Roman"/>
          <w:b/>
        </w:rPr>
        <w:t xml:space="preserve"> </w:t>
      </w:r>
    </w:p>
    <w:p w:rsidR="00AE32B9" w:rsidRPr="000A6DA5" w:rsidRDefault="00AE32B9" w:rsidP="00064F48">
      <w:pPr>
        <w:tabs>
          <w:tab w:val="left" w:pos="715"/>
          <w:tab w:val="right" w:pos="5799"/>
        </w:tabs>
        <w:rPr>
          <w:rFonts w:ascii="Times New Roman" w:hAnsi="Times New Roman"/>
        </w:rPr>
      </w:pPr>
    </w:p>
    <w:p w:rsidR="00CF2AB8" w:rsidRDefault="00335B4C" w:rsidP="00120F2A">
      <w:pPr>
        <w:tabs>
          <w:tab w:val="left" w:pos="1428"/>
          <w:tab w:val="left" w:pos="4631"/>
          <w:tab w:val="right" w:pos="9457"/>
          <w:tab w:val="left" w:pos="1428"/>
        </w:tabs>
        <w:ind w:left="1428" w:hanging="720"/>
        <w:rPr>
          <w:rFonts w:ascii="Times New Roman" w:hAnsi="Times New Roman"/>
        </w:rPr>
      </w:pPr>
      <w:r>
        <w:rPr>
          <w:rFonts w:ascii="Times New Roman" w:hAnsi="Times New Roman"/>
        </w:rPr>
        <w:t>4</w:t>
      </w:r>
      <w:r w:rsidR="00064F48">
        <w:rPr>
          <w:rFonts w:ascii="Times New Roman" w:hAnsi="Times New Roman"/>
        </w:rPr>
        <w:t>.1</w:t>
      </w:r>
      <w:r w:rsidR="00B25E1F" w:rsidRPr="000A6DA5">
        <w:rPr>
          <w:rFonts w:ascii="Times New Roman" w:hAnsi="Times New Roman"/>
        </w:rPr>
        <w:tab/>
      </w:r>
      <w:r w:rsidR="00084031">
        <w:rPr>
          <w:rFonts w:ascii="Times New Roman" w:hAnsi="Times New Roman"/>
        </w:rPr>
        <w:t xml:space="preserve">Both Parties </w:t>
      </w:r>
      <w:r w:rsidR="00ED4F29">
        <w:rPr>
          <w:rFonts w:ascii="Times New Roman" w:hAnsi="Times New Roman"/>
        </w:rPr>
        <w:t>agree</w:t>
      </w:r>
      <w:r w:rsidR="003F0314">
        <w:rPr>
          <w:rFonts w:ascii="Times New Roman" w:hAnsi="Times New Roman"/>
        </w:rPr>
        <w:t xml:space="preserve"> that</w:t>
      </w:r>
      <w:r w:rsidR="00B25E1F" w:rsidRPr="000A6DA5">
        <w:rPr>
          <w:rFonts w:ascii="Times New Roman" w:hAnsi="Times New Roman"/>
        </w:rPr>
        <w:t xml:space="preserve"> </w:t>
      </w:r>
      <w:r w:rsidR="008C28B8">
        <w:rPr>
          <w:rFonts w:ascii="Times New Roman" w:hAnsi="Times New Roman"/>
        </w:rPr>
        <w:t>Lead Party</w:t>
      </w:r>
      <w:r w:rsidR="00ED5C4A" w:rsidRPr="000A6DA5">
        <w:rPr>
          <w:rFonts w:ascii="Times New Roman" w:hAnsi="Times New Roman"/>
        </w:rPr>
        <w:t xml:space="preserve"> </w:t>
      </w:r>
      <w:r w:rsidR="003F0314">
        <w:rPr>
          <w:rFonts w:ascii="Times New Roman" w:hAnsi="Times New Roman"/>
        </w:rPr>
        <w:t xml:space="preserve">will have the </w:t>
      </w:r>
      <w:r w:rsidR="00B25E1F" w:rsidRPr="000A6DA5">
        <w:rPr>
          <w:rFonts w:ascii="Times New Roman" w:hAnsi="Times New Roman"/>
        </w:rPr>
        <w:t>exclusive</w:t>
      </w:r>
      <w:r w:rsidR="00EF3139">
        <w:rPr>
          <w:rFonts w:ascii="Times New Roman" w:hAnsi="Times New Roman"/>
        </w:rPr>
        <w:t xml:space="preserve"> </w:t>
      </w:r>
      <w:r w:rsidR="00B25E1F" w:rsidRPr="000A6DA5">
        <w:rPr>
          <w:rFonts w:ascii="Times New Roman" w:hAnsi="Times New Roman"/>
        </w:rPr>
        <w:t xml:space="preserve">right </w:t>
      </w:r>
      <w:r w:rsidR="00084031">
        <w:rPr>
          <w:rFonts w:ascii="Times New Roman" w:hAnsi="Times New Roman"/>
        </w:rPr>
        <w:t>and obligation</w:t>
      </w:r>
      <w:r w:rsidR="00756D3F">
        <w:rPr>
          <w:rFonts w:ascii="Times New Roman" w:hAnsi="Times New Roman"/>
        </w:rPr>
        <w:t>, even as between the Parties,</w:t>
      </w:r>
      <w:r w:rsidR="00756D3F" w:rsidRPr="000A6DA5">
        <w:rPr>
          <w:rFonts w:ascii="Times New Roman" w:hAnsi="Times New Roman"/>
        </w:rPr>
        <w:t xml:space="preserve"> to</w:t>
      </w:r>
      <w:r w:rsidR="00B25E1F" w:rsidRPr="000A6DA5">
        <w:rPr>
          <w:rFonts w:ascii="Times New Roman" w:hAnsi="Times New Roman"/>
        </w:rPr>
        <w:t xml:space="preserve"> </w:t>
      </w:r>
      <w:r w:rsidR="00120F2A">
        <w:rPr>
          <w:rFonts w:ascii="Times New Roman" w:hAnsi="Times New Roman"/>
        </w:rPr>
        <w:t xml:space="preserve">direct </w:t>
      </w:r>
      <w:r w:rsidR="00EF3139">
        <w:rPr>
          <w:rFonts w:ascii="Times New Roman" w:hAnsi="Times New Roman"/>
        </w:rPr>
        <w:t xml:space="preserve">the </w:t>
      </w:r>
      <w:r w:rsidR="0010220C">
        <w:rPr>
          <w:rFonts w:ascii="Times New Roman" w:hAnsi="Times New Roman"/>
        </w:rPr>
        <w:t xml:space="preserve">domestic and foreign </w:t>
      </w:r>
      <w:r w:rsidR="00A0436E">
        <w:rPr>
          <w:rFonts w:ascii="Times New Roman" w:hAnsi="Times New Roman"/>
        </w:rPr>
        <w:t xml:space="preserve">patenting </w:t>
      </w:r>
      <w:r w:rsidR="00850984">
        <w:rPr>
          <w:rFonts w:ascii="Times New Roman" w:hAnsi="Times New Roman"/>
        </w:rPr>
        <w:t>strateg</w:t>
      </w:r>
      <w:r w:rsidR="00A0436E">
        <w:rPr>
          <w:rFonts w:ascii="Times New Roman" w:hAnsi="Times New Roman"/>
        </w:rPr>
        <w:t>y</w:t>
      </w:r>
      <w:r w:rsidR="00ED4F29">
        <w:rPr>
          <w:rFonts w:ascii="Times New Roman" w:hAnsi="Times New Roman"/>
        </w:rPr>
        <w:t xml:space="preserve">, </w:t>
      </w:r>
      <w:r w:rsidR="00ED4F29" w:rsidRPr="00922F4C">
        <w:rPr>
          <w:rFonts w:ascii="Times New Roman" w:hAnsi="Times New Roman"/>
        </w:rPr>
        <w:t>including the preparation of patent applications</w:t>
      </w:r>
      <w:r w:rsidR="00ED4F29">
        <w:rPr>
          <w:rFonts w:ascii="Times New Roman" w:hAnsi="Times New Roman"/>
        </w:rPr>
        <w:t>,</w:t>
      </w:r>
      <w:r w:rsidR="00EF3139">
        <w:rPr>
          <w:rFonts w:ascii="Times New Roman" w:hAnsi="Times New Roman"/>
        </w:rPr>
        <w:t xml:space="preserve"> </w:t>
      </w:r>
      <w:r w:rsidR="00EF5325">
        <w:rPr>
          <w:rFonts w:ascii="Times New Roman" w:hAnsi="Times New Roman"/>
        </w:rPr>
        <w:t xml:space="preserve">for </w:t>
      </w:r>
      <w:r w:rsidR="00EF3139">
        <w:rPr>
          <w:rFonts w:ascii="Times New Roman" w:hAnsi="Times New Roman"/>
        </w:rPr>
        <w:t>each</w:t>
      </w:r>
      <w:r w:rsidR="0010220C">
        <w:rPr>
          <w:rFonts w:ascii="Times New Roman" w:hAnsi="Times New Roman"/>
        </w:rPr>
        <w:t xml:space="preserve"> of</w:t>
      </w:r>
      <w:r w:rsidR="00EF3139">
        <w:rPr>
          <w:rFonts w:ascii="Times New Roman" w:hAnsi="Times New Roman"/>
        </w:rPr>
        <w:t xml:space="preserve"> </w:t>
      </w:r>
      <w:r w:rsidR="00B502F2">
        <w:rPr>
          <w:rFonts w:ascii="Times New Roman" w:hAnsi="Times New Roman"/>
        </w:rPr>
        <w:t>its d</w:t>
      </w:r>
      <w:r w:rsidR="00A23BB2">
        <w:rPr>
          <w:rFonts w:ascii="Times New Roman" w:hAnsi="Times New Roman"/>
        </w:rPr>
        <w:t>esignated Subject Invention</w:t>
      </w:r>
      <w:r w:rsidR="00B502F2">
        <w:rPr>
          <w:rFonts w:ascii="Times New Roman" w:hAnsi="Times New Roman"/>
        </w:rPr>
        <w:t>s</w:t>
      </w:r>
      <w:r w:rsidR="00850984" w:rsidRPr="00922F4C">
        <w:rPr>
          <w:rFonts w:ascii="Times New Roman" w:hAnsi="Times New Roman"/>
        </w:rPr>
        <w:t>.</w:t>
      </w:r>
      <w:r w:rsidR="009C1A6B" w:rsidRPr="00922F4C">
        <w:rPr>
          <w:rFonts w:ascii="Times New Roman" w:hAnsi="Times New Roman"/>
        </w:rPr>
        <w:t xml:space="preserve"> </w:t>
      </w:r>
      <w:r w:rsidR="00C738D7">
        <w:rPr>
          <w:rFonts w:ascii="Times New Roman" w:hAnsi="Times New Roman"/>
        </w:rPr>
        <w:t xml:space="preserve"> For each Subject Invention, </w:t>
      </w:r>
      <w:r w:rsidR="00B67107" w:rsidRPr="00922F4C">
        <w:rPr>
          <w:rFonts w:ascii="Times New Roman" w:hAnsi="Times New Roman"/>
        </w:rPr>
        <w:t xml:space="preserve">Non-Lead Party will grant </w:t>
      </w:r>
      <w:r w:rsidR="008C28B8" w:rsidRPr="00922F4C">
        <w:rPr>
          <w:rFonts w:ascii="Times New Roman" w:hAnsi="Times New Roman"/>
        </w:rPr>
        <w:t>Lead Party</w:t>
      </w:r>
      <w:r w:rsidR="0061753C" w:rsidRPr="00922F4C">
        <w:rPr>
          <w:rFonts w:ascii="Times New Roman" w:hAnsi="Times New Roman"/>
        </w:rPr>
        <w:t xml:space="preserve">, or </w:t>
      </w:r>
      <w:r w:rsidR="008C28B8" w:rsidRPr="00922F4C">
        <w:rPr>
          <w:rFonts w:ascii="Times New Roman" w:hAnsi="Times New Roman"/>
        </w:rPr>
        <w:t>Lead Party</w:t>
      </w:r>
      <w:r w:rsidR="0061753C" w:rsidRPr="00922F4C">
        <w:rPr>
          <w:rFonts w:ascii="Times New Roman" w:hAnsi="Times New Roman"/>
        </w:rPr>
        <w:t>’s</w:t>
      </w:r>
      <w:r w:rsidR="00B67107" w:rsidRPr="00922F4C">
        <w:rPr>
          <w:rFonts w:ascii="Times New Roman" w:hAnsi="Times New Roman"/>
        </w:rPr>
        <w:t xml:space="preserve"> legal </w:t>
      </w:r>
      <w:r w:rsidR="004D590D" w:rsidRPr="00922F4C">
        <w:rPr>
          <w:rFonts w:ascii="Times New Roman" w:hAnsi="Times New Roman"/>
        </w:rPr>
        <w:t>representative</w:t>
      </w:r>
      <w:r w:rsidR="00343997">
        <w:rPr>
          <w:rFonts w:ascii="Times New Roman" w:hAnsi="Times New Roman"/>
        </w:rPr>
        <w:t xml:space="preserve">, </w:t>
      </w:r>
      <w:r w:rsidR="00B67107" w:rsidRPr="00922F4C">
        <w:rPr>
          <w:rFonts w:ascii="Times New Roman" w:hAnsi="Times New Roman"/>
        </w:rPr>
        <w:t>power of attorney</w:t>
      </w:r>
      <w:r w:rsidR="003F0314">
        <w:rPr>
          <w:rFonts w:ascii="Times New Roman" w:hAnsi="Times New Roman"/>
        </w:rPr>
        <w:t xml:space="preserve"> </w:t>
      </w:r>
      <w:r w:rsidR="00120F2A">
        <w:rPr>
          <w:rFonts w:ascii="Times New Roman" w:hAnsi="Times New Roman"/>
        </w:rPr>
        <w:t xml:space="preserve">to </w:t>
      </w:r>
      <w:r w:rsidR="00B25E1F" w:rsidRPr="000A6DA5">
        <w:rPr>
          <w:rFonts w:ascii="Times New Roman" w:hAnsi="Times New Roman"/>
        </w:rPr>
        <w:t>file</w:t>
      </w:r>
      <w:r w:rsidR="00120F2A">
        <w:rPr>
          <w:rFonts w:ascii="Times New Roman" w:hAnsi="Times New Roman"/>
        </w:rPr>
        <w:t xml:space="preserve"> and </w:t>
      </w:r>
      <w:r w:rsidR="00B25E1F" w:rsidRPr="000A6DA5">
        <w:rPr>
          <w:rFonts w:ascii="Times New Roman" w:hAnsi="Times New Roman"/>
        </w:rPr>
        <w:t>prosecute</w:t>
      </w:r>
      <w:r w:rsidR="00120F2A">
        <w:rPr>
          <w:rFonts w:ascii="Times New Roman" w:hAnsi="Times New Roman"/>
        </w:rPr>
        <w:t xml:space="preserve"> U</w:t>
      </w:r>
      <w:r w:rsidR="001F7786">
        <w:rPr>
          <w:rFonts w:ascii="Times New Roman" w:hAnsi="Times New Roman"/>
        </w:rPr>
        <w:t>.</w:t>
      </w:r>
      <w:r w:rsidR="00120F2A">
        <w:rPr>
          <w:rFonts w:ascii="Times New Roman" w:hAnsi="Times New Roman"/>
        </w:rPr>
        <w:t>S</w:t>
      </w:r>
      <w:r w:rsidR="001F7786">
        <w:rPr>
          <w:rFonts w:ascii="Times New Roman" w:hAnsi="Times New Roman"/>
        </w:rPr>
        <w:t>.</w:t>
      </w:r>
      <w:r w:rsidR="00120F2A">
        <w:rPr>
          <w:rFonts w:ascii="Times New Roman" w:hAnsi="Times New Roman"/>
        </w:rPr>
        <w:t xml:space="preserve"> and foreign patent applications </w:t>
      </w:r>
      <w:r w:rsidR="003F0314">
        <w:rPr>
          <w:rFonts w:ascii="Times New Roman" w:hAnsi="Times New Roman"/>
        </w:rPr>
        <w:t xml:space="preserve">disclosing or claiming </w:t>
      </w:r>
      <w:r w:rsidR="00C738D7">
        <w:rPr>
          <w:rFonts w:ascii="Times New Roman" w:hAnsi="Times New Roman"/>
        </w:rPr>
        <w:t xml:space="preserve">the </w:t>
      </w:r>
      <w:r w:rsidR="003F0314">
        <w:rPr>
          <w:rFonts w:ascii="Times New Roman" w:hAnsi="Times New Roman"/>
        </w:rPr>
        <w:t>Subject Inventio</w:t>
      </w:r>
      <w:r w:rsidR="00120F2A">
        <w:rPr>
          <w:rFonts w:ascii="Times New Roman" w:hAnsi="Times New Roman"/>
        </w:rPr>
        <w:t>n</w:t>
      </w:r>
      <w:r w:rsidR="00030554">
        <w:rPr>
          <w:rFonts w:ascii="Times New Roman" w:hAnsi="Times New Roman"/>
        </w:rPr>
        <w:t>s</w:t>
      </w:r>
      <w:r w:rsidR="00120F2A">
        <w:rPr>
          <w:rFonts w:ascii="Times New Roman" w:hAnsi="Times New Roman"/>
        </w:rPr>
        <w:t xml:space="preserve"> </w:t>
      </w:r>
      <w:r w:rsidR="003F0314">
        <w:rPr>
          <w:rFonts w:ascii="Times New Roman" w:hAnsi="Times New Roman"/>
        </w:rPr>
        <w:t xml:space="preserve">on </w:t>
      </w:r>
      <w:r w:rsidR="00120F2A">
        <w:rPr>
          <w:rFonts w:ascii="Times New Roman" w:hAnsi="Times New Roman"/>
        </w:rPr>
        <w:t>the behalf of Non-Lead Party</w:t>
      </w:r>
      <w:r w:rsidR="003F0314">
        <w:rPr>
          <w:rFonts w:ascii="Times New Roman" w:hAnsi="Times New Roman"/>
        </w:rPr>
        <w:t>.</w:t>
      </w:r>
      <w:r w:rsidR="00084031">
        <w:rPr>
          <w:rFonts w:ascii="Times New Roman" w:hAnsi="Times New Roman"/>
        </w:rPr>
        <w:t xml:space="preserve"> </w:t>
      </w:r>
      <w:r w:rsidR="00E67FE7" w:rsidRPr="00E67FE7">
        <w:rPr>
          <w:rFonts w:ascii="Times New Roman" w:hAnsi="Times New Roman"/>
        </w:rPr>
        <w:t xml:space="preserve">Both Parties </w:t>
      </w:r>
      <w:r w:rsidR="00536FE3">
        <w:rPr>
          <w:rFonts w:ascii="Times New Roman" w:hAnsi="Times New Roman"/>
        </w:rPr>
        <w:t xml:space="preserve">shall </w:t>
      </w:r>
      <w:r w:rsidR="00E67FE7" w:rsidRPr="00E67FE7">
        <w:rPr>
          <w:rFonts w:ascii="Times New Roman" w:hAnsi="Times New Roman"/>
        </w:rPr>
        <w:t xml:space="preserve">reasonably cooperate with each other with respect to the prosecution of patent applications, including providing access to inventors and documentation, executing documents and taking all other actions necessary to advance prosecution. </w:t>
      </w:r>
      <w:r w:rsidR="008C28B8">
        <w:rPr>
          <w:rFonts w:ascii="Times New Roman" w:hAnsi="Times New Roman"/>
        </w:rPr>
        <w:t>Lead Party</w:t>
      </w:r>
      <w:r w:rsidR="003F0314">
        <w:rPr>
          <w:rFonts w:ascii="Times New Roman" w:hAnsi="Times New Roman"/>
        </w:rPr>
        <w:t xml:space="preserve"> will be responsible </w:t>
      </w:r>
      <w:r w:rsidR="00361676">
        <w:rPr>
          <w:rFonts w:ascii="Times New Roman" w:hAnsi="Times New Roman"/>
        </w:rPr>
        <w:t>for paying</w:t>
      </w:r>
      <w:r w:rsidR="009C1A6B">
        <w:rPr>
          <w:rFonts w:ascii="Times New Roman" w:hAnsi="Times New Roman"/>
        </w:rPr>
        <w:t xml:space="preserve"> all</w:t>
      </w:r>
      <w:r w:rsidR="00084031">
        <w:rPr>
          <w:rFonts w:ascii="Times New Roman" w:hAnsi="Times New Roman"/>
        </w:rPr>
        <w:t xml:space="preserve"> </w:t>
      </w:r>
      <w:r w:rsidR="003F0314">
        <w:rPr>
          <w:rFonts w:ascii="Times New Roman" w:hAnsi="Times New Roman"/>
        </w:rPr>
        <w:t xml:space="preserve">patent prosecution costs, including, without limitation, patent attorney fees, </w:t>
      </w:r>
      <w:r w:rsidR="00E67FE7">
        <w:rPr>
          <w:rFonts w:ascii="Times New Roman" w:hAnsi="Times New Roman"/>
        </w:rPr>
        <w:t xml:space="preserve">patent office fees, </w:t>
      </w:r>
      <w:r w:rsidR="0010220C">
        <w:rPr>
          <w:rFonts w:ascii="Times New Roman" w:hAnsi="Times New Roman"/>
        </w:rPr>
        <w:t xml:space="preserve">patent </w:t>
      </w:r>
      <w:r w:rsidR="003F0314">
        <w:rPr>
          <w:rFonts w:ascii="Times New Roman" w:hAnsi="Times New Roman"/>
        </w:rPr>
        <w:t>issuance</w:t>
      </w:r>
      <w:r w:rsidR="009C1A6B">
        <w:rPr>
          <w:rFonts w:ascii="Times New Roman" w:hAnsi="Times New Roman"/>
        </w:rPr>
        <w:t>, annuity</w:t>
      </w:r>
      <w:r w:rsidR="003F0314">
        <w:rPr>
          <w:rFonts w:ascii="Times New Roman" w:hAnsi="Times New Roman"/>
        </w:rPr>
        <w:t xml:space="preserve"> and maintenance fees. These </w:t>
      </w:r>
      <w:r w:rsidR="00E34D62">
        <w:rPr>
          <w:rFonts w:ascii="Times New Roman" w:hAnsi="Times New Roman"/>
        </w:rPr>
        <w:t xml:space="preserve">costs will be considered Expenses </w:t>
      </w:r>
      <w:r w:rsidR="00CF2AB8">
        <w:rPr>
          <w:rFonts w:ascii="Times New Roman" w:hAnsi="Times New Roman"/>
        </w:rPr>
        <w:t>as defined in Article 1</w:t>
      </w:r>
      <w:r w:rsidR="002477F0">
        <w:rPr>
          <w:rFonts w:ascii="Times New Roman" w:hAnsi="Times New Roman"/>
        </w:rPr>
        <w:t xml:space="preserve">, </w:t>
      </w:r>
      <w:r w:rsidR="002477F0" w:rsidRPr="00922F4C">
        <w:rPr>
          <w:rFonts w:ascii="Times New Roman" w:hAnsi="Times New Roman"/>
        </w:rPr>
        <w:t xml:space="preserve">unless </w:t>
      </w:r>
      <w:r w:rsidR="009C1A6B">
        <w:rPr>
          <w:rFonts w:ascii="Times New Roman" w:hAnsi="Times New Roman"/>
        </w:rPr>
        <w:t xml:space="preserve">paid </w:t>
      </w:r>
      <w:r w:rsidR="00030B01" w:rsidRPr="00922F4C">
        <w:rPr>
          <w:rFonts w:ascii="Times New Roman" w:hAnsi="Times New Roman"/>
        </w:rPr>
        <w:t>or</w:t>
      </w:r>
      <w:r w:rsidR="00030B01">
        <w:rPr>
          <w:rFonts w:ascii="Times New Roman" w:hAnsi="Times New Roman"/>
        </w:rPr>
        <w:t xml:space="preserve"> </w:t>
      </w:r>
      <w:r w:rsidR="002477F0">
        <w:rPr>
          <w:rFonts w:ascii="Times New Roman" w:hAnsi="Times New Roman"/>
        </w:rPr>
        <w:t>reimbursed by a licensee or other third party.</w:t>
      </w:r>
      <w:r w:rsidR="00CF2AB8">
        <w:rPr>
          <w:rFonts w:ascii="Times New Roman" w:hAnsi="Times New Roman"/>
        </w:rPr>
        <w:t xml:space="preserve"> </w:t>
      </w:r>
    </w:p>
    <w:p w:rsidR="003F0314" w:rsidRDefault="003F0314" w:rsidP="00120F2A">
      <w:pPr>
        <w:tabs>
          <w:tab w:val="left" w:pos="1428"/>
          <w:tab w:val="left" w:pos="4631"/>
          <w:tab w:val="right" w:pos="9457"/>
          <w:tab w:val="left" w:pos="1428"/>
        </w:tabs>
        <w:ind w:left="1428" w:hanging="720"/>
        <w:rPr>
          <w:rFonts w:ascii="Times New Roman" w:hAnsi="Times New Roman"/>
        </w:rPr>
      </w:pPr>
    </w:p>
    <w:p w:rsidR="001E3E6F" w:rsidRDefault="00335B4C" w:rsidP="00922F4C">
      <w:pPr>
        <w:tabs>
          <w:tab w:val="left" w:pos="4631"/>
          <w:tab w:val="right" w:pos="9457"/>
          <w:tab w:val="left" w:pos="1428"/>
        </w:tabs>
        <w:ind w:left="1428" w:hanging="720"/>
        <w:rPr>
          <w:rFonts w:ascii="Times New Roman" w:hAnsi="Times New Roman"/>
        </w:rPr>
      </w:pPr>
      <w:r>
        <w:rPr>
          <w:rFonts w:ascii="Times New Roman" w:hAnsi="Times New Roman"/>
        </w:rPr>
        <w:t>4</w:t>
      </w:r>
      <w:r w:rsidR="00567716">
        <w:rPr>
          <w:rFonts w:ascii="Times New Roman" w:hAnsi="Times New Roman"/>
        </w:rPr>
        <w:t xml:space="preserve">.2 </w:t>
      </w:r>
      <w:r w:rsidR="009138FD">
        <w:rPr>
          <w:rFonts w:ascii="Times New Roman" w:hAnsi="Times New Roman"/>
        </w:rPr>
        <w:tab/>
      </w:r>
      <w:r w:rsidR="00C738D7">
        <w:rPr>
          <w:rFonts w:ascii="Times New Roman" w:hAnsi="Times New Roman"/>
        </w:rPr>
        <w:t xml:space="preserve">Within thirty (30) days of filing </w:t>
      </w:r>
      <w:r w:rsidR="009C1A6B">
        <w:rPr>
          <w:rFonts w:ascii="Times New Roman" w:hAnsi="Times New Roman"/>
        </w:rPr>
        <w:t>a patent application on a Subject Invention under this Agreement</w:t>
      </w:r>
      <w:r w:rsidR="00C738D7">
        <w:rPr>
          <w:rFonts w:ascii="Times New Roman" w:hAnsi="Times New Roman"/>
        </w:rPr>
        <w:t>, Lead Party</w:t>
      </w:r>
      <w:r w:rsidR="00ED5C4A" w:rsidRPr="000A6DA5">
        <w:rPr>
          <w:rFonts w:ascii="Times New Roman" w:hAnsi="Times New Roman"/>
        </w:rPr>
        <w:t xml:space="preserve"> </w:t>
      </w:r>
      <w:r w:rsidR="00C738D7">
        <w:rPr>
          <w:rFonts w:ascii="Times New Roman" w:hAnsi="Times New Roman"/>
        </w:rPr>
        <w:t xml:space="preserve">shall </w:t>
      </w:r>
      <w:r w:rsidR="00730E38">
        <w:rPr>
          <w:rFonts w:ascii="Times New Roman" w:hAnsi="Times New Roman"/>
        </w:rPr>
        <w:t>p</w:t>
      </w:r>
      <w:r w:rsidR="009C1A6B">
        <w:rPr>
          <w:rFonts w:ascii="Times New Roman" w:hAnsi="Times New Roman"/>
        </w:rPr>
        <w:t xml:space="preserve">rovide </w:t>
      </w:r>
      <w:r w:rsidR="00C738D7">
        <w:rPr>
          <w:rFonts w:ascii="Times New Roman" w:hAnsi="Times New Roman"/>
        </w:rPr>
        <w:t xml:space="preserve">Non-Lead </w:t>
      </w:r>
      <w:r w:rsidR="009C1A6B">
        <w:rPr>
          <w:rFonts w:ascii="Times New Roman" w:hAnsi="Times New Roman"/>
        </w:rPr>
        <w:t>Party with</w:t>
      </w:r>
      <w:r w:rsidR="00ED5C4A">
        <w:rPr>
          <w:rFonts w:ascii="Times New Roman" w:hAnsi="Times New Roman"/>
        </w:rPr>
        <w:t xml:space="preserve"> </w:t>
      </w:r>
      <w:r w:rsidR="001E3E6F">
        <w:rPr>
          <w:rFonts w:ascii="Times New Roman" w:hAnsi="Times New Roman"/>
        </w:rPr>
        <w:t>the application</w:t>
      </w:r>
      <w:r w:rsidR="00B25E1F" w:rsidRPr="000A6DA5">
        <w:rPr>
          <w:rFonts w:ascii="Times New Roman" w:hAnsi="Times New Roman"/>
        </w:rPr>
        <w:t xml:space="preserve"> serial number</w:t>
      </w:r>
      <w:r w:rsidR="005D3CD2">
        <w:rPr>
          <w:rFonts w:ascii="Times New Roman" w:hAnsi="Times New Roman"/>
        </w:rPr>
        <w:t>,</w:t>
      </w:r>
      <w:r w:rsidR="002477F0">
        <w:rPr>
          <w:rFonts w:ascii="Times New Roman" w:hAnsi="Times New Roman"/>
        </w:rPr>
        <w:t xml:space="preserve"> </w:t>
      </w:r>
      <w:r w:rsidR="00B25E1F" w:rsidRPr="000A6DA5">
        <w:rPr>
          <w:rFonts w:ascii="Times New Roman" w:hAnsi="Times New Roman"/>
        </w:rPr>
        <w:t>filing date</w:t>
      </w:r>
      <w:r w:rsidR="00610812">
        <w:rPr>
          <w:rFonts w:ascii="Times New Roman" w:hAnsi="Times New Roman"/>
        </w:rPr>
        <w:t xml:space="preserve"> and</w:t>
      </w:r>
      <w:r w:rsidR="001E3E6F">
        <w:rPr>
          <w:rFonts w:ascii="Times New Roman" w:hAnsi="Times New Roman"/>
        </w:rPr>
        <w:t xml:space="preserve"> a </w:t>
      </w:r>
      <w:r w:rsidR="00794DE9">
        <w:rPr>
          <w:rFonts w:ascii="Times New Roman" w:hAnsi="Times New Roman"/>
        </w:rPr>
        <w:t xml:space="preserve">complete </w:t>
      </w:r>
      <w:r w:rsidR="00610812" w:rsidRPr="000A6DA5">
        <w:rPr>
          <w:rFonts w:ascii="Times New Roman" w:hAnsi="Times New Roman"/>
        </w:rPr>
        <w:t>cop</w:t>
      </w:r>
      <w:r w:rsidR="001E3E6F">
        <w:rPr>
          <w:rFonts w:ascii="Times New Roman" w:hAnsi="Times New Roman"/>
        </w:rPr>
        <w:t>y</w:t>
      </w:r>
      <w:r w:rsidR="00610812" w:rsidRPr="000A6DA5">
        <w:rPr>
          <w:rFonts w:ascii="Times New Roman" w:hAnsi="Times New Roman"/>
        </w:rPr>
        <w:t xml:space="preserve"> of</w:t>
      </w:r>
      <w:r w:rsidR="001E3E6F">
        <w:rPr>
          <w:rFonts w:ascii="Times New Roman" w:hAnsi="Times New Roman"/>
        </w:rPr>
        <w:t xml:space="preserve"> the</w:t>
      </w:r>
      <w:r w:rsidR="00610812" w:rsidRPr="000A6DA5">
        <w:rPr>
          <w:rFonts w:ascii="Times New Roman" w:hAnsi="Times New Roman"/>
        </w:rPr>
        <w:t xml:space="preserve"> </w:t>
      </w:r>
      <w:r w:rsidR="00794DE9">
        <w:rPr>
          <w:rFonts w:ascii="Times New Roman" w:hAnsi="Times New Roman"/>
        </w:rPr>
        <w:t xml:space="preserve">patent </w:t>
      </w:r>
      <w:r w:rsidR="00610812" w:rsidRPr="000A6DA5">
        <w:rPr>
          <w:rFonts w:ascii="Times New Roman" w:hAnsi="Times New Roman"/>
        </w:rPr>
        <w:t>application</w:t>
      </w:r>
      <w:r w:rsidR="001E3E6F">
        <w:rPr>
          <w:rFonts w:ascii="Times New Roman" w:hAnsi="Times New Roman"/>
        </w:rPr>
        <w:t>. The patent application reporting obligation</w:t>
      </w:r>
      <w:r w:rsidR="004F521A">
        <w:rPr>
          <w:rFonts w:ascii="Times New Roman" w:hAnsi="Times New Roman"/>
        </w:rPr>
        <w:t xml:space="preserve"> under Section </w:t>
      </w:r>
      <w:r w:rsidR="00066075">
        <w:rPr>
          <w:rFonts w:ascii="Times New Roman" w:hAnsi="Times New Roman"/>
        </w:rPr>
        <w:t>4</w:t>
      </w:r>
      <w:r w:rsidR="00B64C49">
        <w:rPr>
          <w:rFonts w:ascii="Times New Roman" w:hAnsi="Times New Roman"/>
        </w:rPr>
        <w:t xml:space="preserve"> applies to any and </w:t>
      </w:r>
      <w:r w:rsidR="001E3E6F">
        <w:rPr>
          <w:rFonts w:ascii="Times New Roman" w:hAnsi="Times New Roman"/>
        </w:rPr>
        <w:t xml:space="preserve">all </w:t>
      </w:r>
      <w:r w:rsidR="00B64C49">
        <w:rPr>
          <w:rFonts w:ascii="Times New Roman" w:hAnsi="Times New Roman"/>
        </w:rPr>
        <w:t>domestic, foreign national, foreign regional and international patent applications</w:t>
      </w:r>
      <w:r w:rsidR="00236F26">
        <w:rPr>
          <w:rFonts w:ascii="Times New Roman" w:hAnsi="Times New Roman"/>
        </w:rPr>
        <w:t xml:space="preserve"> claiming or disclosing</w:t>
      </w:r>
      <w:r w:rsidR="00B71367">
        <w:rPr>
          <w:rFonts w:ascii="Times New Roman" w:hAnsi="Times New Roman"/>
        </w:rPr>
        <w:t xml:space="preserve"> a Subject Invention.  Upon written request, t</w:t>
      </w:r>
      <w:r w:rsidR="0005232E">
        <w:rPr>
          <w:rFonts w:ascii="Times New Roman" w:hAnsi="Times New Roman"/>
        </w:rPr>
        <w:t xml:space="preserve">he </w:t>
      </w:r>
      <w:r w:rsidR="00B64C49">
        <w:rPr>
          <w:rFonts w:ascii="Times New Roman" w:hAnsi="Times New Roman"/>
        </w:rPr>
        <w:t xml:space="preserve">Lead Party will promptly provide </w:t>
      </w:r>
      <w:r w:rsidR="00B64C49" w:rsidRPr="00B64C49">
        <w:rPr>
          <w:rFonts w:ascii="Times New Roman" w:hAnsi="Times New Roman"/>
        </w:rPr>
        <w:t>copies of all office actions, responses, and a</w:t>
      </w:r>
      <w:r w:rsidR="00913E3B">
        <w:rPr>
          <w:rFonts w:ascii="Times New Roman" w:hAnsi="Times New Roman"/>
        </w:rPr>
        <w:t xml:space="preserve">ll other communications to and </w:t>
      </w:r>
      <w:r w:rsidR="00B64C49" w:rsidRPr="00B64C49">
        <w:rPr>
          <w:rFonts w:ascii="Times New Roman" w:hAnsi="Times New Roman"/>
        </w:rPr>
        <w:t xml:space="preserve">from the United States Patent and Trademark Office or its </w:t>
      </w:r>
      <w:r w:rsidR="00913E3B">
        <w:rPr>
          <w:rFonts w:ascii="Times New Roman" w:hAnsi="Times New Roman"/>
        </w:rPr>
        <w:t xml:space="preserve">international and </w:t>
      </w:r>
      <w:r w:rsidR="00B64C49" w:rsidRPr="00B64C49">
        <w:rPr>
          <w:rFonts w:ascii="Times New Roman" w:hAnsi="Times New Roman"/>
        </w:rPr>
        <w:t>foreign equivalents regarding any Subject Invention.</w:t>
      </w:r>
      <w:r w:rsidR="006432CA">
        <w:rPr>
          <w:rFonts w:ascii="Times New Roman" w:hAnsi="Times New Roman"/>
        </w:rPr>
        <w:t xml:space="preserve"> Non-Lead Party reserves the right to comment on patent prosecution matters</w:t>
      </w:r>
      <w:r w:rsidR="005F7920">
        <w:rPr>
          <w:rFonts w:ascii="Times New Roman" w:hAnsi="Times New Roman"/>
        </w:rPr>
        <w:t>,</w:t>
      </w:r>
      <w:r w:rsidR="006432CA">
        <w:rPr>
          <w:rFonts w:ascii="Times New Roman" w:hAnsi="Times New Roman"/>
        </w:rPr>
        <w:t xml:space="preserve"> and Lead Party agree</w:t>
      </w:r>
      <w:r w:rsidR="002F6097">
        <w:rPr>
          <w:rFonts w:ascii="Times New Roman" w:hAnsi="Times New Roman"/>
        </w:rPr>
        <w:t>s</w:t>
      </w:r>
      <w:r w:rsidR="006432CA">
        <w:rPr>
          <w:rFonts w:ascii="Times New Roman" w:hAnsi="Times New Roman"/>
        </w:rPr>
        <w:t xml:space="preserve"> to reasonably incorporate </w:t>
      </w:r>
      <w:r w:rsidR="00910274">
        <w:rPr>
          <w:rFonts w:ascii="Times New Roman" w:hAnsi="Times New Roman"/>
        </w:rPr>
        <w:t>N</w:t>
      </w:r>
      <w:r w:rsidR="006432CA">
        <w:rPr>
          <w:rFonts w:ascii="Times New Roman" w:hAnsi="Times New Roman"/>
        </w:rPr>
        <w:t xml:space="preserve">on-Lead Party’s comments into its patent prosecution strategy with respect to </w:t>
      </w:r>
      <w:r w:rsidR="004A7750">
        <w:rPr>
          <w:rFonts w:ascii="Times New Roman" w:hAnsi="Times New Roman"/>
        </w:rPr>
        <w:t xml:space="preserve">a </w:t>
      </w:r>
      <w:r w:rsidR="006432CA">
        <w:rPr>
          <w:rFonts w:ascii="Times New Roman" w:hAnsi="Times New Roman"/>
        </w:rPr>
        <w:t xml:space="preserve">Subject Invention. </w:t>
      </w:r>
    </w:p>
    <w:p w:rsidR="000A38AF" w:rsidRDefault="000A38AF" w:rsidP="00922F4C">
      <w:pPr>
        <w:tabs>
          <w:tab w:val="left" w:pos="4631"/>
          <w:tab w:val="right" w:pos="9457"/>
          <w:tab w:val="left" w:pos="1428"/>
        </w:tabs>
        <w:rPr>
          <w:rFonts w:ascii="Times New Roman" w:hAnsi="Times New Roman"/>
        </w:rPr>
      </w:pPr>
    </w:p>
    <w:p w:rsidR="00171094" w:rsidRDefault="00335B4C">
      <w:pPr>
        <w:tabs>
          <w:tab w:val="left" w:pos="1428"/>
          <w:tab w:val="left" w:pos="4631"/>
          <w:tab w:val="right" w:pos="9457"/>
          <w:tab w:val="left" w:pos="1428"/>
        </w:tabs>
        <w:ind w:left="1428" w:hanging="720"/>
        <w:rPr>
          <w:rFonts w:ascii="Times New Roman" w:hAnsi="Times New Roman"/>
        </w:rPr>
      </w:pPr>
      <w:r>
        <w:rPr>
          <w:rFonts w:ascii="Times New Roman" w:hAnsi="Times New Roman"/>
        </w:rPr>
        <w:t>4</w:t>
      </w:r>
      <w:r w:rsidR="00D6249C">
        <w:rPr>
          <w:rFonts w:ascii="Times New Roman" w:hAnsi="Times New Roman"/>
        </w:rPr>
        <w:t>.</w:t>
      </w:r>
      <w:r w:rsidR="00567716">
        <w:rPr>
          <w:rFonts w:ascii="Times New Roman" w:hAnsi="Times New Roman"/>
        </w:rPr>
        <w:t>3</w:t>
      </w:r>
      <w:r w:rsidR="001E3E6F">
        <w:rPr>
          <w:rFonts w:ascii="Times New Roman" w:hAnsi="Times New Roman"/>
        </w:rPr>
        <w:tab/>
      </w:r>
      <w:r w:rsidR="002F1E2E">
        <w:rPr>
          <w:rFonts w:ascii="Times New Roman" w:hAnsi="Times New Roman"/>
        </w:rPr>
        <w:t xml:space="preserve">Within thirty </w:t>
      </w:r>
      <w:r w:rsidR="0061753C">
        <w:rPr>
          <w:rFonts w:ascii="Times New Roman" w:hAnsi="Times New Roman"/>
        </w:rPr>
        <w:t xml:space="preserve">(30) </w:t>
      </w:r>
      <w:r w:rsidR="002F1E2E">
        <w:rPr>
          <w:rFonts w:ascii="Times New Roman" w:hAnsi="Times New Roman"/>
        </w:rPr>
        <w:t xml:space="preserve">days of </w:t>
      </w:r>
      <w:r w:rsidR="00171094">
        <w:rPr>
          <w:rFonts w:ascii="Times New Roman" w:hAnsi="Times New Roman"/>
        </w:rPr>
        <w:t>written request</w:t>
      </w:r>
      <w:r w:rsidR="001E3E6F">
        <w:rPr>
          <w:rFonts w:ascii="Times New Roman" w:hAnsi="Times New Roman"/>
        </w:rPr>
        <w:t xml:space="preserve">, </w:t>
      </w:r>
      <w:r w:rsidR="008C28B8">
        <w:rPr>
          <w:rFonts w:ascii="Times New Roman" w:hAnsi="Times New Roman"/>
        </w:rPr>
        <w:t>Lead Party</w:t>
      </w:r>
      <w:r w:rsidR="00171094">
        <w:rPr>
          <w:rFonts w:ascii="Times New Roman" w:hAnsi="Times New Roman"/>
        </w:rPr>
        <w:t xml:space="preserve"> shall provide Non-Lead </w:t>
      </w:r>
      <w:r w:rsidR="001E3E6F">
        <w:rPr>
          <w:rFonts w:ascii="Times New Roman" w:hAnsi="Times New Roman"/>
        </w:rPr>
        <w:t>P</w:t>
      </w:r>
      <w:r w:rsidR="00171094">
        <w:rPr>
          <w:rFonts w:ascii="Times New Roman" w:hAnsi="Times New Roman"/>
        </w:rPr>
        <w:t>arty with a brief summary suitable for public release of any patent application</w:t>
      </w:r>
      <w:r w:rsidR="008A274F">
        <w:rPr>
          <w:rFonts w:ascii="Times New Roman" w:hAnsi="Times New Roman"/>
        </w:rPr>
        <w:t xml:space="preserve"> </w:t>
      </w:r>
      <w:r w:rsidR="00C738D7">
        <w:rPr>
          <w:rFonts w:ascii="Times New Roman" w:hAnsi="Times New Roman"/>
        </w:rPr>
        <w:t xml:space="preserve">directed to </w:t>
      </w:r>
      <w:r w:rsidR="008A274F">
        <w:rPr>
          <w:rFonts w:ascii="Times New Roman" w:hAnsi="Times New Roman"/>
        </w:rPr>
        <w:t xml:space="preserve">a </w:t>
      </w:r>
      <w:r w:rsidR="00171094">
        <w:rPr>
          <w:rFonts w:ascii="Times New Roman" w:hAnsi="Times New Roman"/>
        </w:rPr>
        <w:t xml:space="preserve">Subject </w:t>
      </w:r>
      <w:r w:rsidR="00BA54A8">
        <w:rPr>
          <w:rFonts w:ascii="Times New Roman" w:hAnsi="Times New Roman"/>
        </w:rPr>
        <w:t>I</w:t>
      </w:r>
      <w:r w:rsidR="00171094">
        <w:rPr>
          <w:rFonts w:ascii="Times New Roman" w:hAnsi="Times New Roman"/>
        </w:rPr>
        <w:t>nvention</w:t>
      </w:r>
      <w:r w:rsidR="008A274F">
        <w:rPr>
          <w:rFonts w:ascii="Times New Roman" w:hAnsi="Times New Roman"/>
        </w:rPr>
        <w:t xml:space="preserve"> in which </w:t>
      </w:r>
      <w:r w:rsidR="008C28B8">
        <w:rPr>
          <w:rFonts w:ascii="Times New Roman" w:hAnsi="Times New Roman"/>
        </w:rPr>
        <w:t>Lead Party</w:t>
      </w:r>
      <w:r w:rsidR="008A274F">
        <w:rPr>
          <w:rFonts w:ascii="Times New Roman" w:hAnsi="Times New Roman"/>
        </w:rPr>
        <w:t xml:space="preserve"> has filed or will</w:t>
      </w:r>
      <w:r w:rsidR="00730E38">
        <w:rPr>
          <w:rFonts w:ascii="Times New Roman" w:hAnsi="Times New Roman"/>
        </w:rPr>
        <w:t xml:space="preserve"> </w:t>
      </w:r>
      <w:r w:rsidR="00232A98">
        <w:rPr>
          <w:rFonts w:ascii="Times New Roman" w:hAnsi="Times New Roman"/>
        </w:rPr>
        <w:t xml:space="preserve">file </w:t>
      </w:r>
      <w:r w:rsidR="00730E38">
        <w:rPr>
          <w:rFonts w:ascii="Times New Roman" w:hAnsi="Times New Roman"/>
        </w:rPr>
        <w:t xml:space="preserve">an application. </w:t>
      </w:r>
      <w:r w:rsidR="009015D9">
        <w:rPr>
          <w:rFonts w:ascii="Times New Roman" w:hAnsi="Times New Roman"/>
        </w:rPr>
        <w:t>If Lead Party has submitted a patent application, then s</w:t>
      </w:r>
      <w:r w:rsidR="00171094">
        <w:rPr>
          <w:rFonts w:ascii="Times New Roman" w:hAnsi="Times New Roman"/>
        </w:rPr>
        <w:t xml:space="preserve">uch summary </w:t>
      </w:r>
      <w:r w:rsidR="00851294">
        <w:rPr>
          <w:rFonts w:ascii="Times New Roman" w:hAnsi="Times New Roman"/>
        </w:rPr>
        <w:t>will</w:t>
      </w:r>
      <w:r w:rsidR="00171094">
        <w:rPr>
          <w:rFonts w:ascii="Times New Roman" w:hAnsi="Times New Roman"/>
        </w:rPr>
        <w:t xml:space="preserve"> include the </w:t>
      </w:r>
      <w:r w:rsidR="00851294">
        <w:rPr>
          <w:rFonts w:ascii="Times New Roman" w:hAnsi="Times New Roman"/>
        </w:rPr>
        <w:t>t</w:t>
      </w:r>
      <w:r w:rsidR="00171094">
        <w:rPr>
          <w:rFonts w:ascii="Times New Roman" w:hAnsi="Times New Roman"/>
        </w:rPr>
        <w:t>itle, patent application number, filing date and a brief abstract</w:t>
      </w:r>
      <w:r w:rsidR="00851294">
        <w:rPr>
          <w:rFonts w:ascii="Times New Roman" w:hAnsi="Times New Roman"/>
        </w:rPr>
        <w:t xml:space="preserve"> for the Subject Invention</w:t>
      </w:r>
      <w:r w:rsidR="00171094">
        <w:rPr>
          <w:rFonts w:ascii="Times New Roman" w:hAnsi="Times New Roman"/>
        </w:rPr>
        <w:t>.</w:t>
      </w:r>
      <w:r w:rsidR="009015D9">
        <w:rPr>
          <w:rFonts w:ascii="Times New Roman" w:hAnsi="Times New Roman"/>
        </w:rPr>
        <w:t xml:space="preserve">  However, if Lead Party has not yet submitted a patent application, then such summary will include title of the research, abstract of the research and anticipated patent application filing date. </w:t>
      </w:r>
      <w:r w:rsidR="00171094">
        <w:rPr>
          <w:rFonts w:ascii="Times New Roman" w:hAnsi="Times New Roman"/>
        </w:rPr>
        <w:t xml:space="preserve"> Any </w:t>
      </w:r>
      <w:r w:rsidR="00DE6E02">
        <w:rPr>
          <w:rFonts w:ascii="Times New Roman" w:hAnsi="Times New Roman"/>
        </w:rPr>
        <w:t>l</w:t>
      </w:r>
      <w:r w:rsidR="00171094">
        <w:rPr>
          <w:rFonts w:ascii="Times New Roman" w:hAnsi="Times New Roman"/>
        </w:rPr>
        <w:t>icensing inquir</w:t>
      </w:r>
      <w:r w:rsidR="005F7920">
        <w:rPr>
          <w:rFonts w:ascii="Times New Roman" w:hAnsi="Times New Roman"/>
        </w:rPr>
        <w:t>i</w:t>
      </w:r>
      <w:r w:rsidR="00171094">
        <w:rPr>
          <w:rFonts w:ascii="Times New Roman" w:hAnsi="Times New Roman"/>
        </w:rPr>
        <w:t xml:space="preserve">es received by Non-Lead Party will be forwarded to </w:t>
      </w:r>
      <w:r w:rsidR="008C28B8">
        <w:rPr>
          <w:rFonts w:ascii="Times New Roman" w:hAnsi="Times New Roman"/>
        </w:rPr>
        <w:t>Lead Party</w:t>
      </w:r>
      <w:r w:rsidR="00C738D7">
        <w:rPr>
          <w:rFonts w:ascii="Times New Roman" w:hAnsi="Times New Roman"/>
        </w:rPr>
        <w:t xml:space="preserve"> within thirty (30) days of receipt of inquiry</w:t>
      </w:r>
      <w:r w:rsidR="00171094">
        <w:rPr>
          <w:rFonts w:ascii="Times New Roman" w:hAnsi="Times New Roman"/>
        </w:rPr>
        <w:t xml:space="preserve">. </w:t>
      </w:r>
    </w:p>
    <w:p w:rsidR="00041D2D" w:rsidRDefault="00041D2D">
      <w:pPr>
        <w:tabs>
          <w:tab w:val="left" w:pos="1428"/>
          <w:tab w:val="left" w:pos="4631"/>
          <w:tab w:val="right" w:pos="9457"/>
          <w:tab w:val="left" w:pos="1428"/>
        </w:tabs>
        <w:ind w:left="1428" w:hanging="720"/>
        <w:rPr>
          <w:rFonts w:ascii="Times New Roman" w:hAnsi="Times New Roman"/>
        </w:rPr>
      </w:pPr>
    </w:p>
    <w:p w:rsidR="00C6756F" w:rsidRDefault="00335B4C" w:rsidP="004F521A">
      <w:pPr>
        <w:tabs>
          <w:tab w:val="left" w:pos="1428"/>
          <w:tab w:val="left" w:pos="4631"/>
          <w:tab w:val="right" w:pos="9457"/>
          <w:tab w:val="left" w:pos="1428"/>
        </w:tabs>
        <w:ind w:left="1428" w:hanging="720"/>
        <w:rPr>
          <w:rFonts w:ascii="Times New Roman" w:hAnsi="Times New Roman"/>
        </w:rPr>
      </w:pPr>
      <w:r>
        <w:rPr>
          <w:rFonts w:ascii="Times New Roman" w:hAnsi="Times New Roman"/>
        </w:rPr>
        <w:t>4</w:t>
      </w:r>
      <w:r w:rsidR="00171094">
        <w:rPr>
          <w:rFonts w:ascii="Times New Roman" w:hAnsi="Times New Roman"/>
        </w:rPr>
        <w:t>.</w:t>
      </w:r>
      <w:r w:rsidR="00567716">
        <w:rPr>
          <w:rFonts w:ascii="Times New Roman" w:hAnsi="Times New Roman"/>
        </w:rPr>
        <w:t>4</w:t>
      </w:r>
      <w:r w:rsidR="00171094">
        <w:rPr>
          <w:rFonts w:ascii="Times New Roman" w:hAnsi="Times New Roman"/>
        </w:rPr>
        <w:tab/>
      </w:r>
      <w:r w:rsidR="008C28B8">
        <w:rPr>
          <w:rFonts w:ascii="Times New Roman" w:hAnsi="Times New Roman"/>
        </w:rPr>
        <w:t>Lead Party</w:t>
      </w:r>
      <w:r w:rsidR="000375A7">
        <w:rPr>
          <w:rFonts w:ascii="Times New Roman" w:hAnsi="Times New Roman"/>
        </w:rPr>
        <w:t xml:space="preserve"> shall provide Non-Lead Party with written notification of the </w:t>
      </w:r>
      <w:r w:rsidR="00474505">
        <w:rPr>
          <w:rFonts w:ascii="Times New Roman" w:hAnsi="Times New Roman"/>
        </w:rPr>
        <w:t>issuance</w:t>
      </w:r>
      <w:r w:rsidR="000375A7">
        <w:rPr>
          <w:rFonts w:ascii="Times New Roman" w:hAnsi="Times New Roman"/>
        </w:rPr>
        <w:t xml:space="preserve"> of any patent </w:t>
      </w:r>
      <w:r w:rsidR="00474505">
        <w:rPr>
          <w:rFonts w:ascii="Times New Roman" w:hAnsi="Times New Roman"/>
        </w:rPr>
        <w:t>claiming or disclosing</w:t>
      </w:r>
      <w:r w:rsidR="000375A7">
        <w:rPr>
          <w:rFonts w:ascii="Times New Roman" w:hAnsi="Times New Roman"/>
        </w:rPr>
        <w:t xml:space="preserve"> a Subject </w:t>
      </w:r>
      <w:r w:rsidR="00041D2D">
        <w:rPr>
          <w:rFonts w:ascii="Times New Roman" w:hAnsi="Times New Roman"/>
        </w:rPr>
        <w:t>Invention</w:t>
      </w:r>
      <w:r w:rsidR="00ED1364">
        <w:rPr>
          <w:rFonts w:ascii="Times New Roman" w:hAnsi="Times New Roman"/>
        </w:rPr>
        <w:t xml:space="preserve"> within forty</w:t>
      </w:r>
      <w:r w:rsidR="001F7786">
        <w:rPr>
          <w:rFonts w:ascii="Times New Roman" w:hAnsi="Times New Roman"/>
        </w:rPr>
        <w:t>-</w:t>
      </w:r>
      <w:r w:rsidR="00ED1364">
        <w:rPr>
          <w:rFonts w:ascii="Times New Roman" w:hAnsi="Times New Roman"/>
        </w:rPr>
        <w:t>five</w:t>
      </w:r>
      <w:r w:rsidR="0061753C">
        <w:rPr>
          <w:rFonts w:ascii="Times New Roman" w:hAnsi="Times New Roman"/>
        </w:rPr>
        <w:t xml:space="preserve"> (45)</w:t>
      </w:r>
      <w:r w:rsidR="00474505">
        <w:rPr>
          <w:rFonts w:ascii="Times New Roman" w:hAnsi="Times New Roman"/>
        </w:rPr>
        <w:t xml:space="preserve"> days of the </w:t>
      </w:r>
      <w:r w:rsidR="00ED1364">
        <w:rPr>
          <w:rFonts w:ascii="Times New Roman" w:hAnsi="Times New Roman"/>
        </w:rPr>
        <w:t>issue notice</w:t>
      </w:r>
      <w:r w:rsidR="000375A7">
        <w:rPr>
          <w:rFonts w:ascii="Times New Roman" w:hAnsi="Times New Roman"/>
        </w:rPr>
        <w:t>. Such notification shall include</w:t>
      </w:r>
      <w:r w:rsidR="00ED1364">
        <w:rPr>
          <w:rFonts w:ascii="Times New Roman" w:hAnsi="Times New Roman"/>
        </w:rPr>
        <w:t>, minimally, VA and University invention identifying number</w:t>
      </w:r>
      <w:r w:rsidR="00794DE9">
        <w:rPr>
          <w:rFonts w:ascii="Times New Roman" w:hAnsi="Times New Roman"/>
        </w:rPr>
        <w:t>s,</w:t>
      </w:r>
      <w:r w:rsidR="00ED1364">
        <w:rPr>
          <w:rFonts w:ascii="Times New Roman" w:hAnsi="Times New Roman"/>
        </w:rPr>
        <w:t xml:space="preserve"> </w:t>
      </w:r>
      <w:r w:rsidR="000375A7">
        <w:rPr>
          <w:rFonts w:ascii="Times New Roman" w:hAnsi="Times New Roman"/>
        </w:rPr>
        <w:t>the patent number</w:t>
      </w:r>
      <w:r w:rsidR="00ED1364">
        <w:rPr>
          <w:rFonts w:ascii="Times New Roman" w:hAnsi="Times New Roman"/>
        </w:rPr>
        <w:t xml:space="preserve"> and</w:t>
      </w:r>
      <w:r w:rsidR="00794DE9">
        <w:rPr>
          <w:rFonts w:ascii="Times New Roman" w:hAnsi="Times New Roman"/>
        </w:rPr>
        <w:t xml:space="preserve"> the earliest claimed priority date</w:t>
      </w:r>
      <w:r w:rsidR="000375A7">
        <w:rPr>
          <w:rFonts w:ascii="Times New Roman" w:hAnsi="Times New Roman"/>
        </w:rPr>
        <w:t>.</w:t>
      </w:r>
      <w:r w:rsidR="001E3E6F">
        <w:rPr>
          <w:rFonts w:ascii="Times New Roman" w:hAnsi="Times New Roman"/>
        </w:rPr>
        <w:t xml:space="preserve"> </w:t>
      </w:r>
      <w:r w:rsidR="00ED1364">
        <w:rPr>
          <w:rFonts w:ascii="Times New Roman" w:hAnsi="Times New Roman"/>
        </w:rPr>
        <w:t>Both Parties may</w:t>
      </w:r>
      <w:r w:rsidR="00171094">
        <w:rPr>
          <w:rFonts w:ascii="Times New Roman" w:hAnsi="Times New Roman"/>
        </w:rPr>
        <w:t xml:space="preserve"> post </w:t>
      </w:r>
      <w:r w:rsidR="00561376">
        <w:rPr>
          <w:rFonts w:ascii="Times New Roman" w:hAnsi="Times New Roman"/>
        </w:rPr>
        <w:t xml:space="preserve">and freely disseminate </w:t>
      </w:r>
      <w:r w:rsidR="00171094">
        <w:rPr>
          <w:rFonts w:ascii="Times New Roman" w:hAnsi="Times New Roman"/>
        </w:rPr>
        <w:t>information concerning the granting of any patents related to a Subject Invention. Licensing inquir</w:t>
      </w:r>
      <w:r w:rsidR="005F7920">
        <w:rPr>
          <w:rFonts w:ascii="Times New Roman" w:hAnsi="Times New Roman"/>
        </w:rPr>
        <w:t>i</w:t>
      </w:r>
      <w:r w:rsidR="00171094">
        <w:rPr>
          <w:rFonts w:ascii="Times New Roman" w:hAnsi="Times New Roman"/>
        </w:rPr>
        <w:t xml:space="preserve">es received by Non-Lead Party will be forwarded to </w:t>
      </w:r>
      <w:r w:rsidR="008C28B8">
        <w:rPr>
          <w:rFonts w:ascii="Times New Roman" w:hAnsi="Times New Roman"/>
        </w:rPr>
        <w:t>Lead Party</w:t>
      </w:r>
      <w:r w:rsidR="00794DE9" w:rsidRPr="00794DE9">
        <w:t xml:space="preserve"> </w:t>
      </w:r>
      <w:r w:rsidR="00794DE9" w:rsidRPr="00794DE9">
        <w:rPr>
          <w:rFonts w:ascii="Times New Roman" w:hAnsi="Times New Roman"/>
        </w:rPr>
        <w:t xml:space="preserve">within </w:t>
      </w:r>
      <w:r w:rsidR="00027A70">
        <w:rPr>
          <w:rFonts w:ascii="Times New Roman" w:hAnsi="Times New Roman"/>
        </w:rPr>
        <w:t>thirty (</w:t>
      </w:r>
      <w:r w:rsidR="00794DE9" w:rsidRPr="00794DE9">
        <w:rPr>
          <w:rFonts w:ascii="Times New Roman" w:hAnsi="Times New Roman"/>
        </w:rPr>
        <w:t>30</w:t>
      </w:r>
      <w:r w:rsidR="00027A70">
        <w:rPr>
          <w:rFonts w:ascii="Times New Roman" w:hAnsi="Times New Roman"/>
        </w:rPr>
        <w:t>)</w:t>
      </w:r>
      <w:r w:rsidR="00794DE9" w:rsidRPr="00794DE9">
        <w:rPr>
          <w:rFonts w:ascii="Times New Roman" w:hAnsi="Times New Roman"/>
        </w:rPr>
        <w:t xml:space="preserve"> days of receipt of the inquiry</w:t>
      </w:r>
      <w:r w:rsidR="00171094">
        <w:rPr>
          <w:rFonts w:ascii="Times New Roman" w:hAnsi="Times New Roman"/>
        </w:rPr>
        <w:t xml:space="preserve">. </w:t>
      </w:r>
    </w:p>
    <w:p w:rsidR="002D2CD8" w:rsidRPr="005B389E" w:rsidRDefault="002D2CD8">
      <w:pPr>
        <w:rPr>
          <w:rFonts w:ascii="Times New Roman" w:hAnsi="Times New Roman"/>
        </w:rPr>
      </w:pPr>
    </w:p>
    <w:p w:rsidR="00B25E1F" w:rsidRPr="000A6DA5" w:rsidRDefault="00335B4C" w:rsidP="00650940">
      <w:pPr>
        <w:tabs>
          <w:tab w:val="left" w:pos="1457"/>
          <w:tab w:val="right" w:pos="9473"/>
        </w:tabs>
        <w:ind w:left="1440" w:hanging="718"/>
        <w:rPr>
          <w:rFonts w:ascii="Times New Roman" w:hAnsi="Times New Roman"/>
        </w:rPr>
      </w:pPr>
      <w:r>
        <w:rPr>
          <w:rFonts w:ascii="Times New Roman" w:hAnsi="Times New Roman"/>
        </w:rPr>
        <w:lastRenderedPageBreak/>
        <w:t>4</w:t>
      </w:r>
      <w:r w:rsidR="00C241EF">
        <w:rPr>
          <w:rFonts w:ascii="Times New Roman" w:hAnsi="Times New Roman"/>
        </w:rPr>
        <w:t>.</w:t>
      </w:r>
      <w:r w:rsidR="00756D3F">
        <w:rPr>
          <w:rFonts w:ascii="Times New Roman" w:hAnsi="Times New Roman"/>
        </w:rPr>
        <w:t>5</w:t>
      </w:r>
      <w:r w:rsidR="00C953D2">
        <w:rPr>
          <w:rFonts w:ascii="Times New Roman" w:hAnsi="Times New Roman"/>
        </w:rPr>
        <w:tab/>
      </w:r>
      <w:r w:rsidR="008C28B8" w:rsidRPr="00BE174B">
        <w:rPr>
          <w:rFonts w:ascii="Times New Roman" w:hAnsi="Times New Roman"/>
        </w:rPr>
        <w:t>Lead Party</w:t>
      </w:r>
      <w:r w:rsidR="00C953D2" w:rsidRPr="00BE174B">
        <w:rPr>
          <w:rFonts w:ascii="Times New Roman" w:hAnsi="Times New Roman"/>
        </w:rPr>
        <w:t xml:space="preserve"> </w:t>
      </w:r>
      <w:r w:rsidR="00C92D3D">
        <w:rPr>
          <w:rFonts w:ascii="Times New Roman" w:hAnsi="Times New Roman"/>
        </w:rPr>
        <w:t xml:space="preserve">shall </w:t>
      </w:r>
      <w:r w:rsidR="00A0436E" w:rsidRPr="00BE174B">
        <w:rPr>
          <w:rFonts w:ascii="Times New Roman" w:hAnsi="Times New Roman"/>
        </w:rPr>
        <w:t>obtain</w:t>
      </w:r>
      <w:r w:rsidR="00C953D2" w:rsidRPr="00BE174B">
        <w:rPr>
          <w:rFonts w:ascii="Times New Roman" w:hAnsi="Times New Roman"/>
        </w:rPr>
        <w:t xml:space="preserve"> assignments from each inventor </w:t>
      </w:r>
      <w:r w:rsidR="00A0436E" w:rsidRPr="00BE174B">
        <w:rPr>
          <w:rFonts w:ascii="Times New Roman" w:hAnsi="Times New Roman"/>
        </w:rPr>
        <w:t xml:space="preserve">of </w:t>
      </w:r>
      <w:r w:rsidR="00C92D3D">
        <w:rPr>
          <w:rFonts w:ascii="Times New Roman" w:hAnsi="Times New Roman"/>
        </w:rPr>
        <w:t xml:space="preserve">the </w:t>
      </w:r>
      <w:r w:rsidR="00C953D2" w:rsidRPr="00BE174B">
        <w:rPr>
          <w:rFonts w:ascii="Times New Roman" w:hAnsi="Times New Roman"/>
        </w:rPr>
        <w:t>Subject Invention</w:t>
      </w:r>
      <w:r w:rsidR="00C47DFC" w:rsidRPr="00BE174B">
        <w:rPr>
          <w:rFonts w:ascii="Times New Roman" w:hAnsi="Times New Roman"/>
        </w:rPr>
        <w:t xml:space="preserve">. </w:t>
      </w:r>
      <w:r w:rsidR="008C28B8" w:rsidRPr="00BE174B">
        <w:rPr>
          <w:rFonts w:ascii="Times New Roman" w:hAnsi="Times New Roman"/>
        </w:rPr>
        <w:t>Lead Party</w:t>
      </w:r>
      <w:r w:rsidR="00C47DFC" w:rsidRPr="00BE174B">
        <w:rPr>
          <w:rFonts w:ascii="Times New Roman" w:hAnsi="Times New Roman"/>
        </w:rPr>
        <w:t xml:space="preserve"> will promptly</w:t>
      </w:r>
      <w:r w:rsidR="007F7B7B" w:rsidRPr="00BE174B">
        <w:rPr>
          <w:rFonts w:ascii="Times New Roman" w:hAnsi="Times New Roman"/>
        </w:rPr>
        <w:t xml:space="preserve">, but no later than </w:t>
      </w:r>
      <w:r w:rsidR="001F7786">
        <w:rPr>
          <w:rFonts w:ascii="Times New Roman" w:hAnsi="Times New Roman"/>
        </w:rPr>
        <w:t>sixty (</w:t>
      </w:r>
      <w:r w:rsidR="007F7B7B" w:rsidRPr="00BE174B">
        <w:rPr>
          <w:rFonts w:ascii="Times New Roman" w:hAnsi="Times New Roman"/>
        </w:rPr>
        <w:t>60</w:t>
      </w:r>
      <w:r w:rsidR="001F7786">
        <w:rPr>
          <w:rFonts w:ascii="Times New Roman" w:hAnsi="Times New Roman"/>
        </w:rPr>
        <w:t>)</w:t>
      </w:r>
      <w:r w:rsidR="007F7B7B" w:rsidRPr="00BE174B">
        <w:rPr>
          <w:rFonts w:ascii="Times New Roman" w:hAnsi="Times New Roman"/>
        </w:rPr>
        <w:t xml:space="preserve"> days after full execution</w:t>
      </w:r>
      <w:r w:rsidR="00C92D3D">
        <w:rPr>
          <w:rFonts w:ascii="Times New Roman" w:hAnsi="Times New Roman"/>
        </w:rPr>
        <w:t xml:space="preserve"> of the assignment</w:t>
      </w:r>
      <w:r w:rsidR="007F7B7B" w:rsidRPr="00BE174B">
        <w:rPr>
          <w:rFonts w:ascii="Times New Roman" w:hAnsi="Times New Roman"/>
        </w:rPr>
        <w:t xml:space="preserve">, </w:t>
      </w:r>
      <w:r w:rsidR="00C47DFC" w:rsidRPr="00BE174B">
        <w:rPr>
          <w:rFonts w:ascii="Times New Roman" w:hAnsi="Times New Roman"/>
        </w:rPr>
        <w:t>record</w:t>
      </w:r>
      <w:r w:rsidR="00A0436E" w:rsidRPr="00BE174B">
        <w:rPr>
          <w:rFonts w:ascii="Times New Roman" w:hAnsi="Times New Roman"/>
        </w:rPr>
        <w:t xml:space="preserve"> </w:t>
      </w:r>
      <w:r w:rsidR="00C953D2" w:rsidRPr="00BE174B">
        <w:rPr>
          <w:rFonts w:ascii="Times New Roman" w:hAnsi="Times New Roman"/>
        </w:rPr>
        <w:t xml:space="preserve">assignments in each country in which a </w:t>
      </w:r>
      <w:r w:rsidR="00C92D3D">
        <w:rPr>
          <w:rFonts w:ascii="Times New Roman" w:hAnsi="Times New Roman"/>
        </w:rPr>
        <w:t xml:space="preserve">patent application </w:t>
      </w:r>
      <w:r w:rsidR="00A0436E" w:rsidRPr="00BE174B">
        <w:rPr>
          <w:rFonts w:ascii="Times New Roman" w:hAnsi="Times New Roman"/>
        </w:rPr>
        <w:t>Subject Invention</w:t>
      </w:r>
      <w:r w:rsidR="00C953D2" w:rsidRPr="00BE174B">
        <w:rPr>
          <w:rFonts w:ascii="Times New Roman" w:hAnsi="Times New Roman"/>
        </w:rPr>
        <w:t xml:space="preserve"> is filed</w:t>
      </w:r>
      <w:r w:rsidR="00A0436E" w:rsidRPr="00BE174B">
        <w:rPr>
          <w:rFonts w:ascii="Times New Roman" w:hAnsi="Times New Roman"/>
        </w:rPr>
        <w:t xml:space="preserve">. </w:t>
      </w:r>
      <w:r w:rsidR="00C953D2" w:rsidRPr="00BE174B">
        <w:rPr>
          <w:rFonts w:ascii="Times New Roman" w:hAnsi="Times New Roman"/>
        </w:rPr>
        <w:t xml:space="preserve"> </w:t>
      </w:r>
      <w:r w:rsidR="008C28B8" w:rsidRPr="00BE174B">
        <w:rPr>
          <w:rFonts w:ascii="Times New Roman" w:hAnsi="Times New Roman"/>
        </w:rPr>
        <w:t>Lead Party</w:t>
      </w:r>
      <w:r w:rsidR="00A0436E" w:rsidRPr="00BE174B">
        <w:rPr>
          <w:rFonts w:ascii="Times New Roman" w:hAnsi="Times New Roman"/>
        </w:rPr>
        <w:t xml:space="preserve"> </w:t>
      </w:r>
      <w:r w:rsidR="00C92D3D">
        <w:rPr>
          <w:rFonts w:ascii="Times New Roman" w:hAnsi="Times New Roman"/>
        </w:rPr>
        <w:t xml:space="preserve">shall </w:t>
      </w:r>
      <w:r w:rsidR="00B25E1F" w:rsidRPr="00BE174B">
        <w:rPr>
          <w:rFonts w:ascii="Times New Roman" w:hAnsi="Times New Roman"/>
        </w:rPr>
        <w:t xml:space="preserve">provide </w:t>
      </w:r>
      <w:r w:rsidR="00E702E2" w:rsidRPr="00BE174B">
        <w:rPr>
          <w:rFonts w:ascii="Times New Roman" w:hAnsi="Times New Roman"/>
        </w:rPr>
        <w:t xml:space="preserve">Non-Lead Party </w:t>
      </w:r>
      <w:r w:rsidR="00B25E1F" w:rsidRPr="00BE174B">
        <w:rPr>
          <w:rFonts w:ascii="Times New Roman" w:hAnsi="Times New Roman"/>
        </w:rPr>
        <w:t>with a copy of each recorded assignment</w:t>
      </w:r>
      <w:r w:rsidR="002F1E2E" w:rsidRPr="00BE174B">
        <w:rPr>
          <w:rFonts w:ascii="Times New Roman" w:hAnsi="Times New Roman"/>
        </w:rPr>
        <w:t xml:space="preserve"> within </w:t>
      </w:r>
      <w:r w:rsidR="001F7786">
        <w:rPr>
          <w:rFonts w:ascii="Times New Roman" w:hAnsi="Times New Roman"/>
        </w:rPr>
        <w:t>ninety (</w:t>
      </w:r>
      <w:r w:rsidR="002F1E2E" w:rsidRPr="00BE174B">
        <w:rPr>
          <w:rFonts w:ascii="Times New Roman" w:hAnsi="Times New Roman"/>
        </w:rPr>
        <w:t>90</w:t>
      </w:r>
      <w:r w:rsidR="001F7786">
        <w:rPr>
          <w:rFonts w:ascii="Times New Roman" w:hAnsi="Times New Roman"/>
        </w:rPr>
        <w:t>)</w:t>
      </w:r>
      <w:r w:rsidR="002F1E2E" w:rsidRPr="00BE174B">
        <w:rPr>
          <w:rFonts w:ascii="Times New Roman" w:hAnsi="Times New Roman"/>
        </w:rPr>
        <w:t xml:space="preserve"> days of recordation</w:t>
      </w:r>
      <w:r w:rsidR="00B25E1F" w:rsidRPr="00BE174B">
        <w:rPr>
          <w:rFonts w:ascii="Times New Roman" w:hAnsi="Times New Roman"/>
        </w:rPr>
        <w:t xml:space="preserve">. </w:t>
      </w:r>
      <w:r w:rsidR="00C241EF" w:rsidRPr="00BE174B">
        <w:rPr>
          <w:rFonts w:ascii="Times New Roman" w:hAnsi="Times New Roman"/>
        </w:rPr>
        <w:t xml:space="preserve"> </w:t>
      </w:r>
      <w:r w:rsidR="00BF248E" w:rsidRPr="00BE174B">
        <w:rPr>
          <w:rFonts w:ascii="Times New Roman" w:hAnsi="Times New Roman"/>
        </w:rPr>
        <w:t>VA</w:t>
      </w:r>
      <w:r w:rsidR="0023328C" w:rsidRPr="00BE174B">
        <w:rPr>
          <w:rFonts w:ascii="Times New Roman" w:hAnsi="Times New Roman"/>
        </w:rPr>
        <w:t xml:space="preserve">’s </w:t>
      </w:r>
      <w:r w:rsidR="00530837" w:rsidRPr="00BE174B">
        <w:rPr>
          <w:rFonts w:ascii="Times New Roman" w:hAnsi="Times New Roman"/>
        </w:rPr>
        <w:t xml:space="preserve">interest as an assignee </w:t>
      </w:r>
      <w:r w:rsidR="00D6249C" w:rsidRPr="00BE174B">
        <w:rPr>
          <w:rFonts w:ascii="Times New Roman" w:hAnsi="Times New Roman"/>
        </w:rPr>
        <w:t>shall read</w:t>
      </w:r>
      <w:r w:rsidR="00C241EF" w:rsidRPr="00BE174B">
        <w:rPr>
          <w:rFonts w:ascii="Times New Roman" w:hAnsi="Times New Roman"/>
        </w:rPr>
        <w:t xml:space="preserve"> “The United States as represented by the Department of Veterans Affairs</w:t>
      </w:r>
      <w:r w:rsidR="006E086A" w:rsidRPr="006E086A">
        <w:t xml:space="preserve"> </w:t>
      </w:r>
      <w:r w:rsidR="006E086A" w:rsidRPr="006E086A">
        <w:rPr>
          <w:rFonts w:ascii="Times New Roman" w:hAnsi="Times New Roman"/>
        </w:rPr>
        <w:t>(Washington, D</w:t>
      </w:r>
      <w:r w:rsidR="00326C2A">
        <w:rPr>
          <w:rFonts w:ascii="Times New Roman" w:hAnsi="Times New Roman"/>
        </w:rPr>
        <w:t>.</w:t>
      </w:r>
      <w:r w:rsidR="006E086A" w:rsidRPr="006E086A">
        <w:rPr>
          <w:rFonts w:ascii="Times New Roman" w:hAnsi="Times New Roman"/>
        </w:rPr>
        <w:t>C</w:t>
      </w:r>
      <w:r w:rsidR="00326C2A">
        <w:rPr>
          <w:rFonts w:ascii="Times New Roman" w:hAnsi="Times New Roman"/>
        </w:rPr>
        <w:t>.</w:t>
      </w:r>
      <w:r w:rsidR="006E086A" w:rsidRPr="006E086A">
        <w:rPr>
          <w:rFonts w:ascii="Times New Roman" w:hAnsi="Times New Roman"/>
        </w:rPr>
        <w:t>)</w:t>
      </w:r>
      <w:r w:rsidR="00027A70">
        <w:rPr>
          <w:rFonts w:ascii="Times New Roman" w:hAnsi="Times New Roman"/>
        </w:rPr>
        <w:t>.</w:t>
      </w:r>
      <w:r w:rsidR="00C241EF" w:rsidRPr="00BE174B">
        <w:rPr>
          <w:rFonts w:ascii="Times New Roman" w:hAnsi="Times New Roman"/>
        </w:rPr>
        <w:t>”</w:t>
      </w:r>
      <w:r w:rsidR="004A7750">
        <w:rPr>
          <w:rFonts w:ascii="Times New Roman" w:hAnsi="Times New Roman"/>
        </w:rPr>
        <w:t xml:space="preserve">   University’s interest as an assignee shall read </w:t>
      </w:r>
      <w:r w:rsidR="004A7750" w:rsidRPr="00C171BA">
        <w:rPr>
          <w:rFonts w:ascii="Times New Roman" w:hAnsi="Times New Roman"/>
        </w:rPr>
        <w:t>“</w:t>
      </w:r>
      <w:r w:rsidR="004A7750" w:rsidRPr="00C171BA">
        <w:rPr>
          <w:rFonts w:ascii="Times New Roman" w:hAnsi="Times New Roman"/>
          <w:b/>
        </w:rPr>
        <w:t>[insert text]</w:t>
      </w:r>
      <w:r w:rsidR="004A7750">
        <w:rPr>
          <w:rFonts w:ascii="Times New Roman" w:hAnsi="Times New Roman"/>
        </w:rPr>
        <w:t>”.</w:t>
      </w:r>
    </w:p>
    <w:p w:rsidR="00B25E1F" w:rsidRPr="000A6DA5" w:rsidRDefault="00B25E1F">
      <w:pPr>
        <w:tabs>
          <w:tab w:val="left" w:pos="1457"/>
          <w:tab w:val="right" w:pos="9473"/>
        </w:tabs>
        <w:ind w:left="722"/>
        <w:rPr>
          <w:rFonts w:ascii="Times New Roman" w:hAnsi="Times New Roman"/>
        </w:rPr>
      </w:pPr>
    </w:p>
    <w:p w:rsidR="00B25E1F" w:rsidRDefault="00335B4C" w:rsidP="00621C7D">
      <w:pPr>
        <w:tabs>
          <w:tab w:val="left" w:pos="1457"/>
          <w:tab w:val="right" w:pos="9473"/>
        </w:tabs>
        <w:ind w:left="1440" w:hanging="718"/>
        <w:rPr>
          <w:rFonts w:ascii="Times New Roman" w:hAnsi="Times New Roman"/>
        </w:rPr>
      </w:pPr>
      <w:r>
        <w:rPr>
          <w:rFonts w:ascii="Times New Roman" w:hAnsi="Times New Roman"/>
        </w:rPr>
        <w:t>4</w:t>
      </w:r>
      <w:r w:rsidR="00C241EF">
        <w:rPr>
          <w:rFonts w:ascii="Times New Roman" w:hAnsi="Times New Roman"/>
        </w:rPr>
        <w:t>.</w:t>
      </w:r>
      <w:r w:rsidR="00756D3F">
        <w:rPr>
          <w:rFonts w:ascii="Times New Roman" w:hAnsi="Times New Roman"/>
        </w:rPr>
        <w:t>6</w:t>
      </w:r>
      <w:r w:rsidR="00B25E1F" w:rsidRPr="000A6DA5">
        <w:rPr>
          <w:rFonts w:ascii="Times New Roman" w:hAnsi="Times New Roman"/>
        </w:rPr>
        <w:tab/>
      </w:r>
      <w:r w:rsidR="008C28B8" w:rsidRPr="00BE174B">
        <w:rPr>
          <w:rFonts w:ascii="Times New Roman" w:hAnsi="Times New Roman"/>
        </w:rPr>
        <w:t>Lead Party</w:t>
      </w:r>
      <w:r w:rsidR="00ED5C4A" w:rsidRPr="00BE174B">
        <w:rPr>
          <w:rFonts w:ascii="Times New Roman" w:hAnsi="Times New Roman"/>
        </w:rPr>
        <w:t xml:space="preserve"> </w:t>
      </w:r>
      <w:r w:rsidR="00B25E1F" w:rsidRPr="00BE174B">
        <w:rPr>
          <w:rFonts w:ascii="Times New Roman" w:hAnsi="Times New Roman"/>
        </w:rPr>
        <w:t xml:space="preserve">shall </w:t>
      </w:r>
      <w:r w:rsidR="0006215C" w:rsidRPr="00BE174B">
        <w:rPr>
          <w:rFonts w:ascii="Times New Roman" w:hAnsi="Times New Roman"/>
        </w:rPr>
        <w:t xml:space="preserve">notify </w:t>
      </w:r>
      <w:r w:rsidR="00ED5C4A" w:rsidRPr="00BE174B">
        <w:rPr>
          <w:rFonts w:ascii="Times New Roman" w:hAnsi="Times New Roman"/>
        </w:rPr>
        <w:t>Non-Lead Party</w:t>
      </w:r>
      <w:r w:rsidR="0006215C" w:rsidRPr="00BE174B">
        <w:rPr>
          <w:rFonts w:ascii="Times New Roman" w:hAnsi="Times New Roman"/>
        </w:rPr>
        <w:t xml:space="preserve"> of its intent to </w:t>
      </w:r>
      <w:r w:rsidR="00B25E1F" w:rsidRPr="00BE174B">
        <w:rPr>
          <w:rFonts w:ascii="Times New Roman" w:hAnsi="Times New Roman"/>
        </w:rPr>
        <w:tab/>
        <w:t xml:space="preserve">abandon </w:t>
      </w:r>
      <w:r w:rsidR="00E70175" w:rsidRPr="00BE174B">
        <w:rPr>
          <w:rFonts w:ascii="Times New Roman" w:hAnsi="Times New Roman"/>
        </w:rPr>
        <w:t>prosecution</w:t>
      </w:r>
      <w:r w:rsidR="00571696" w:rsidRPr="00BE174B">
        <w:rPr>
          <w:rFonts w:ascii="Times New Roman" w:hAnsi="Times New Roman"/>
        </w:rPr>
        <w:t xml:space="preserve"> </w:t>
      </w:r>
      <w:r w:rsidR="00E70175" w:rsidRPr="00BE174B">
        <w:rPr>
          <w:rFonts w:ascii="Times New Roman" w:hAnsi="Times New Roman"/>
        </w:rPr>
        <w:t>or</w:t>
      </w:r>
      <w:r w:rsidR="00232A98" w:rsidRPr="00BE174B">
        <w:rPr>
          <w:rFonts w:ascii="Times New Roman" w:hAnsi="Times New Roman"/>
        </w:rPr>
        <w:t xml:space="preserve"> </w:t>
      </w:r>
      <w:r w:rsidR="00E70175" w:rsidRPr="00BE174B">
        <w:rPr>
          <w:rFonts w:ascii="Times New Roman" w:hAnsi="Times New Roman"/>
        </w:rPr>
        <w:t>maintenance</w:t>
      </w:r>
      <w:r w:rsidR="00232A98" w:rsidRPr="00BE174B">
        <w:rPr>
          <w:rFonts w:ascii="Times New Roman" w:hAnsi="Times New Roman"/>
        </w:rPr>
        <w:t xml:space="preserve"> </w:t>
      </w:r>
      <w:r w:rsidR="00462D38" w:rsidRPr="00BE174B">
        <w:rPr>
          <w:rFonts w:ascii="Times New Roman" w:hAnsi="Times New Roman"/>
        </w:rPr>
        <w:t>of</w:t>
      </w:r>
      <w:r w:rsidR="00571696" w:rsidRPr="00BE174B">
        <w:rPr>
          <w:rFonts w:ascii="Times New Roman" w:hAnsi="Times New Roman"/>
        </w:rPr>
        <w:t xml:space="preserve"> </w:t>
      </w:r>
      <w:r w:rsidR="00B25E1F" w:rsidRPr="00BE174B">
        <w:rPr>
          <w:rFonts w:ascii="Times New Roman" w:hAnsi="Times New Roman"/>
        </w:rPr>
        <w:t>any</w:t>
      </w:r>
      <w:r w:rsidR="00030B01" w:rsidRPr="00BE174B">
        <w:rPr>
          <w:rFonts w:ascii="Times New Roman" w:hAnsi="Times New Roman"/>
        </w:rPr>
        <w:t xml:space="preserve"> patent within the </w:t>
      </w:r>
      <w:r w:rsidR="0006215C" w:rsidRPr="00BE174B">
        <w:rPr>
          <w:rFonts w:ascii="Times New Roman" w:hAnsi="Times New Roman"/>
        </w:rPr>
        <w:t>Patent Rights</w:t>
      </w:r>
      <w:r w:rsidR="00B25E1F" w:rsidRPr="00BE174B">
        <w:rPr>
          <w:rFonts w:ascii="Times New Roman" w:hAnsi="Times New Roman"/>
        </w:rPr>
        <w:t xml:space="preserve"> (</w:t>
      </w:r>
      <w:r w:rsidR="005325D7" w:rsidRPr="00BE174B">
        <w:rPr>
          <w:rFonts w:ascii="Times New Roman" w:hAnsi="Times New Roman"/>
        </w:rPr>
        <w:t>or of</w:t>
      </w:r>
      <w:r w:rsidR="0006215C" w:rsidRPr="00BE174B">
        <w:rPr>
          <w:rFonts w:ascii="Times New Roman" w:hAnsi="Times New Roman"/>
        </w:rPr>
        <w:t xml:space="preserve"> its decision </w:t>
      </w:r>
      <w:r w:rsidR="00327336" w:rsidRPr="00BE174B">
        <w:rPr>
          <w:rFonts w:ascii="Times New Roman" w:hAnsi="Times New Roman"/>
        </w:rPr>
        <w:t>not to file</w:t>
      </w:r>
      <w:r w:rsidR="005325D7" w:rsidRPr="00BE174B">
        <w:rPr>
          <w:rFonts w:ascii="Times New Roman" w:hAnsi="Times New Roman"/>
        </w:rPr>
        <w:t xml:space="preserve"> for</w:t>
      </w:r>
      <w:r w:rsidR="00327336" w:rsidRPr="00BE174B">
        <w:rPr>
          <w:rFonts w:ascii="Times New Roman" w:hAnsi="Times New Roman"/>
        </w:rPr>
        <w:t xml:space="preserve"> </w:t>
      </w:r>
      <w:r w:rsidR="0006215C" w:rsidRPr="00BE174B">
        <w:rPr>
          <w:rFonts w:ascii="Times New Roman" w:hAnsi="Times New Roman"/>
        </w:rPr>
        <w:t>foreign patent protection</w:t>
      </w:r>
      <w:r w:rsidR="005325D7" w:rsidRPr="00BE174B">
        <w:rPr>
          <w:rFonts w:ascii="Times New Roman" w:hAnsi="Times New Roman"/>
        </w:rPr>
        <w:t xml:space="preserve"> on</w:t>
      </w:r>
      <w:r w:rsidR="008A0034" w:rsidRPr="00BE174B">
        <w:rPr>
          <w:rFonts w:ascii="Times New Roman" w:hAnsi="Times New Roman"/>
        </w:rPr>
        <w:t xml:space="preserve"> a Subject Invention</w:t>
      </w:r>
      <w:r w:rsidR="00E67FE7" w:rsidRPr="00E67FE7">
        <w:rPr>
          <w:rFonts w:ascii="Times New Roman" w:hAnsi="Times New Roman"/>
        </w:rPr>
        <w:t xml:space="preserve"> (each a “Disclaimed Patent Right”)</w:t>
      </w:r>
      <w:r w:rsidR="00327336" w:rsidRPr="00BE174B">
        <w:rPr>
          <w:rFonts w:ascii="Times New Roman" w:hAnsi="Times New Roman"/>
        </w:rPr>
        <w:t xml:space="preserve">, in each case, </w:t>
      </w:r>
      <w:r w:rsidR="0006215C" w:rsidRPr="00BE174B">
        <w:rPr>
          <w:rFonts w:ascii="Times New Roman" w:hAnsi="Times New Roman"/>
        </w:rPr>
        <w:t xml:space="preserve">at least ninety (90) days before </w:t>
      </w:r>
      <w:r w:rsidR="00462D38" w:rsidRPr="00BE174B">
        <w:rPr>
          <w:rFonts w:ascii="Times New Roman" w:hAnsi="Times New Roman"/>
        </w:rPr>
        <w:t>any</w:t>
      </w:r>
      <w:r w:rsidR="005325D7" w:rsidRPr="00BE174B">
        <w:rPr>
          <w:rFonts w:ascii="Times New Roman" w:hAnsi="Times New Roman"/>
        </w:rPr>
        <w:t xml:space="preserve"> </w:t>
      </w:r>
      <w:r w:rsidR="00E67FE7">
        <w:rPr>
          <w:rFonts w:ascii="Times New Roman" w:hAnsi="Times New Roman"/>
        </w:rPr>
        <w:t>legal</w:t>
      </w:r>
      <w:r w:rsidR="0006215C" w:rsidRPr="00BE174B">
        <w:rPr>
          <w:rFonts w:ascii="Times New Roman" w:hAnsi="Times New Roman"/>
        </w:rPr>
        <w:t xml:space="preserve"> deadline </w:t>
      </w:r>
      <w:r w:rsidR="00462D38" w:rsidRPr="00BE174B">
        <w:rPr>
          <w:rFonts w:ascii="Times New Roman" w:hAnsi="Times New Roman"/>
        </w:rPr>
        <w:t>for action required to avoid a loss of rights</w:t>
      </w:r>
      <w:r w:rsidR="00327336" w:rsidRPr="00BE174B">
        <w:rPr>
          <w:rFonts w:ascii="Times New Roman" w:hAnsi="Times New Roman"/>
        </w:rPr>
        <w:t xml:space="preserve"> </w:t>
      </w:r>
      <w:r w:rsidR="005325D7" w:rsidRPr="00BE174B">
        <w:rPr>
          <w:rFonts w:ascii="Times New Roman" w:hAnsi="Times New Roman"/>
        </w:rPr>
        <w:t>(</w:t>
      </w:r>
      <w:r w:rsidR="00571696" w:rsidRPr="00BE174B">
        <w:rPr>
          <w:rFonts w:ascii="Times New Roman" w:hAnsi="Times New Roman"/>
        </w:rPr>
        <w:t>each a “Disclaimed Patent</w:t>
      </w:r>
      <w:r w:rsidR="00327336" w:rsidRPr="00BE174B">
        <w:rPr>
          <w:rFonts w:ascii="Times New Roman" w:hAnsi="Times New Roman"/>
        </w:rPr>
        <w:t xml:space="preserve"> Right</w:t>
      </w:r>
      <w:r w:rsidR="00E67FE7">
        <w:rPr>
          <w:rFonts w:ascii="Times New Roman" w:hAnsi="Times New Roman"/>
        </w:rPr>
        <w:t>”)</w:t>
      </w:r>
      <w:r w:rsidR="0006215C" w:rsidRPr="00BE174B">
        <w:rPr>
          <w:rFonts w:ascii="Times New Roman" w:hAnsi="Times New Roman"/>
        </w:rPr>
        <w:t xml:space="preserve">. </w:t>
      </w:r>
      <w:r w:rsidR="00E67FE7">
        <w:rPr>
          <w:rFonts w:ascii="Times New Roman" w:hAnsi="Times New Roman"/>
        </w:rPr>
        <w:t>Upon receiving</w:t>
      </w:r>
      <w:r w:rsidR="00B25E1F" w:rsidRPr="00BE174B">
        <w:rPr>
          <w:rFonts w:ascii="Times New Roman" w:hAnsi="Times New Roman"/>
        </w:rPr>
        <w:t xml:space="preserve"> notice</w:t>
      </w:r>
      <w:r w:rsidR="00E67FE7">
        <w:rPr>
          <w:rFonts w:ascii="Times New Roman" w:hAnsi="Times New Roman"/>
        </w:rPr>
        <w:t xml:space="preserve"> of a Disclaimed Patent Right</w:t>
      </w:r>
      <w:r w:rsidR="00B25E1F" w:rsidRPr="00BE174B">
        <w:rPr>
          <w:rFonts w:ascii="Times New Roman" w:hAnsi="Times New Roman"/>
        </w:rPr>
        <w:t xml:space="preserve">, </w:t>
      </w:r>
      <w:r w:rsidR="00ED5C4A" w:rsidRPr="00BE174B">
        <w:rPr>
          <w:rFonts w:ascii="Times New Roman" w:hAnsi="Times New Roman"/>
        </w:rPr>
        <w:t>Non-Lead Party</w:t>
      </w:r>
      <w:r w:rsidR="00B25E1F" w:rsidRPr="00BE174B">
        <w:rPr>
          <w:rFonts w:ascii="Times New Roman" w:hAnsi="Times New Roman"/>
        </w:rPr>
        <w:t xml:space="preserve"> may, at its sole </w:t>
      </w:r>
      <w:r w:rsidR="003F0314" w:rsidRPr="00BE174B">
        <w:rPr>
          <w:rFonts w:ascii="Times New Roman" w:hAnsi="Times New Roman"/>
        </w:rPr>
        <w:t xml:space="preserve">discretion </w:t>
      </w:r>
      <w:r w:rsidR="00B25E1F" w:rsidRPr="00BE174B">
        <w:rPr>
          <w:rFonts w:ascii="Times New Roman" w:hAnsi="Times New Roman"/>
        </w:rPr>
        <w:t xml:space="preserve">and expense, take over </w:t>
      </w:r>
      <w:r w:rsidR="00462D38" w:rsidRPr="00BE174B">
        <w:rPr>
          <w:rFonts w:ascii="Times New Roman" w:hAnsi="Times New Roman"/>
        </w:rPr>
        <w:t xml:space="preserve">the filing, </w:t>
      </w:r>
      <w:r w:rsidR="00B25E1F" w:rsidRPr="00BE174B">
        <w:rPr>
          <w:rFonts w:ascii="Times New Roman" w:hAnsi="Times New Roman"/>
        </w:rPr>
        <w:t>prosecution</w:t>
      </w:r>
      <w:r w:rsidR="009B0444">
        <w:rPr>
          <w:rFonts w:ascii="Times New Roman" w:hAnsi="Times New Roman"/>
        </w:rPr>
        <w:t xml:space="preserve"> or </w:t>
      </w:r>
      <w:r w:rsidR="00B25E1F" w:rsidRPr="00BE174B">
        <w:rPr>
          <w:rFonts w:ascii="Times New Roman" w:hAnsi="Times New Roman"/>
        </w:rPr>
        <w:t xml:space="preserve">maintenance of </w:t>
      </w:r>
      <w:r w:rsidR="00571696" w:rsidRPr="00BE174B">
        <w:rPr>
          <w:rFonts w:ascii="Times New Roman" w:hAnsi="Times New Roman"/>
        </w:rPr>
        <w:t>the Disclaimed Patent</w:t>
      </w:r>
      <w:r w:rsidR="00327336" w:rsidRPr="00BE174B">
        <w:rPr>
          <w:rFonts w:ascii="Times New Roman" w:hAnsi="Times New Roman"/>
        </w:rPr>
        <w:t xml:space="preserve"> Right</w:t>
      </w:r>
      <w:r w:rsidR="00B25E1F" w:rsidRPr="00BE174B">
        <w:rPr>
          <w:rFonts w:ascii="Times New Roman" w:hAnsi="Times New Roman"/>
        </w:rPr>
        <w:t>.</w:t>
      </w:r>
      <w:r w:rsidR="00327336" w:rsidRPr="00327336">
        <w:rPr>
          <w:rFonts w:ascii="Times New Roman" w:hAnsi="Times New Roman"/>
        </w:rPr>
        <w:t xml:space="preserve"> </w:t>
      </w:r>
      <w:r w:rsidR="008909C1">
        <w:rPr>
          <w:rFonts w:ascii="Times New Roman" w:hAnsi="Times New Roman"/>
        </w:rPr>
        <w:t xml:space="preserve">Non-Lead Party taking over prosecution of a Disclaimed Patent Right </w:t>
      </w:r>
      <w:r w:rsidR="007556C9">
        <w:rPr>
          <w:rFonts w:ascii="Times New Roman" w:hAnsi="Times New Roman"/>
        </w:rPr>
        <w:t>shall</w:t>
      </w:r>
      <w:r w:rsidR="008909C1">
        <w:rPr>
          <w:rFonts w:ascii="Times New Roman" w:hAnsi="Times New Roman"/>
        </w:rPr>
        <w:t xml:space="preserve"> consider Lead Party’s costs associated with the Disclaimed Patent Right incurred before the date of the notice as an Expense under this Agreement but shall have no further </w:t>
      </w:r>
      <w:r w:rsidR="00A4207C" w:rsidRPr="004A2403">
        <w:rPr>
          <w:rFonts w:ascii="Times New Roman" w:hAnsi="Times New Roman"/>
        </w:rPr>
        <w:t xml:space="preserve">obligation to account to the </w:t>
      </w:r>
      <w:r w:rsidR="007F7B7B" w:rsidRPr="004A2403">
        <w:rPr>
          <w:rFonts w:ascii="Times New Roman" w:hAnsi="Times New Roman"/>
        </w:rPr>
        <w:t xml:space="preserve">other </w:t>
      </w:r>
      <w:r w:rsidR="00F31548" w:rsidRPr="004A2403">
        <w:rPr>
          <w:rFonts w:ascii="Times New Roman" w:hAnsi="Times New Roman"/>
        </w:rPr>
        <w:t>Party for Gross Revenues</w:t>
      </w:r>
      <w:r w:rsidR="00A4207C" w:rsidRPr="004A2403">
        <w:rPr>
          <w:rFonts w:ascii="Times New Roman" w:hAnsi="Times New Roman"/>
        </w:rPr>
        <w:t xml:space="preserve"> or</w:t>
      </w:r>
      <w:r w:rsidR="00F31548" w:rsidRPr="004A2403">
        <w:rPr>
          <w:rFonts w:ascii="Times New Roman" w:hAnsi="Times New Roman"/>
        </w:rPr>
        <w:t xml:space="preserve"> any other </w:t>
      </w:r>
      <w:r w:rsidR="00C96B71" w:rsidRPr="004A2403">
        <w:rPr>
          <w:rFonts w:ascii="Times New Roman" w:hAnsi="Times New Roman"/>
        </w:rPr>
        <w:t>third-party</w:t>
      </w:r>
      <w:r w:rsidR="00A4207C" w:rsidRPr="004A2403">
        <w:rPr>
          <w:rFonts w:ascii="Times New Roman" w:hAnsi="Times New Roman"/>
        </w:rPr>
        <w:t xml:space="preserve"> consideration arising from the Disclaimed Patent Right.</w:t>
      </w:r>
      <w:r w:rsidR="00C92D3D" w:rsidRPr="004A2403">
        <w:rPr>
          <w:rFonts w:ascii="Times New Roman" w:hAnsi="Times New Roman"/>
        </w:rPr>
        <w:t xml:space="preserve">  Lead Party shall reasonably cooperate with Non-Lead Party with respect to the prosecution of any Disclaimed Patent Right, including providing access to inventors and documentation, executing documents and taking all other actions necessary to advance prosecution.</w:t>
      </w:r>
    </w:p>
    <w:p w:rsidR="006744C2" w:rsidRDefault="006744C2">
      <w:pPr>
        <w:tabs>
          <w:tab w:val="left" w:pos="1457"/>
          <w:tab w:val="right" w:pos="9473"/>
        </w:tabs>
        <w:ind w:left="1440" w:hanging="718"/>
        <w:rPr>
          <w:rFonts w:ascii="Times New Roman" w:hAnsi="Times New Roman"/>
        </w:rPr>
      </w:pPr>
    </w:p>
    <w:p w:rsidR="00A80F17" w:rsidRDefault="00335B4C" w:rsidP="0092595D">
      <w:pPr>
        <w:tabs>
          <w:tab w:val="left" w:pos="1457"/>
          <w:tab w:val="right" w:pos="9473"/>
        </w:tabs>
        <w:ind w:left="1440" w:hanging="720"/>
        <w:rPr>
          <w:rFonts w:ascii="Times New Roman" w:hAnsi="Times New Roman"/>
        </w:rPr>
      </w:pPr>
      <w:r>
        <w:rPr>
          <w:rFonts w:ascii="Times New Roman" w:hAnsi="Times New Roman"/>
        </w:rPr>
        <w:t>4</w:t>
      </w:r>
      <w:r w:rsidR="00E67FE7">
        <w:rPr>
          <w:rFonts w:ascii="Times New Roman" w:hAnsi="Times New Roman"/>
        </w:rPr>
        <w:t>.</w:t>
      </w:r>
      <w:r w:rsidR="00756D3F">
        <w:rPr>
          <w:rFonts w:ascii="Times New Roman" w:hAnsi="Times New Roman"/>
        </w:rPr>
        <w:t>7</w:t>
      </w:r>
      <w:r w:rsidR="00D64FFE">
        <w:rPr>
          <w:rFonts w:ascii="Times New Roman" w:hAnsi="Times New Roman"/>
        </w:rPr>
        <w:tab/>
        <w:t xml:space="preserve">Lead Party may, by notice to Non-Lead Party, disclaim the right and obligation to file patent application on any Subject Invention (a “Disclaimed Subject Invention”). Notice of intent to disclaim a Subject Invention must be provided to the other Party at least </w:t>
      </w:r>
      <w:r w:rsidR="001F7786">
        <w:rPr>
          <w:rFonts w:ascii="Times New Roman" w:hAnsi="Times New Roman"/>
        </w:rPr>
        <w:t>ninety (</w:t>
      </w:r>
      <w:r w:rsidR="00D64FFE">
        <w:rPr>
          <w:rFonts w:ascii="Times New Roman" w:hAnsi="Times New Roman"/>
        </w:rPr>
        <w:t>90</w:t>
      </w:r>
      <w:r w:rsidR="001F7786">
        <w:rPr>
          <w:rFonts w:ascii="Times New Roman" w:hAnsi="Times New Roman"/>
        </w:rPr>
        <w:t>)</w:t>
      </w:r>
      <w:r w:rsidR="00D64FFE">
        <w:rPr>
          <w:rFonts w:ascii="Times New Roman" w:hAnsi="Times New Roman"/>
        </w:rPr>
        <w:t xml:space="preserve"> days prior to any event which could prejudice the ability to obtain patent rights in the United States or abroad. Non-Lead Party may decide at </w:t>
      </w:r>
      <w:r w:rsidR="007F7B7B">
        <w:rPr>
          <w:rFonts w:ascii="Times New Roman" w:hAnsi="Times New Roman"/>
        </w:rPr>
        <w:t>it</w:t>
      </w:r>
      <w:r w:rsidR="00D64FFE">
        <w:rPr>
          <w:rFonts w:ascii="Times New Roman" w:hAnsi="Times New Roman"/>
        </w:rPr>
        <w:t>s sole expense and discretion</w:t>
      </w:r>
      <w:r w:rsidR="007F7B7B">
        <w:rPr>
          <w:rFonts w:ascii="Times New Roman" w:hAnsi="Times New Roman"/>
        </w:rPr>
        <w:t xml:space="preserve"> </w:t>
      </w:r>
      <w:r w:rsidR="007F7B7B" w:rsidRPr="004A2403">
        <w:rPr>
          <w:rFonts w:ascii="Times New Roman" w:hAnsi="Times New Roman"/>
        </w:rPr>
        <w:t>to file</w:t>
      </w:r>
      <w:r w:rsidR="00D64FFE" w:rsidRPr="004A2403">
        <w:rPr>
          <w:rFonts w:ascii="Times New Roman" w:hAnsi="Times New Roman"/>
        </w:rPr>
        <w:t xml:space="preserve"> </w:t>
      </w:r>
      <w:r w:rsidR="007F7B7B" w:rsidRPr="004A2403">
        <w:rPr>
          <w:rFonts w:ascii="Times New Roman" w:hAnsi="Times New Roman"/>
        </w:rPr>
        <w:t>a patent application on the Disclaimed Subject Invention.</w:t>
      </w:r>
      <w:r w:rsidR="007F7B7B" w:rsidRPr="004A2403">
        <w:t xml:space="preserve"> </w:t>
      </w:r>
      <w:r w:rsidR="007F7B7B" w:rsidRPr="004A2403">
        <w:rPr>
          <w:rFonts w:ascii="Times New Roman" w:hAnsi="Times New Roman"/>
        </w:rPr>
        <w:t>Non- Lead Party will have no further obligation to account to the other Part</w:t>
      </w:r>
      <w:r w:rsidR="00F31548" w:rsidRPr="004A2403">
        <w:rPr>
          <w:rFonts w:ascii="Times New Roman" w:hAnsi="Times New Roman"/>
        </w:rPr>
        <w:t xml:space="preserve">y for Gross Revenues </w:t>
      </w:r>
      <w:r w:rsidR="007F7B7B" w:rsidRPr="004A2403">
        <w:rPr>
          <w:rFonts w:ascii="Times New Roman" w:hAnsi="Times New Roman"/>
        </w:rPr>
        <w:t>or</w:t>
      </w:r>
      <w:r w:rsidR="00F31548" w:rsidRPr="004A2403">
        <w:rPr>
          <w:rFonts w:ascii="Times New Roman" w:hAnsi="Times New Roman"/>
        </w:rPr>
        <w:t xml:space="preserve"> any other </w:t>
      </w:r>
      <w:r w:rsidR="00C96B71" w:rsidRPr="004A2403">
        <w:rPr>
          <w:rFonts w:ascii="Times New Roman" w:hAnsi="Times New Roman"/>
        </w:rPr>
        <w:t>third-party</w:t>
      </w:r>
      <w:r w:rsidR="007F7B7B" w:rsidRPr="004A2403">
        <w:rPr>
          <w:rFonts w:ascii="Times New Roman" w:hAnsi="Times New Roman"/>
        </w:rPr>
        <w:t xml:space="preserve"> consideration arising from the Disclaimed Subject Invention.</w:t>
      </w:r>
      <w:r w:rsidR="00A80F17" w:rsidRPr="004A2403">
        <w:rPr>
          <w:rFonts w:ascii="Times New Roman" w:hAnsi="Times New Roman"/>
        </w:rPr>
        <w:t xml:space="preserve">  Lead Party shall reasonably cooperate with Non-Lead Party with respect to the </w:t>
      </w:r>
      <w:r w:rsidR="00F017F5">
        <w:rPr>
          <w:rFonts w:ascii="Times New Roman" w:hAnsi="Times New Roman"/>
        </w:rPr>
        <w:t xml:space="preserve">filing of a patent application and the prosecution </w:t>
      </w:r>
      <w:r w:rsidR="00A80F17" w:rsidRPr="004A2403">
        <w:rPr>
          <w:rFonts w:ascii="Times New Roman" w:hAnsi="Times New Roman"/>
        </w:rPr>
        <w:t>of any Disclaimed Subject Invention, including providing access to inventors and documentation, executing documents and taking all other actions necessary to advance prosecution</w:t>
      </w:r>
      <w:r w:rsidR="007062B5" w:rsidRPr="004A2403">
        <w:rPr>
          <w:rFonts w:ascii="Times New Roman" w:hAnsi="Times New Roman"/>
        </w:rPr>
        <w:t xml:space="preserve"> and commercialization.</w:t>
      </w:r>
    </w:p>
    <w:p w:rsidR="00990306" w:rsidRDefault="00990306" w:rsidP="0092595D">
      <w:pPr>
        <w:tabs>
          <w:tab w:val="left" w:pos="1457"/>
          <w:tab w:val="right" w:pos="9473"/>
        </w:tabs>
        <w:ind w:left="1440" w:hanging="720"/>
        <w:rPr>
          <w:rFonts w:ascii="Times New Roman" w:hAnsi="Times New Roman"/>
        </w:rPr>
      </w:pPr>
    </w:p>
    <w:p w:rsidR="007556C9" w:rsidRDefault="007556C9" w:rsidP="0092595D">
      <w:pPr>
        <w:tabs>
          <w:tab w:val="left" w:pos="1457"/>
          <w:tab w:val="right" w:pos="9473"/>
        </w:tabs>
        <w:ind w:left="1440" w:hanging="720"/>
        <w:rPr>
          <w:rFonts w:ascii="Times New Roman" w:hAnsi="Times New Roman"/>
        </w:rPr>
      </w:pPr>
      <w:r>
        <w:rPr>
          <w:rFonts w:ascii="Times New Roman" w:hAnsi="Times New Roman"/>
        </w:rPr>
        <w:t>4.8</w:t>
      </w:r>
      <w:r>
        <w:rPr>
          <w:rFonts w:ascii="Times New Roman" w:hAnsi="Times New Roman"/>
        </w:rPr>
        <w:tab/>
        <w:t xml:space="preserve">Any Party disclaiming an interest in a Patent Right or a Subject Invention under Section 4.6 or Section 4.7 shall, within thirty (30) days, effect an assignment transferring its ownership interest in the Disclaimed Patent Right or Disclaimed Subject Invention to the other Party.  </w:t>
      </w:r>
    </w:p>
    <w:p w:rsidR="000C1D44" w:rsidRDefault="000C1D44" w:rsidP="0092595D">
      <w:pPr>
        <w:tabs>
          <w:tab w:val="left" w:pos="1457"/>
          <w:tab w:val="right" w:pos="9473"/>
        </w:tabs>
        <w:ind w:left="1440" w:hanging="720"/>
        <w:rPr>
          <w:rFonts w:ascii="Times New Roman" w:hAnsi="Times New Roman"/>
        </w:rPr>
      </w:pPr>
    </w:p>
    <w:p w:rsidR="000C1D44" w:rsidRDefault="000C1D44" w:rsidP="0092595D">
      <w:pPr>
        <w:tabs>
          <w:tab w:val="left" w:pos="1457"/>
          <w:tab w:val="right" w:pos="9473"/>
        </w:tabs>
        <w:ind w:left="1440" w:hanging="720"/>
        <w:rPr>
          <w:rFonts w:ascii="Times New Roman" w:hAnsi="Times New Roman"/>
        </w:rPr>
      </w:pPr>
    </w:p>
    <w:p w:rsidR="00B25E1F" w:rsidRPr="000A6DA5" w:rsidRDefault="00B25E1F" w:rsidP="00621C7D">
      <w:pPr>
        <w:tabs>
          <w:tab w:val="left" w:pos="1457"/>
          <w:tab w:val="right" w:pos="9473"/>
        </w:tabs>
        <w:rPr>
          <w:rFonts w:ascii="Times New Roman" w:hAnsi="Times New Roman"/>
        </w:rPr>
      </w:pPr>
    </w:p>
    <w:p w:rsidR="00B25E1F" w:rsidRPr="000A6DA5" w:rsidRDefault="00335B4C">
      <w:pPr>
        <w:tabs>
          <w:tab w:val="left" w:pos="716"/>
          <w:tab w:val="right" w:pos="2286"/>
        </w:tabs>
        <w:rPr>
          <w:rFonts w:ascii="Times New Roman" w:hAnsi="Times New Roman"/>
          <w:b/>
        </w:rPr>
      </w:pPr>
      <w:r>
        <w:rPr>
          <w:rFonts w:ascii="Times New Roman" w:hAnsi="Times New Roman"/>
          <w:b/>
        </w:rPr>
        <w:t>5</w:t>
      </w:r>
      <w:r w:rsidR="00B25E1F" w:rsidRPr="000A6DA5">
        <w:rPr>
          <w:rFonts w:ascii="Times New Roman" w:hAnsi="Times New Roman"/>
          <w:b/>
        </w:rPr>
        <w:t>.</w:t>
      </w:r>
      <w:r w:rsidR="00B25E1F" w:rsidRPr="000A6DA5">
        <w:rPr>
          <w:rFonts w:ascii="Times New Roman" w:hAnsi="Times New Roman"/>
          <w:b/>
        </w:rPr>
        <w:tab/>
        <w:t>LICENSING</w:t>
      </w:r>
    </w:p>
    <w:p w:rsidR="00B25E1F" w:rsidRPr="000A6DA5" w:rsidRDefault="00B25E1F">
      <w:pPr>
        <w:pStyle w:val="Header"/>
        <w:tabs>
          <w:tab w:val="clear" w:pos="4320"/>
          <w:tab w:val="clear" w:pos="8640"/>
          <w:tab w:val="left" w:pos="716"/>
          <w:tab w:val="right" w:pos="2286"/>
        </w:tabs>
        <w:rPr>
          <w:rFonts w:ascii="Times New Roman" w:hAnsi="Times New Roman"/>
        </w:rPr>
      </w:pPr>
    </w:p>
    <w:p w:rsidR="00041D2D" w:rsidRPr="0092595D" w:rsidRDefault="00335B4C" w:rsidP="0092595D">
      <w:pPr>
        <w:ind w:left="1440" w:hanging="720"/>
        <w:rPr>
          <w:rFonts w:ascii="Times New Roman" w:hAnsi="Times New Roman"/>
        </w:rPr>
      </w:pPr>
      <w:r>
        <w:rPr>
          <w:rFonts w:ascii="Times New Roman" w:hAnsi="Times New Roman"/>
        </w:rPr>
        <w:t>5</w:t>
      </w:r>
      <w:r w:rsidR="0092595D">
        <w:rPr>
          <w:rFonts w:ascii="Times New Roman" w:hAnsi="Times New Roman"/>
        </w:rPr>
        <w:t>.1</w:t>
      </w:r>
      <w:r w:rsidR="0092595D">
        <w:rPr>
          <w:rFonts w:ascii="Times New Roman" w:hAnsi="Times New Roman"/>
        </w:rPr>
        <w:tab/>
      </w:r>
      <w:r w:rsidR="008C28B8" w:rsidRPr="0092595D">
        <w:rPr>
          <w:rFonts w:ascii="Times New Roman" w:hAnsi="Times New Roman"/>
        </w:rPr>
        <w:t>Lead Party</w:t>
      </w:r>
      <w:r w:rsidR="00BF591E" w:rsidRPr="0092595D">
        <w:rPr>
          <w:rFonts w:ascii="Times New Roman" w:hAnsi="Times New Roman"/>
        </w:rPr>
        <w:t xml:space="preserve"> shall have the exclusive right</w:t>
      </w:r>
      <w:r w:rsidR="003565C6" w:rsidRPr="0092595D">
        <w:rPr>
          <w:rFonts w:ascii="Times New Roman" w:hAnsi="Times New Roman"/>
        </w:rPr>
        <w:t xml:space="preserve"> </w:t>
      </w:r>
      <w:r w:rsidR="007343ED" w:rsidRPr="0092595D">
        <w:rPr>
          <w:rFonts w:ascii="Times New Roman" w:hAnsi="Times New Roman"/>
        </w:rPr>
        <w:t>to</w:t>
      </w:r>
      <w:r w:rsidR="00BF591E" w:rsidRPr="0092595D">
        <w:rPr>
          <w:rFonts w:ascii="Times New Roman" w:hAnsi="Times New Roman"/>
        </w:rPr>
        <w:t xml:space="preserve"> </w:t>
      </w:r>
      <w:r w:rsidR="00EE3B69" w:rsidRPr="0092595D">
        <w:rPr>
          <w:rFonts w:ascii="Times New Roman" w:hAnsi="Times New Roman"/>
        </w:rPr>
        <w:t>neg</w:t>
      </w:r>
      <w:r w:rsidR="0002654D" w:rsidRPr="0092595D">
        <w:rPr>
          <w:rFonts w:ascii="Times New Roman" w:hAnsi="Times New Roman"/>
        </w:rPr>
        <w:t xml:space="preserve">otiate, execute and administer </w:t>
      </w:r>
      <w:r w:rsidR="00096652">
        <w:rPr>
          <w:rFonts w:ascii="Times New Roman" w:hAnsi="Times New Roman"/>
        </w:rPr>
        <w:t>L</w:t>
      </w:r>
      <w:r w:rsidR="0002654D" w:rsidRPr="0092595D">
        <w:rPr>
          <w:rFonts w:ascii="Times New Roman" w:hAnsi="Times New Roman"/>
        </w:rPr>
        <w:t xml:space="preserve">icense </w:t>
      </w:r>
      <w:r w:rsidR="00096652">
        <w:rPr>
          <w:rFonts w:ascii="Times New Roman" w:hAnsi="Times New Roman"/>
        </w:rPr>
        <w:t>A</w:t>
      </w:r>
      <w:r w:rsidR="00EE3B69" w:rsidRPr="0092595D">
        <w:rPr>
          <w:rFonts w:ascii="Times New Roman" w:hAnsi="Times New Roman"/>
        </w:rPr>
        <w:t>greement</w:t>
      </w:r>
      <w:r w:rsidR="000E7482" w:rsidRPr="0092595D">
        <w:rPr>
          <w:rFonts w:ascii="Times New Roman" w:hAnsi="Times New Roman"/>
        </w:rPr>
        <w:t>s</w:t>
      </w:r>
      <w:r w:rsidR="0002654D" w:rsidRPr="0092595D">
        <w:rPr>
          <w:rFonts w:ascii="Times New Roman" w:hAnsi="Times New Roman"/>
        </w:rPr>
        <w:t xml:space="preserve"> intended to facilitate</w:t>
      </w:r>
      <w:r w:rsidR="00EE3B69" w:rsidRPr="0092595D">
        <w:rPr>
          <w:rFonts w:ascii="Times New Roman" w:hAnsi="Times New Roman"/>
        </w:rPr>
        <w:t xml:space="preserve"> the commercial development of</w:t>
      </w:r>
      <w:r w:rsidR="00BF591E" w:rsidRPr="0092595D">
        <w:rPr>
          <w:rFonts w:ascii="Times New Roman" w:hAnsi="Times New Roman"/>
        </w:rPr>
        <w:t xml:space="preserve"> </w:t>
      </w:r>
      <w:r w:rsidR="0003683B" w:rsidRPr="0092595D">
        <w:rPr>
          <w:rFonts w:ascii="Times New Roman" w:hAnsi="Times New Roman"/>
        </w:rPr>
        <w:t xml:space="preserve">its </w:t>
      </w:r>
      <w:r w:rsidR="000E7482" w:rsidRPr="0092595D">
        <w:rPr>
          <w:rFonts w:ascii="Times New Roman" w:hAnsi="Times New Roman"/>
        </w:rPr>
        <w:t xml:space="preserve">designated </w:t>
      </w:r>
      <w:r w:rsidR="00E702E2" w:rsidRPr="0092595D">
        <w:rPr>
          <w:rFonts w:ascii="Times New Roman" w:hAnsi="Times New Roman"/>
        </w:rPr>
        <w:t>Subject</w:t>
      </w:r>
      <w:r w:rsidR="00EE3B69" w:rsidRPr="0092595D">
        <w:rPr>
          <w:rFonts w:ascii="Times New Roman" w:hAnsi="Times New Roman"/>
        </w:rPr>
        <w:t xml:space="preserve"> Invention</w:t>
      </w:r>
      <w:r w:rsidR="000E7482" w:rsidRPr="0092595D">
        <w:rPr>
          <w:rFonts w:ascii="Times New Roman" w:hAnsi="Times New Roman"/>
        </w:rPr>
        <w:t>s</w:t>
      </w:r>
      <w:r w:rsidR="00E702E2" w:rsidRPr="0092595D">
        <w:rPr>
          <w:rFonts w:ascii="Times New Roman" w:hAnsi="Times New Roman"/>
        </w:rPr>
        <w:t xml:space="preserve">. </w:t>
      </w:r>
      <w:r w:rsidR="00D63A3D" w:rsidRPr="0092595D">
        <w:rPr>
          <w:rFonts w:ascii="Times New Roman" w:hAnsi="Times New Roman"/>
        </w:rPr>
        <w:t xml:space="preserve">Non-Lead Party hereby authorizes </w:t>
      </w:r>
      <w:r w:rsidR="008C28B8" w:rsidRPr="0092595D">
        <w:rPr>
          <w:rFonts w:ascii="Times New Roman" w:hAnsi="Times New Roman"/>
        </w:rPr>
        <w:t>Lead Party</w:t>
      </w:r>
      <w:r w:rsidR="00D63A3D" w:rsidRPr="0092595D">
        <w:rPr>
          <w:rFonts w:ascii="Times New Roman" w:hAnsi="Times New Roman"/>
        </w:rPr>
        <w:t xml:space="preserve"> to grant exclusive, non-exclusive or partially exclusive licenses</w:t>
      </w:r>
      <w:r w:rsidR="0002654D" w:rsidRPr="0092595D">
        <w:rPr>
          <w:rFonts w:ascii="Times New Roman" w:hAnsi="Times New Roman"/>
        </w:rPr>
        <w:t xml:space="preserve"> (each a “License Agreement”)</w:t>
      </w:r>
      <w:r w:rsidR="00D63A3D" w:rsidRPr="0092595D">
        <w:rPr>
          <w:rFonts w:ascii="Times New Roman" w:hAnsi="Times New Roman"/>
        </w:rPr>
        <w:t xml:space="preserve"> in and to Non-Lead Party’s </w:t>
      </w:r>
      <w:r w:rsidR="000E7482" w:rsidRPr="0092595D">
        <w:rPr>
          <w:rFonts w:ascii="Times New Roman" w:hAnsi="Times New Roman"/>
        </w:rPr>
        <w:t>Patent Rights</w:t>
      </w:r>
      <w:r w:rsidR="00571696" w:rsidRPr="0092595D">
        <w:rPr>
          <w:rFonts w:ascii="Times New Roman" w:hAnsi="Times New Roman"/>
        </w:rPr>
        <w:t xml:space="preserve"> for Subject Inventions</w:t>
      </w:r>
      <w:r w:rsidR="00D63A3D" w:rsidRPr="0092595D">
        <w:rPr>
          <w:rFonts w:ascii="Times New Roman" w:hAnsi="Times New Roman"/>
        </w:rPr>
        <w:t>.</w:t>
      </w:r>
      <w:r w:rsidR="001F7786" w:rsidRPr="0092595D">
        <w:rPr>
          <w:rFonts w:ascii="Times New Roman" w:hAnsi="Times New Roman"/>
        </w:rPr>
        <w:t xml:space="preserve"> </w:t>
      </w:r>
      <w:r w:rsidR="00A4207C" w:rsidRPr="0092595D">
        <w:rPr>
          <w:rFonts w:ascii="Times New Roman" w:hAnsi="Times New Roman"/>
        </w:rPr>
        <w:t xml:space="preserve"> </w:t>
      </w:r>
      <w:r w:rsidR="008C28B8" w:rsidRPr="0092595D">
        <w:rPr>
          <w:rFonts w:ascii="Times New Roman" w:hAnsi="Times New Roman"/>
        </w:rPr>
        <w:t>Lead Party</w:t>
      </w:r>
      <w:r w:rsidR="00D63A3D" w:rsidRPr="0092595D">
        <w:rPr>
          <w:rFonts w:ascii="Times New Roman" w:hAnsi="Times New Roman"/>
        </w:rPr>
        <w:t xml:space="preserve"> </w:t>
      </w:r>
      <w:r w:rsidR="00A80F17" w:rsidRPr="0092595D">
        <w:rPr>
          <w:rFonts w:ascii="Times New Roman" w:hAnsi="Times New Roman"/>
        </w:rPr>
        <w:t>shall</w:t>
      </w:r>
      <w:r w:rsidR="00D63A3D" w:rsidRPr="0092595D">
        <w:rPr>
          <w:rFonts w:ascii="Times New Roman" w:hAnsi="Times New Roman"/>
        </w:rPr>
        <w:t xml:space="preserve"> use reasonable efforts in evaluating the financial </w:t>
      </w:r>
      <w:r w:rsidR="000E7482" w:rsidRPr="0092595D">
        <w:rPr>
          <w:rFonts w:ascii="Times New Roman" w:hAnsi="Times New Roman"/>
        </w:rPr>
        <w:t>and technical capability of potential</w:t>
      </w:r>
      <w:r w:rsidR="00D63A3D" w:rsidRPr="0092595D">
        <w:rPr>
          <w:rFonts w:ascii="Times New Roman" w:hAnsi="Times New Roman"/>
        </w:rPr>
        <w:t xml:space="preserve"> licensee</w:t>
      </w:r>
      <w:r w:rsidR="000E7482" w:rsidRPr="0092595D">
        <w:rPr>
          <w:rFonts w:ascii="Times New Roman" w:hAnsi="Times New Roman"/>
        </w:rPr>
        <w:t>s</w:t>
      </w:r>
      <w:r w:rsidR="00D63A3D" w:rsidRPr="0092595D">
        <w:rPr>
          <w:rFonts w:ascii="Times New Roman" w:hAnsi="Times New Roman"/>
        </w:rPr>
        <w:t xml:space="preserve"> and </w:t>
      </w:r>
      <w:r w:rsidR="00A80F17" w:rsidRPr="0092595D">
        <w:rPr>
          <w:rFonts w:ascii="Times New Roman" w:hAnsi="Times New Roman"/>
        </w:rPr>
        <w:t xml:space="preserve">shall </w:t>
      </w:r>
      <w:r w:rsidR="00D63A3D" w:rsidRPr="0092595D">
        <w:rPr>
          <w:rFonts w:ascii="Times New Roman" w:hAnsi="Times New Roman"/>
        </w:rPr>
        <w:t>grant licenses only to third parties wit</w:t>
      </w:r>
      <w:r w:rsidR="00832A42" w:rsidRPr="0092595D">
        <w:rPr>
          <w:rFonts w:ascii="Times New Roman" w:hAnsi="Times New Roman"/>
        </w:rPr>
        <w:t xml:space="preserve">h the capability </w:t>
      </w:r>
      <w:r w:rsidR="00A80F17" w:rsidRPr="0092595D">
        <w:rPr>
          <w:rFonts w:ascii="Times New Roman" w:hAnsi="Times New Roman"/>
        </w:rPr>
        <w:t xml:space="preserve">to </w:t>
      </w:r>
      <w:r w:rsidR="00D63A3D" w:rsidRPr="0092595D">
        <w:rPr>
          <w:rFonts w:ascii="Times New Roman" w:hAnsi="Times New Roman"/>
        </w:rPr>
        <w:t xml:space="preserve">bring </w:t>
      </w:r>
      <w:r w:rsidR="00A80F17" w:rsidRPr="0092595D">
        <w:rPr>
          <w:rFonts w:ascii="Times New Roman" w:hAnsi="Times New Roman"/>
        </w:rPr>
        <w:t xml:space="preserve">the </w:t>
      </w:r>
      <w:r w:rsidR="00A80F17" w:rsidRPr="0092595D">
        <w:rPr>
          <w:rFonts w:ascii="Times New Roman" w:hAnsi="Times New Roman"/>
        </w:rPr>
        <w:lastRenderedPageBreak/>
        <w:t>Subject I</w:t>
      </w:r>
      <w:r w:rsidR="00D63A3D" w:rsidRPr="0092595D">
        <w:rPr>
          <w:rFonts w:ascii="Times New Roman" w:hAnsi="Times New Roman"/>
        </w:rPr>
        <w:t>nvention to the point of practical application, as that term is defined in</w:t>
      </w:r>
      <w:r w:rsidR="00832A42" w:rsidRPr="0092595D">
        <w:rPr>
          <w:rFonts w:ascii="Times New Roman" w:hAnsi="Times New Roman"/>
        </w:rPr>
        <w:t xml:space="preserve"> 37 C</w:t>
      </w:r>
      <w:r w:rsidR="001F7786" w:rsidRPr="0092595D">
        <w:rPr>
          <w:rFonts w:ascii="Times New Roman" w:hAnsi="Times New Roman"/>
        </w:rPr>
        <w:t>.</w:t>
      </w:r>
      <w:r w:rsidR="00832A42" w:rsidRPr="0092595D">
        <w:rPr>
          <w:rFonts w:ascii="Times New Roman" w:hAnsi="Times New Roman"/>
        </w:rPr>
        <w:t>F</w:t>
      </w:r>
      <w:r w:rsidR="001F7786" w:rsidRPr="0092595D">
        <w:rPr>
          <w:rFonts w:ascii="Times New Roman" w:hAnsi="Times New Roman"/>
        </w:rPr>
        <w:t>.</w:t>
      </w:r>
      <w:r w:rsidR="00832A42" w:rsidRPr="0092595D">
        <w:rPr>
          <w:rFonts w:ascii="Times New Roman" w:hAnsi="Times New Roman"/>
        </w:rPr>
        <w:t>R</w:t>
      </w:r>
      <w:r w:rsidR="001F7786" w:rsidRPr="0092595D">
        <w:rPr>
          <w:rFonts w:ascii="Times New Roman" w:hAnsi="Times New Roman"/>
        </w:rPr>
        <w:t>.</w:t>
      </w:r>
      <w:r w:rsidR="00832A42" w:rsidRPr="0092595D">
        <w:rPr>
          <w:rFonts w:ascii="Times New Roman" w:hAnsi="Times New Roman"/>
        </w:rPr>
        <w:t xml:space="preserve"> §</w:t>
      </w:r>
      <w:r w:rsidR="003565C6" w:rsidRPr="0092595D">
        <w:rPr>
          <w:rFonts w:ascii="Times New Roman" w:hAnsi="Times New Roman"/>
        </w:rPr>
        <w:t xml:space="preserve"> </w:t>
      </w:r>
      <w:r w:rsidR="008750C2" w:rsidRPr="0092595D">
        <w:rPr>
          <w:rFonts w:ascii="Times New Roman" w:hAnsi="Times New Roman"/>
        </w:rPr>
        <w:t>404</w:t>
      </w:r>
      <w:r w:rsidR="005F7920" w:rsidRPr="0092595D">
        <w:rPr>
          <w:rFonts w:ascii="Times New Roman" w:hAnsi="Times New Roman"/>
        </w:rPr>
        <w:t>.3(d)</w:t>
      </w:r>
      <w:r w:rsidR="004A528F" w:rsidRPr="0092595D">
        <w:rPr>
          <w:rFonts w:ascii="Times New Roman" w:hAnsi="Times New Roman"/>
        </w:rPr>
        <w:t xml:space="preserve">. </w:t>
      </w:r>
      <w:r w:rsidR="00D63A3D" w:rsidRPr="0092595D">
        <w:rPr>
          <w:rFonts w:ascii="Times New Roman" w:hAnsi="Times New Roman"/>
        </w:rPr>
        <w:t xml:space="preserve">   </w:t>
      </w:r>
    </w:p>
    <w:p w:rsidR="00041D2D" w:rsidRDefault="00041D2D" w:rsidP="00D6249C">
      <w:pPr>
        <w:pStyle w:val="ListParagraph"/>
        <w:ind w:left="1443"/>
        <w:rPr>
          <w:rFonts w:ascii="Times New Roman" w:hAnsi="Times New Roman"/>
        </w:rPr>
      </w:pPr>
    </w:p>
    <w:p w:rsidR="000E7482" w:rsidRPr="0092595D" w:rsidRDefault="00335B4C" w:rsidP="0092595D">
      <w:pPr>
        <w:ind w:left="1440" w:hanging="720"/>
        <w:rPr>
          <w:rFonts w:ascii="Times New Roman" w:hAnsi="Times New Roman"/>
        </w:rPr>
      </w:pPr>
      <w:r>
        <w:rPr>
          <w:rFonts w:ascii="Times New Roman" w:hAnsi="Times New Roman"/>
        </w:rPr>
        <w:t>5</w:t>
      </w:r>
      <w:r w:rsidR="0092595D">
        <w:rPr>
          <w:rFonts w:ascii="Times New Roman" w:hAnsi="Times New Roman"/>
        </w:rPr>
        <w:t>.2</w:t>
      </w:r>
      <w:r w:rsidR="0092595D">
        <w:rPr>
          <w:rFonts w:ascii="Times New Roman" w:hAnsi="Times New Roman"/>
        </w:rPr>
        <w:tab/>
      </w:r>
      <w:r w:rsidR="008C28B8" w:rsidRPr="0092595D">
        <w:rPr>
          <w:rFonts w:ascii="Times New Roman" w:hAnsi="Times New Roman"/>
        </w:rPr>
        <w:t>Lead Party</w:t>
      </w:r>
      <w:r w:rsidR="00EE3B69" w:rsidRPr="0092595D">
        <w:rPr>
          <w:rFonts w:ascii="Times New Roman" w:hAnsi="Times New Roman"/>
        </w:rPr>
        <w:t xml:space="preserve"> shall ensure that any </w:t>
      </w:r>
      <w:r w:rsidR="000F57EC" w:rsidRPr="0092595D">
        <w:rPr>
          <w:rFonts w:ascii="Times New Roman" w:hAnsi="Times New Roman"/>
        </w:rPr>
        <w:t xml:space="preserve">License Agreement </w:t>
      </w:r>
      <w:r w:rsidR="00F37C88" w:rsidRPr="0092595D">
        <w:rPr>
          <w:rFonts w:ascii="Times New Roman" w:hAnsi="Times New Roman"/>
        </w:rPr>
        <w:t>entered into under this Agreement</w:t>
      </w:r>
      <w:r w:rsidR="00041D2D" w:rsidRPr="0092595D">
        <w:rPr>
          <w:rFonts w:ascii="Times New Roman" w:hAnsi="Times New Roman"/>
        </w:rPr>
        <w:t xml:space="preserve"> </w:t>
      </w:r>
      <w:r w:rsidR="00F37C88" w:rsidRPr="0092595D">
        <w:rPr>
          <w:rFonts w:ascii="Times New Roman" w:hAnsi="Times New Roman"/>
        </w:rPr>
        <w:t xml:space="preserve">contains a term </w:t>
      </w:r>
      <w:r w:rsidR="00041D2D" w:rsidRPr="0092595D">
        <w:rPr>
          <w:rFonts w:ascii="Times New Roman" w:hAnsi="Times New Roman"/>
        </w:rPr>
        <w:t>stat</w:t>
      </w:r>
      <w:r w:rsidR="00F37C88" w:rsidRPr="0092595D">
        <w:rPr>
          <w:rFonts w:ascii="Times New Roman" w:hAnsi="Times New Roman"/>
        </w:rPr>
        <w:t>ing</w:t>
      </w:r>
      <w:r w:rsidR="00041D2D" w:rsidRPr="0092595D">
        <w:rPr>
          <w:rFonts w:ascii="Times New Roman" w:hAnsi="Times New Roman"/>
        </w:rPr>
        <w:t xml:space="preserve"> that</w:t>
      </w:r>
      <w:r w:rsidR="00F37C88" w:rsidRPr="0092595D">
        <w:rPr>
          <w:rFonts w:ascii="Times New Roman" w:hAnsi="Times New Roman"/>
        </w:rPr>
        <w:t xml:space="preserve"> the License Agreement </w:t>
      </w:r>
      <w:r w:rsidR="00041D2D" w:rsidRPr="0092595D">
        <w:rPr>
          <w:rFonts w:ascii="Times New Roman" w:hAnsi="Times New Roman"/>
        </w:rPr>
        <w:t xml:space="preserve"> </w:t>
      </w:r>
      <w:r w:rsidR="00EE3B69" w:rsidRPr="0092595D">
        <w:rPr>
          <w:rFonts w:ascii="Times New Roman" w:hAnsi="Times New Roman"/>
        </w:rPr>
        <w:t xml:space="preserve">is subject to the provisions of </w:t>
      </w:r>
      <w:r w:rsidR="00990306">
        <w:rPr>
          <w:rFonts w:ascii="Times New Roman" w:hAnsi="Times New Roman"/>
        </w:rPr>
        <w:t xml:space="preserve"> </w:t>
      </w:r>
      <w:r w:rsidR="00BF248E" w:rsidRPr="0092595D">
        <w:rPr>
          <w:rFonts w:ascii="Times New Roman" w:hAnsi="Times New Roman"/>
        </w:rPr>
        <w:t xml:space="preserve">37 C.F.R. </w:t>
      </w:r>
      <w:r w:rsidR="00832A42" w:rsidRPr="0092595D">
        <w:rPr>
          <w:rFonts w:ascii="Times New Roman" w:hAnsi="Times New Roman"/>
        </w:rPr>
        <w:t>§</w:t>
      </w:r>
      <w:r w:rsidR="00BF248E" w:rsidRPr="0092595D">
        <w:rPr>
          <w:rFonts w:ascii="Times New Roman" w:hAnsi="Times New Roman"/>
        </w:rPr>
        <w:t xml:space="preserve"> 40</w:t>
      </w:r>
      <w:r w:rsidR="00CC7E35">
        <w:rPr>
          <w:rFonts w:ascii="Times New Roman" w:hAnsi="Times New Roman"/>
        </w:rPr>
        <w:t>4.1-404.8</w:t>
      </w:r>
      <w:r w:rsidR="00EE3B69" w:rsidRPr="0092595D">
        <w:rPr>
          <w:rFonts w:ascii="Times New Roman" w:hAnsi="Times New Roman"/>
        </w:rPr>
        <w:t xml:space="preserve"> and </w:t>
      </w:r>
      <w:r w:rsidR="005F3C8F" w:rsidRPr="0092595D">
        <w:rPr>
          <w:rFonts w:ascii="Times New Roman" w:hAnsi="Times New Roman"/>
        </w:rPr>
        <w:t xml:space="preserve">to </w:t>
      </w:r>
      <w:r w:rsidR="00EE3B69" w:rsidRPr="0092595D">
        <w:rPr>
          <w:rFonts w:ascii="Times New Roman" w:hAnsi="Times New Roman"/>
        </w:rPr>
        <w:t>the rights retained by the Government under this Agreement, including</w:t>
      </w:r>
      <w:r w:rsidR="00A80F17" w:rsidRPr="0092595D">
        <w:rPr>
          <w:rFonts w:ascii="Times New Roman" w:hAnsi="Times New Roman"/>
        </w:rPr>
        <w:t>, inter alia,</w:t>
      </w:r>
      <w:r w:rsidR="00EE3B69" w:rsidRPr="0092595D">
        <w:rPr>
          <w:rFonts w:ascii="Times New Roman" w:hAnsi="Times New Roman"/>
        </w:rPr>
        <w:t xml:space="preserve"> the requirement for substantial manufacture in the </w:t>
      </w:r>
      <w:r w:rsidR="00FC06DC" w:rsidRPr="0092595D">
        <w:rPr>
          <w:rFonts w:ascii="Times New Roman" w:hAnsi="Times New Roman"/>
        </w:rPr>
        <w:t xml:space="preserve">United States. </w:t>
      </w:r>
    </w:p>
    <w:p w:rsidR="000E7482" w:rsidRDefault="000E7482" w:rsidP="00571696">
      <w:pPr>
        <w:pStyle w:val="ListParagraph"/>
        <w:ind w:left="1443"/>
        <w:rPr>
          <w:rFonts w:ascii="Times New Roman" w:hAnsi="Times New Roman"/>
        </w:rPr>
      </w:pPr>
    </w:p>
    <w:p w:rsidR="000E7482" w:rsidRPr="0092595D" w:rsidRDefault="00335B4C" w:rsidP="0092595D">
      <w:pPr>
        <w:ind w:left="1440" w:hanging="720"/>
        <w:rPr>
          <w:rFonts w:ascii="Times New Roman" w:hAnsi="Times New Roman"/>
        </w:rPr>
      </w:pPr>
      <w:r>
        <w:rPr>
          <w:rFonts w:ascii="Times New Roman" w:hAnsi="Times New Roman"/>
        </w:rPr>
        <w:t>5</w:t>
      </w:r>
      <w:r w:rsidR="0092595D">
        <w:rPr>
          <w:rFonts w:ascii="Times New Roman" w:hAnsi="Times New Roman"/>
        </w:rPr>
        <w:t>.3</w:t>
      </w:r>
      <w:r w:rsidR="0092595D">
        <w:rPr>
          <w:rFonts w:ascii="Times New Roman" w:hAnsi="Times New Roman"/>
        </w:rPr>
        <w:tab/>
      </w:r>
      <w:r w:rsidR="000E7482" w:rsidRPr="0092595D">
        <w:rPr>
          <w:rFonts w:ascii="Times New Roman" w:hAnsi="Times New Roman"/>
        </w:rPr>
        <w:t xml:space="preserve">Both Parties agree that any License granted under this Agreement will have the following </w:t>
      </w:r>
      <w:r w:rsidR="004F521A">
        <w:rPr>
          <w:rFonts w:ascii="Times New Roman" w:hAnsi="Times New Roman"/>
        </w:rPr>
        <w:t xml:space="preserve">obligatory </w:t>
      </w:r>
      <w:r w:rsidR="002F1D72" w:rsidRPr="0092595D">
        <w:rPr>
          <w:rFonts w:ascii="Times New Roman" w:hAnsi="Times New Roman"/>
        </w:rPr>
        <w:t>term</w:t>
      </w:r>
      <w:r w:rsidR="000E7482" w:rsidRPr="0092595D">
        <w:rPr>
          <w:rFonts w:ascii="Times New Roman" w:hAnsi="Times New Roman"/>
        </w:rPr>
        <w:t xml:space="preserve">: </w:t>
      </w:r>
    </w:p>
    <w:p w:rsidR="000E7482" w:rsidRDefault="000E7482" w:rsidP="00571696">
      <w:pPr>
        <w:pStyle w:val="ListParagraph"/>
        <w:ind w:left="1443"/>
        <w:rPr>
          <w:rFonts w:ascii="Times New Roman" w:hAnsi="Times New Roman"/>
        </w:rPr>
      </w:pPr>
    </w:p>
    <w:p w:rsidR="000E7482" w:rsidRDefault="000E7482" w:rsidP="00922F4C">
      <w:pPr>
        <w:pStyle w:val="ListParagraph"/>
        <w:ind w:left="1890" w:right="540"/>
        <w:rPr>
          <w:rFonts w:ascii="Times New Roman" w:hAnsi="Times New Roman"/>
        </w:rPr>
      </w:pPr>
      <w:r>
        <w:rPr>
          <w:rFonts w:ascii="Times New Roman" w:hAnsi="Times New Roman"/>
        </w:rPr>
        <w:t>“</w:t>
      </w:r>
      <w:r w:rsidR="00FC06DC" w:rsidRPr="00FC06DC">
        <w:rPr>
          <w:rFonts w:ascii="Times New Roman" w:hAnsi="Times New Roman"/>
        </w:rPr>
        <w:t>The U.S. Government shall have the irrevocable, royalty-free, paid-up right to practice and have practiced the Patent Rights throughout the world by or on behalf of the U.S. Government and on behalf of any foreign government or international organization pursuant to any existing or future treaty or agreement to which the Government is a signatory.</w:t>
      </w:r>
      <w:r>
        <w:rPr>
          <w:rFonts w:ascii="Times New Roman" w:hAnsi="Times New Roman"/>
        </w:rPr>
        <w:t>”</w:t>
      </w:r>
      <w:r w:rsidR="00FC06DC" w:rsidRPr="00FC06DC">
        <w:rPr>
          <w:rFonts w:ascii="Times New Roman" w:hAnsi="Times New Roman"/>
        </w:rPr>
        <w:t xml:space="preserve">  </w:t>
      </w:r>
    </w:p>
    <w:p w:rsidR="000E7482" w:rsidRDefault="000E7482" w:rsidP="00922F4C">
      <w:pPr>
        <w:pStyle w:val="ListParagraph"/>
        <w:ind w:left="1443"/>
        <w:rPr>
          <w:rFonts w:ascii="Times New Roman" w:hAnsi="Times New Roman"/>
        </w:rPr>
      </w:pPr>
    </w:p>
    <w:p w:rsidR="00FC06DC" w:rsidRPr="00FC06DC" w:rsidRDefault="00FC06DC" w:rsidP="00922F4C">
      <w:pPr>
        <w:pStyle w:val="ListParagraph"/>
        <w:ind w:left="1443"/>
        <w:rPr>
          <w:rFonts w:ascii="Times New Roman" w:hAnsi="Times New Roman"/>
        </w:rPr>
      </w:pPr>
      <w:r w:rsidRPr="00FC06DC">
        <w:rPr>
          <w:rFonts w:ascii="Times New Roman" w:hAnsi="Times New Roman"/>
        </w:rPr>
        <w:t>Any license granted by the University under the terms of this Agreement shall be subject to this right of the U.S.</w:t>
      </w:r>
      <w:r w:rsidR="000F57EC">
        <w:rPr>
          <w:rFonts w:ascii="Times New Roman" w:hAnsi="Times New Roman"/>
        </w:rPr>
        <w:t xml:space="preserve"> </w:t>
      </w:r>
      <w:r w:rsidRPr="00FC06DC">
        <w:rPr>
          <w:rFonts w:ascii="Times New Roman" w:hAnsi="Times New Roman"/>
        </w:rPr>
        <w:t>Government.</w:t>
      </w:r>
      <w:r w:rsidR="004B692B">
        <w:rPr>
          <w:rFonts w:ascii="Times New Roman" w:hAnsi="Times New Roman"/>
        </w:rPr>
        <w:t xml:space="preserve"> </w:t>
      </w:r>
    </w:p>
    <w:p w:rsidR="00EE3B69" w:rsidRPr="00EE3B69" w:rsidRDefault="00EE3B69" w:rsidP="00D6249C">
      <w:pPr>
        <w:tabs>
          <w:tab w:val="left" w:pos="2165"/>
          <w:tab w:val="right" w:pos="9513"/>
        </w:tabs>
        <w:ind w:left="1440"/>
        <w:rPr>
          <w:rFonts w:ascii="Times New Roman" w:hAnsi="Times New Roman"/>
        </w:rPr>
      </w:pPr>
    </w:p>
    <w:p w:rsidR="00B25E1F" w:rsidRDefault="00335B4C" w:rsidP="00D22B60">
      <w:pPr>
        <w:tabs>
          <w:tab w:val="left" w:pos="2165"/>
          <w:tab w:val="right" w:pos="9513"/>
        </w:tabs>
        <w:spacing w:after="240"/>
        <w:ind w:left="1440" w:hanging="720"/>
        <w:rPr>
          <w:rFonts w:ascii="Times New Roman" w:hAnsi="Times New Roman"/>
        </w:rPr>
      </w:pPr>
      <w:r>
        <w:rPr>
          <w:rFonts w:ascii="Times New Roman" w:hAnsi="Times New Roman"/>
        </w:rPr>
        <w:t>5</w:t>
      </w:r>
      <w:r w:rsidR="008D61B2">
        <w:rPr>
          <w:rFonts w:ascii="Times New Roman" w:hAnsi="Times New Roman"/>
        </w:rPr>
        <w:t>.</w:t>
      </w:r>
      <w:r w:rsidR="00D22B60">
        <w:rPr>
          <w:rFonts w:ascii="Times New Roman" w:hAnsi="Times New Roman"/>
        </w:rPr>
        <w:t>4</w:t>
      </w:r>
      <w:r w:rsidR="008D61B2">
        <w:rPr>
          <w:rFonts w:ascii="Times New Roman" w:hAnsi="Times New Roman"/>
        </w:rPr>
        <w:tab/>
      </w:r>
      <w:r w:rsidR="008C28B8">
        <w:rPr>
          <w:rFonts w:ascii="Times New Roman" w:hAnsi="Times New Roman"/>
        </w:rPr>
        <w:t>Lead Party</w:t>
      </w:r>
      <w:r w:rsidR="00EE3B69" w:rsidRPr="00EE3B69">
        <w:rPr>
          <w:rFonts w:ascii="Times New Roman" w:hAnsi="Times New Roman"/>
        </w:rPr>
        <w:t xml:space="preserve"> </w:t>
      </w:r>
      <w:r w:rsidR="00F7089A">
        <w:rPr>
          <w:rFonts w:ascii="Times New Roman" w:hAnsi="Times New Roman"/>
        </w:rPr>
        <w:t xml:space="preserve">shall </w:t>
      </w:r>
      <w:r w:rsidR="00EE3B69" w:rsidRPr="001440AA">
        <w:rPr>
          <w:rFonts w:ascii="Times New Roman" w:hAnsi="Times New Roman"/>
        </w:rPr>
        <w:t>consult</w:t>
      </w:r>
      <w:r w:rsidR="00EE3B69" w:rsidRPr="00EE3B69">
        <w:rPr>
          <w:rFonts w:ascii="Times New Roman" w:hAnsi="Times New Roman"/>
        </w:rPr>
        <w:t xml:space="preserve"> with </w:t>
      </w:r>
      <w:r w:rsidR="00AD2EA0">
        <w:rPr>
          <w:rFonts w:ascii="Times New Roman" w:hAnsi="Times New Roman"/>
        </w:rPr>
        <w:t>Non-Lead Party</w:t>
      </w:r>
      <w:r w:rsidR="003B7452">
        <w:rPr>
          <w:rFonts w:ascii="Times New Roman" w:hAnsi="Times New Roman"/>
        </w:rPr>
        <w:t xml:space="preserve"> in the negotiation of all</w:t>
      </w:r>
      <w:r w:rsidR="00365503">
        <w:rPr>
          <w:rFonts w:ascii="Times New Roman" w:hAnsi="Times New Roman"/>
        </w:rPr>
        <w:t xml:space="preserve"> </w:t>
      </w:r>
      <w:r w:rsidR="00423404">
        <w:rPr>
          <w:rFonts w:ascii="Times New Roman" w:hAnsi="Times New Roman"/>
        </w:rPr>
        <w:t>License Agreements</w:t>
      </w:r>
      <w:r w:rsidR="00F5030B">
        <w:rPr>
          <w:rFonts w:ascii="Times New Roman" w:hAnsi="Times New Roman"/>
        </w:rPr>
        <w:t xml:space="preserve">. </w:t>
      </w:r>
      <w:r w:rsidR="00F5030B" w:rsidRPr="00EE3B69">
        <w:rPr>
          <w:rFonts w:ascii="Times New Roman" w:hAnsi="Times New Roman"/>
        </w:rPr>
        <w:t xml:space="preserve"> </w:t>
      </w:r>
      <w:r w:rsidR="003B7452" w:rsidRPr="003B7452">
        <w:rPr>
          <w:rFonts w:ascii="Times New Roman" w:hAnsi="Times New Roman"/>
        </w:rPr>
        <w:t xml:space="preserve">Lead Party </w:t>
      </w:r>
      <w:r w:rsidR="00E9550A">
        <w:rPr>
          <w:rFonts w:ascii="Times New Roman" w:hAnsi="Times New Roman"/>
        </w:rPr>
        <w:t>will</w:t>
      </w:r>
      <w:r w:rsidR="003B7452">
        <w:rPr>
          <w:rFonts w:ascii="Times New Roman" w:hAnsi="Times New Roman"/>
        </w:rPr>
        <w:t xml:space="preserve"> provide to Non-Lead Party a final draft copy</w:t>
      </w:r>
      <w:r w:rsidR="003B7452" w:rsidRPr="003B7452">
        <w:rPr>
          <w:rFonts w:ascii="Times New Roman" w:hAnsi="Times New Roman"/>
        </w:rPr>
        <w:t xml:space="preserve"> of each proposed License Agreement (or sublicense allowed under this Agreement) at least </w:t>
      </w:r>
      <w:r w:rsidR="00D22B60">
        <w:rPr>
          <w:rFonts w:ascii="Times New Roman" w:hAnsi="Times New Roman"/>
        </w:rPr>
        <w:t>forty</w:t>
      </w:r>
      <w:r w:rsidR="00E9550A">
        <w:rPr>
          <w:rFonts w:ascii="Times New Roman" w:hAnsi="Times New Roman"/>
        </w:rPr>
        <w:t xml:space="preserve"> </w:t>
      </w:r>
      <w:r w:rsidR="003B7452" w:rsidRPr="003B7452">
        <w:rPr>
          <w:rFonts w:ascii="Times New Roman" w:hAnsi="Times New Roman"/>
        </w:rPr>
        <w:t>(</w:t>
      </w:r>
      <w:r w:rsidR="00D22B60">
        <w:rPr>
          <w:rFonts w:ascii="Times New Roman" w:hAnsi="Times New Roman"/>
        </w:rPr>
        <w:t>40</w:t>
      </w:r>
      <w:r w:rsidR="003B7452" w:rsidRPr="003B7452">
        <w:rPr>
          <w:rFonts w:ascii="Times New Roman" w:hAnsi="Times New Roman"/>
        </w:rPr>
        <w:t>) days prior to execution</w:t>
      </w:r>
      <w:r w:rsidR="003B7452">
        <w:rPr>
          <w:rFonts w:ascii="Times New Roman" w:hAnsi="Times New Roman"/>
        </w:rPr>
        <w:t xml:space="preserve">. </w:t>
      </w:r>
      <w:r w:rsidR="00AE5DC1">
        <w:rPr>
          <w:rFonts w:ascii="Times New Roman" w:hAnsi="Times New Roman"/>
        </w:rPr>
        <w:t xml:space="preserve"> Information included with the draft </w:t>
      </w:r>
      <w:r w:rsidR="00F7089A">
        <w:rPr>
          <w:rFonts w:ascii="Times New Roman" w:hAnsi="Times New Roman"/>
        </w:rPr>
        <w:t xml:space="preserve">License Agreement must </w:t>
      </w:r>
      <w:r w:rsidR="00AE5DC1">
        <w:rPr>
          <w:rFonts w:ascii="Times New Roman" w:hAnsi="Times New Roman"/>
        </w:rPr>
        <w:t>include</w:t>
      </w:r>
      <w:r w:rsidR="00AE5DC1" w:rsidRPr="00AE5DC1">
        <w:t xml:space="preserve"> </w:t>
      </w:r>
      <w:r w:rsidR="00AE5DC1" w:rsidRPr="00AE5DC1">
        <w:rPr>
          <w:rFonts w:ascii="Times New Roman" w:hAnsi="Times New Roman"/>
        </w:rPr>
        <w:t>information indicating in what state or country the proposed licensee is primarily registered and whether the business is Veteran, woman or minority owned or a small business as defined by the Government.</w:t>
      </w:r>
      <w:r w:rsidR="00AE5DC1">
        <w:rPr>
          <w:rFonts w:ascii="Times New Roman" w:hAnsi="Times New Roman"/>
        </w:rPr>
        <w:t xml:space="preserve">  </w:t>
      </w:r>
      <w:r w:rsidR="003B7452">
        <w:rPr>
          <w:rFonts w:ascii="Times New Roman" w:hAnsi="Times New Roman"/>
        </w:rPr>
        <w:t xml:space="preserve">Final draft and execution copies of the License Agreement </w:t>
      </w:r>
      <w:r w:rsidR="003B7452" w:rsidRPr="003B7452">
        <w:rPr>
          <w:rFonts w:ascii="Times New Roman" w:hAnsi="Times New Roman"/>
        </w:rPr>
        <w:t>must include a reference to both VA and University invention disclosure or matter numbers identifying the Subject Invention(s) covered by the License Agreement.</w:t>
      </w:r>
      <w:r w:rsidR="00AE5DC1">
        <w:rPr>
          <w:rFonts w:ascii="Times New Roman" w:hAnsi="Times New Roman"/>
        </w:rPr>
        <w:t xml:space="preserve"> </w:t>
      </w:r>
      <w:r w:rsidR="003B7452">
        <w:rPr>
          <w:rFonts w:ascii="Times New Roman" w:hAnsi="Times New Roman"/>
        </w:rPr>
        <w:t xml:space="preserve"> Lead Party </w:t>
      </w:r>
      <w:r w:rsidR="00F7089A">
        <w:rPr>
          <w:rFonts w:ascii="Times New Roman" w:hAnsi="Times New Roman"/>
        </w:rPr>
        <w:t>shall</w:t>
      </w:r>
      <w:r w:rsidR="00F5030B">
        <w:rPr>
          <w:rFonts w:ascii="Times New Roman" w:hAnsi="Times New Roman"/>
        </w:rPr>
        <w:t xml:space="preserve"> accommodate any </w:t>
      </w:r>
      <w:r w:rsidR="006548E5">
        <w:rPr>
          <w:rFonts w:ascii="Times New Roman" w:hAnsi="Times New Roman"/>
        </w:rPr>
        <w:t xml:space="preserve">reasonable </w:t>
      </w:r>
      <w:r w:rsidR="00F5030B">
        <w:rPr>
          <w:rFonts w:ascii="Times New Roman" w:hAnsi="Times New Roman"/>
        </w:rPr>
        <w:t>request from Non-Lead Party for change</w:t>
      </w:r>
      <w:r w:rsidR="003B7452">
        <w:rPr>
          <w:rFonts w:ascii="Times New Roman" w:hAnsi="Times New Roman"/>
        </w:rPr>
        <w:t xml:space="preserve">s to the License Agreement, provided Non-Lead Party must make </w:t>
      </w:r>
      <w:r w:rsidR="006F37EA">
        <w:rPr>
          <w:rFonts w:ascii="Times New Roman" w:hAnsi="Times New Roman"/>
        </w:rPr>
        <w:t xml:space="preserve">written </w:t>
      </w:r>
      <w:r w:rsidR="003B7452">
        <w:rPr>
          <w:rFonts w:ascii="Times New Roman" w:hAnsi="Times New Roman"/>
        </w:rPr>
        <w:t xml:space="preserve">requests for changes to the License Agreement </w:t>
      </w:r>
      <w:r w:rsidR="00F5030B">
        <w:rPr>
          <w:rFonts w:ascii="Times New Roman" w:hAnsi="Times New Roman"/>
        </w:rPr>
        <w:t xml:space="preserve">within </w:t>
      </w:r>
      <w:r w:rsidR="00D22B60">
        <w:rPr>
          <w:rFonts w:ascii="Times New Roman" w:hAnsi="Times New Roman"/>
        </w:rPr>
        <w:t>twenty</w:t>
      </w:r>
      <w:r w:rsidR="001F7786">
        <w:rPr>
          <w:rFonts w:ascii="Times New Roman" w:hAnsi="Times New Roman"/>
        </w:rPr>
        <w:t xml:space="preserve"> </w:t>
      </w:r>
      <w:r w:rsidR="00D22B60">
        <w:rPr>
          <w:rFonts w:ascii="Times New Roman" w:hAnsi="Times New Roman"/>
        </w:rPr>
        <w:t>(20</w:t>
      </w:r>
      <w:r w:rsidR="00F5030B">
        <w:rPr>
          <w:rFonts w:ascii="Times New Roman" w:hAnsi="Times New Roman"/>
        </w:rPr>
        <w:t xml:space="preserve">) business days of receipt of the </w:t>
      </w:r>
      <w:r w:rsidR="003B7452">
        <w:rPr>
          <w:rFonts w:ascii="Times New Roman" w:hAnsi="Times New Roman"/>
        </w:rPr>
        <w:t>final draft copy</w:t>
      </w:r>
      <w:r w:rsidR="00F5030B">
        <w:rPr>
          <w:rFonts w:ascii="Times New Roman" w:hAnsi="Times New Roman"/>
        </w:rPr>
        <w:t>.</w:t>
      </w:r>
    </w:p>
    <w:p w:rsidR="00B873F7" w:rsidRDefault="00335B4C" w:rsidP="008D61B2">
      <w:pPr>
        <w:tabs>
          <w:tab w:val="left" w:pos="1467"/>
          <w:tab w:val="left" w:pos="2165"/>
          <w:tab w:val="right" w:pos="9513"/>
        </w:tabs>
        <w:spacing w:after="240"/>
        <w:ind w:left="1440" w:hanging="720"/>
        <w:rPr>
          <w:rFonts w:ascii="Times New Roman" w:hAnsi="Times New Roman"/>
        </w:rPr>
      </w:pPr>
      <w:r>
        <w:rPr>
          <w:rFonts w:ascii="Times New Roman" w:hAnsi="Times New Roman"/>
        </w:rPr>
        <w:t>5</w:t>
      </w:r>
      <w:r w:rsidR="008D61B2" w:rsidRPr="008D61B2">
        <w:rPr>
          <w:rFonts w:ascii="Times New Roman" w:hAnsi="Times New Roman"/>
        </w:rPr>
        <w:t>.</w:t>
      </w:r>
      <w:r w:rsidR="0052109A">
        <w:rPr>
          <w:rFonts w:ascii="Times New Roman" w:hAnsi="Times New Roman"/>
        </w:rPr>
        <w:t>5</w:t>
      </w:r>
      <w:r w:rsidR="008D61B2" w:rsidRPr="008D61B2">
        <w:rPr>
          <w:rFonts w:ascii="Times New Roman" w:hAnsi="Times New Roman"/>
        </w:rPr>
        <w:tab/>
      </w:r>
      <w:r w:rsidR="00B873F7" w:rsidRPr="00EC5E9C">
        <w:rPr>
          <w:rFonts w:ascii="Times New Roman" w:hAnsi="Times New Roman"/>
        </w:rPr>
        <w:t>Disclaimed Subject Inventions and Disclaimed Patent Rights</w:t>
      </w:r>
      <w:r w:rsidR="00B873F7">
        <w:rPr>
          <w:rFonts w:ascii="Times New Roman" w:hAnsi="Times New Roman"/>
        </w:rPr>
        <w:t>.  Where a Party has disclaimed a Subject Invention or Patent Right, as set forth in Section</w:t>
      </w:r>
      <w:r w:rsidR="001F7786">
        <w:rPr>
          <w:rFonts w:ascii="Times New Roman" w:hAnsi="Times New Roman"/>
        </w:rPr>
        <w:t>s</w:t>
      </w:r>
      <w:r w:rsidR="0092595D">
        <w:rPr>
          <w:rFonts w:ascii="Times New Roman" w:hAnsi="Times New Roman"/>
        </w:rPr>
        <w:t xml:space="preserve"> 4.6 or 4</w:t>
      </w:r>
      <w:r w:rsidR="00B873F7">
        <w:rPr>
          <w:rFonts w:ascii="Times New Roman" w:hAnsi="Times New Roman"/>
        </w:rPr>
        <w:t xml:space="preserve">.7, the disclaiming Party also disclaims any right or obligation as Lead Party for licensing purposes. </w:t>
      </w:r>
    </w:p>
    <w:p w:rsidR="000C1D44" w:rsidRDefault="000C1D44" w:rsidP="008D61B2">
      <w:pPr>
        <w:tabs>
          <w:tab w:val="left" w:pos="1467"/>
          <w:tab w:val="left" w:pos="2165"/>
          <w:tab w:val="right" w:pos="9513"/>
        </w:tabs>
        <w:spacing w:after="240"/>
        <w:ind w:left="1440" w:hanging="720"/>
        <w:rPr>
          <w:rFonts w:ascii="Times New Roman" w:hAnsi="Times New Roman"/>
        </w:rPr>
      </w:pPr>
    </w:p>
    <w:p w:rsidR="000C1D44" w:rsidRPr="00342B1B" w:rsidRDefault="000C1D44" w:rsidP="008D61B2">
      <w:pPr>
        <w:tabs>
          <w:tab w:val="left" w:pos="1467"/>
          <w:tab w:val="left" w:pos="2165"/>
          <w:tab w:val="right" w:pos="9513"/>
        </w:tabs>
        <w:spacing w:after="240"/>
        <w:ind w:left="1440" w:hanging="720"/>
        <w:rPr>
          <w:rFonts w:ascii="Times New Roman" w:hAnsi="Times New Roman"/>
        </w:rPr>
      </w:pPr>
    </w:p>
    <w:p w:rsidR="00B25E1F" w:rsidRPr="000A6DA5" w:rsidRDefault="00335B4C">
      <w:pPr>
        <w:tabs>
          <w:tab w:val="right" w:pos="1907"/>
        </w:tabs>
        <w:rPr>
          <w:rFonts w:ascii="Times New Roman" w:hAnsi="Times New Roman"/>
          <w:b/>
        </w:rPr>
      </w:pPr>
      <w:r>
        <w:rPr>
          <w:rFonts w:ascii="Times New Roman" w:hAnsi="Times New Roman"/>
          <w:b/>
        </w:rPr>
        <w:t>6</w:t>
      </w:r>
      <w:r w:rsidR="00B25E1F" w:rsidRPr="000A6DA5">
        <w:rPr>
          <w:rFonts w:ascii="Times New Roman" w:hAnsi="Times New Roman"/>
          <w:b/>
        </w:rPr>
        <w:t xml:space="preserve">. </w:t>
      </w:r>
      <w:r w:rsidR="00B25E1F" w:rsidRPr="000A6DA5">
        <w:rPr>
          <w:rFonts w:ascii="Times New Roman" w:hAnsi="Times New Roman"/>
          <w:b/>
        </w:rPr>
        <w:tab/>
        <w:t>REVENUES</w:t>
      </w:r>
    </w:p>
    <w:p w:rsidR="00B25E1F" w:rsidRPr="000A6DA5" w:rsidRDefault="00B25E1F">
      <w:pPr>
        <w:tabs>
          <w:tab w:val="right" w:pos="1907"/>
        </w:tabs>
        <w:rPr>
          <w:rFonts w:ascii="Times New Roman" w:hAnsi="Times New Roman"/>
        </w:rPr>
      </w:pPr>
    </w:p>
    <w:p w:rsidR="000F4EA7" w:rsidRDefault="00335B4C" w:rsidP="00BD37DC">
      <w:pPr>
        <w:ind w:left="1440" w:hanging="720"/>
        <w:rPr>
          <w:rFonts w:ascii="Times New Roman" w:hAnsi="Times New Roman"/>
        </w:rPr>
      </w:pPr>
      <w:r>
        <w:rPr>
          <w:rFonts w:ascii="Times New Roman" w:hAnsi="Times New Roman"/>
        </w:rPr>
        <w:t>6</w:t>
      </w:r>
      <w:r w:rsidR="00BD37DC">
        <w:rPr>
          <w:rFonts w:ascii="Times New Roman" w:hAnsi="Times New Roman"/>
        </w:rPr>
        <w:t>.1</w:t>
      </w:r>
      <w:r w:rsidR="00BD37DC">
        <w:rPr>
          <w:rFonts w:ascii="Times New Roman" w:hAnsi="Times New Roman"/>
        </w:rPr>
        <w:tab/>
      </w:r>
      <w:r w:rsidR="008C28B8">
        <w:rPr>
          <w:rFonts w:ascii="Times New Roman" w:hAnsi="Times New Roman"/>
        </w:rPr>
        <w:t>Lead Party</w:t>
      </w:r>
      <w:r w:rsidR="00AD2EA0" w:rsidRPr="000F4EA7">
        <w:rPr>
          <w:rFonts w:ascii="Times New Roman" w:hAnsi="Times New Roman"/>
        </w:rPr>
        <w:t xml:space="preserve"> </w:t>
      </w:r>
      <w:r w:rsidR="000F4EA7" w:rsidRPr="000F4EA7">
        <w:rPr>
          <w:rFonts w:ascii="Times New Roman" w:hAnsi="Times New Roman"/>
        </w:rPr>
        <w:t xml:space="preserve">will collect Gross Revenues paid or transferred pursuant to the License Agreement. If other invention(s) </w:t>
      </w:r>
      <w:r w:rsidR="00EA5BDE">
        <w:rPr>
          <w:rFonts w:ascii="Times New Roman" w:hAnsi="Times New Roman"/>
        </w:rPr>
        <w:t xml:space="preserve">that are not Subject Inventions </w:t>
      </w:r>
      <w:r w:rsidR="000F4EA7" w:rsidRPr="000F4EA7">
        <w:rPr>
          <w:rFonts w:ascii="Times New Roman" w:hAnsi="Times New Roman"/>
        </w:rPr>
        <w:t xml:space="preserve">are licensed together with Subject Invention(s) under a single License Agreement, </w:t>
      </w:r>
      <w:r w:rsidR="008C28B8">
        <w:rPr>
          <w:rFonts w:ascii="Times New Roman" w:hAnsi="Times New Roman"/>
        </w:rPr>
        <w:t>Lead Party</w:t>
      </w:r>
      <w:r w:rsidR="00AD2EA0" w:rsidRPr="000F4EA7">
        <w:rPr>
          <w:rFonts w:ascii="Times New Roman" w:hAnsi="Times New Roman"/>
        </w:rPr>
        <w:t xml:space="preserve"> </w:t>
      </w:r>
      <w:r w:rsidR="000F4EA7" w:rsidRPr="000F4EA7">
        <w:rPr>
          <w:rFonts w:ascii="Times New Roman" w:hAnsi="Times New Roman"/>
        </w:rPr>
        <w:t xml:space="preserve">will allocate Gross Revenues </w:t>
      </w:r>
      <w:r w:rsidR="00D66D47">
        <w:rPr>
          <w:rFonts w:ascii="Times New Roman" w:hAnsi="Times New Roman"/>
        </w:rPr>
        <w:t xml:space="preserve">according to a plan negotiated in good faith between </w:t>
      </w:r>
      <w:r w:rsidR="008C28B8">
        <w:rPr>
          <w:rFonts w:ascii="Times New Roman" w:hAnsi="Times New Roman"/>
        </w:rPr>
        <w:t>Lead Party</w:t>
      </w:r>
      <w:r w:rsidR="00D66D47">
        <w:rPr>
          <w:rFonts w:ascii="Times New Roman" w:hAnsi="Times New Roman"/>
        </w:rPr>
        <w:t xml:space="preserve"> and </w:t>
      </w:r>
      <w:r w:rsidR="00726417">
        <w:rPr>
          <w:rFonts w:ascii="Times New Roman" w:hAnsi="Times New Roman"/>
        </w:rPr>
        <w:t>Non-Lead Party</w:t>
      </w:r>
      <w:r w:rsidR="00D66D47">
        <w:rPr>
          <w:rFonts w:ascii="Times New Roman" w:hAnsi="Times New Roman"/>
        </w:rPr>
        <w:t xml:space="preserve"> at the time of licensing</w:t>
      </w:r>
      <w:r w:rsidR="005B389E">
        <w:rPr>
          <w:rFonts w:ascii="Times New Roman" w:hAnsi="Times New Roman"/>
        </w:rPr>
        <w:t xml:space="preserve"> </w:t>
      </w:r>
      <w:r w:rsidR="000F4EA7" w:rsidRPr="000F4EA7">
        <w:rPr>
          <w:rFonts w:ascii="Times New Roman" w:hAnsi="Times New Roman"/>
        </w:rPr>
        <w:t>such other invention(s) and the Subject Invention(s).</w:t>
      </w:r>
      <w:r w:rsidR="0098115C">
        <w:rPr>
          <w:rFonts w:ascii="Times New Roman" w:hAnsi="Times New Roman"/>
        </w:rPr>
        <w:t xml:space="preserve">  </w:t>
      </w:r>
    </w:p>
    <w:p w:rsidR="00BD37DC" w:rsidRPr="000F4EA7" w:rsidRDefault="00BD37DC" w:rsidP="00BD37DC">
      <w:pPr>
        <w:ind w:left="1440"/>
        <w:rPr>
          <w:rFonts w:ascii="Times New Roman" w:hAnsi="Times New Roman"/>
        </w:rPr>
      </w:pPr>
    </w:p>
    <w:p w:rsidR="007B4785" w:rsidRDefault="00335B4C" w:rsidP="007B4785">
      <w:pPr>
        <w:ind w:left="1440" w:hanging="720"/>
        <w:rPr>
          <w:rFonts w:ascii="Times New Roman" w:hAnsi="Times New Roman"/>
        </w:rPr>
      </w:pPr>
      <w:r>
        <w:rPr>
          <w:rFonts w:ascii="Times New Roman" w:hAnsi="Times New Roman"/>
        </w:rPr>
        <w:lastRenderedPageBreak/>
        <w:t>6</w:t>
      </w:r>
      <w:r w:rsidR="00EA5BDE">
        <w:rPr>
          <w:rFonts w:ascii="Times New Roman" w:hAnsi="Times New Roman"/>
        </w:rPr>
        <w:t>.2</w:t>
      </w:r>
      <w:r w:rsidR="000F4EA7" w:rsidRPr="000F4EA7">
        <w:rPr>
          <w:rFonts w:ascii="Times New Roman" w:hAnsi="Times New Roman"/>
        </w:rPr>
        <w:tab/>
      </w:r>
      <w:r w:rsidR="008C28B8">
        <w:rPr>
          <w:rFonts w:ascii="Times New Roman" w:hAnsi="Times New Roman"/>
        </w:rPr>
        <w:t>Lead Party</w:t>
      </w:r>
      <w:r w:rsidR="00AD2EA0" w:rsidRPr="000F4EA7">
        <w:rPr>
          <w:rFonts w:ascii="Times New Roman" w:hAnsi="Times New Roman"/>
        </w:rPr>
        <w:t xml:space="preserve"> </w:t>
      </w:r>
      <w:r w:rsidR="000F4EA7" w:rsidRPr="000F4EA7">
        <w:rPr>
          <w:rFonts w:ascii="Times New Roman" w:hAnsi="Times New Roman"/>
        </w:rPr>
        <w:t xml:space="preserve">shall pay </w:t>
      </w:r>
      <w:r w:rsidR="00726417">
        <w:rPr>
          <w:rFonts w:ascii="Times New Roman" w:hAnsi="Times New Roman"/>
        </w:rPr>
        <w:t>Non-Lead Party</w:t>
      </w:r>
      <w:r w:rsidR="000F4EA7" w:rsidRPr="000F4EA7">
        <w:rPr>
          <w:rFonts w:ascii="Times New Roman" w:hAnsi="Times New Roman"/>
        </w:rPr>
        <w:t>’s share of Net Revenues</w:t>
      </w:r>
      <w:r w:rsidR="008D5807">
        <w:rPr>
          <w:rFonts w:ascii="Times New Roman" w:hAnsi="Times New Roman"/>
        </w:rPr>
        <w:t>,</w:t>
      </w:r>
      <w:r w:rsidR="000F4EA7" w:rsidRPr="000F4EA7">
        <w:rPr>
          <w:rFonts w:ascii="Times New Roman" w:hAnsi="Times New Roman"/>
        </w:rPr>
        <w:t xml:space="preserve"> </w:t>
      </w:r>
      <w:r w:rsidR="00BF591E">
        <w:rPr>
          <w:rFonts w:ascii="Times New Roman" w:hAnsi="Times New Roman"/>
        </w:rPr>
        <w:t xml:space="preserve">as </w:t>
      </w:r>
      <w:r w:rsidR="006548E5">
        <w:rPr>
          <w:rFonts w:ascii="Times New Roman" w:hAnsi="Times New Roman"/>
        </w:rPr>
        <w:t>shown in Appendix B of this Agreement,</w:t>
      </w:r>
      <w:r w:rsidR="00BF591E">
        <w:rPr>
          <w:rFonts w:ascii="Times New Roman" w:hAnsi="Times New Roman"/>
        </w:rPr>
        <w:t xml:space="preserve"> </w:t>
      </w:r>
      <w:r w:rsidR="000F4EA7" w:rsidRPr="000F4EA7">
        <w:rPr>
          <w:rFonts w:ascii="Times New Roman" w:hAnsi="Times New Roman"/>
        </w:rPr>
        <w:t xml:space="preserve">to </w:t>
      </w:r>
      <w:r w:rsidR="00726417">
        <w:rPr>
          <w:rFonts w:ascii="Times New Roman" w:hAnsi="Times New Roman"/>
        </w:rPr>
        <w:t>Non-Lead Party</w:t>
      </w:r>
      <w:r w:rsidR="000F4EA7" w:rsidRPr="000F4EA7">
        <w:rPr>
          <w:rFonts w:ascii="Times New Roman" w:hAnsi="Times New Roman"/>
        </w:rPr>
        <w:t xml:space="preserve"> </w:t>
      </w:r>
      <w:r w:rsidR="00C05E20">
        <w:rPr>
          <w:rFonts w:ascii="Times New Roman" w:hAnsi="Times New Roman"/>
        </w:rPr>
        <w:t xml:space="preserve">within </w:t>
      </w:r>
      <w:r w:rsidR="00B873F7">
        <w:rPr>
          <w:rFonts w:ascii="Times New Roman" w:hAnsi="Times New Roman"/>
        </w:rPr>
        <w:t>ninety</w:t>
      </w:r>
      <w:r w:rsidR="00C05E20">
        <w:rPr>
          <w:rFonts w:ascii="Times New Roman" w:hAnsi="Times New Roman"/>
        </w:rPr>
        <w:t xml:space="preserve"> (</w:t>
      </w:r>
      <w:r w:rsidR="00E9550A">
        <w:rPr>
          <w:rFonts w:ascii="Times New Roman" w:hAnsi="Times New Roman"/>
        </w:rPr>
        <w:t>9</w:t>
      </w:r>
      <w:r w:rsidR="00C05E20">
        <w:rPr>
          <w:rFonts w:ascii="Times New Roman" w:hAnsi="Times New Roman"/>
        </w:rPr>
        <w:t xml:space="preserve">0) days </w:t>
      </w:r>
      <w:r w:rsidR="007447B0">
        <w:rPr>
          <w:rFonts w:ascii="Times New Roman" w:hAnsi="Times New Roman"/>
        </w:rPr>
        <w:t>of receipt</w:t>
      </w:r>
      <w:r w:rsidR="00C05E20">
        <w:rPr>
          <w:rFonts w:ascii="Times New Roman" w:hAnsi="Times New Roman"/>
        </w:rPr>
        <w:t xml:space="preserve"> of Gross Revenues by </w:t>
      </w:r>
      <w:r w:rsidR="008C28B8">
        <w:rPr>
          <w:rFonts w:ascii="Times New Roman" w:hAnsi="Times New Roman"/>
        </w:rPr>
        <w:t>Lead Party</w:t>
      </w:r>
      <w:r w:rsidR="00C05E20">
        <w:rPr>
          <w:rFonts w:ascii="Times New Roman" w:hAnsi="Times New Roman"/>
        </w:rPr>
        <w:t>.</w:t>
      </w:r>
      <w:r w:rsidR="000F4EA7" w:rsidRPr="000F4EA7">
        <w:rPr>
          <w:rFonts w:ascii="Times New Roman" w:hAnsi="Times New Roman"/>
        </w:rPr>
        <w:t xml:space="preserve"> </w:t>
      </w:r>
      <w:r w:rsidR="0010615C" w:rsidRPr="000F4EA7">
        <w:rPr>
          <w:rFonts w:ascii="Times New Roman" w:hAnsi="Times New Roman"/>
        </w:rPr>
        <w:t>Such payments shall be made in U.S. Dollars, and shall be made by check or bank draft drawn on a United States bank</w:t>
      </w:r>
      <w:r w:rsidR="0010615C">
        <w:rPr>
          <w:rFonts w:ascii="Times New Roman" w:hAnsi="Times New Roman"/>
        </w:rPr>
        <w:t>.</w:t>
      </w:r>
      <w:r w:rsidR="00B873F7" w:rsidRPr="00B873F7">
        <w:rPr>
          <w:rFonts w:ascii="Times New Roman" w:hAnsi="Times New Roman"/>
        </w:rPr>
        <w:t xml:space="preserve"> University consent</w:t>
      </w:r>
      <w:r w:rsidR="006548E5">
        <w:rPr>
          <w:rFonts w:ascii="Times New Roman" w:hAnsi="Times New Roman"/>
        </w:rPr>
        <w:t>s</w:t>
      </w:r>
      <w:r w:rsidR="00B873F7" w:rsidRPr="00B873F7">
        <w:rPr>
          <w:rFonts w:ascii="Times New Roman" w:hAnsi="Times New Roman"/>
        </w:rPr>
        <w:t xml:space="preserve"> to the federal government </w:t>
      </w:r>
      <w:proofErr w:type="spellStart"/>
      <w:r w:rsidR="00DE6E02">
        <w:rPr>
          <w:rFonts w:ascii="Times New Roman" w:hAnsi="Times New Roman"/>
        </w:rPr>
        <w:t>V</w:t>
      </w:r>
      <w:r w:rsidR="00B873F7" w:rsidRPr="00B873F7">
        <w:rPr>
          <w:rFonts w:ascii="Times New Roman" w:hAnsi="Times New Roman"/>
        </w:rPr>
        <w:t>endorization</w:t>
      </w:r>
      <w:proofErr w:type="spellEnd"/>
      <w:r w:rsidR="00B873F7" w:rsidRPr="00B873F7">
        <w:rPr>
          <w:rFonts w:ascii="Times New Roman" w:hAnsi="Times New Roman"/>
        </w:rPr>
        <w:t xml:space="preserve"> process in order to receive the University</w:t>
      </w:r>
      <w:r w:rsidR="006548E5">
        <w:rPr>
          <w:rFonts w:ascii="Times New Roman" w:hAnsi="Times New Roman"/>
        </w:rPr>
        <w:t>’s</w:t>
      </w:r>
      <w:r w:rsidR="00B873F7" w:rsidRPr="00B873F7">
        <w:rPr>
          <w:rFonts w:ascii="Times New Roman" w:hAnsi="Times New Roman"/>
        </w:rPr>
        <w:t xml:space="preserve"> </w:t>
      </w:r>
      <w:r w:rsidR="006548E5">
        <w:rPr>
          <w:rFonts w:ascii="Times New Roman" w:hAnsi="Times New Roman"/>
        </w:rPr>
        <w:t>s</w:t>
      </w:r>
      <w:r w:rsidR="00B873F7" w:rsidRPr="00B873F7">
        <w:rPr>
          <w:rFonts w:ascii="Times New Roman" w:hAnsi="Times New Roman"/>
        </w:rPr>
        <w:t>hare of Net Revenues.</w:t>
      </w:r>
      <w:r w:rsidR="00D80E48">
        <w:rPr>
          <w:rFonts w:ascii="Times New Roman" w:hAnsi="Times New Roman"/>
        </w:rPr>
        <w:t xml:space="preserve"> </w:t>
      </w:r>
    </w:p>
    <w:p w:rsidR="00887E06" w:rsidRDefault="00887E06" w:rsidP="00887E06">
      <w:pPr>
        <w:ind w:left="720"/>
        <w:rPr>
          <w:rFonts w:ascii="Times New Roman" w:hAnsi="Times New Roman"/>
        </w:rPr>
      </w:pPr>
    </w:p>
    <w:p w:rsidR="00887E06" w:rsidRDefault="00335B4C" w:rsidP="005567ED">
      <w:pPr>
        <w:ind w:left="1440" w:hanging="720"/>
        <w:rPr>
          <w:rFonts w:ascii="Times New Roman" w:hAnsi="Times New Roman"/>
        </w:rPr>
      </w:pPr>
      <w:r>
        <w:rPr>
          <w:rFonts w:ascii="Times New Roman" w:hAnsi="Times New Roman"/>
        </w:rPr>
        <w:t>6</w:t>
      </w:r>
      <w:r w:rsidR="00887E06">
        <w:rPr>
          <w:rFonts w:ascii="Times New Roman" w:hAnsi="Times New Roman"/>
        </w:rPr>
        <w:t>.3</w:t>
      </w:r>
      <w:r w:rsidR="00F73858">
        <w:rPr>
          <w:rFonts w:ascii="Times New Roman" w:hAnsi="Times New Roman"/>
        </w:rPr>
        <w:tab/>
      </w:r>
      <w:r w:rsidR="00887E06" w:rsidRPr="000F4EA7">
        <w:rPr>
          <w:rFonts w:ascii="Times New Roman" w:hAnsi="Times New Roman"/>
        </w:rPr>
        <w:t xml:space="preserve">Payments under </w:t>
      </w:r>
      <w:r w:rsidR="001F7786">
        <w:rPr>
          <w:rFonts w:ascii="Times New Roman" w:hAnsi="Times New Roman"/>
        </w:rPr>
        <w:t>Article</w:t>
      </w:r>
      <w:r w:rsidR="00887E06" w:rsidRPr="000F4EA7">
        <w:rPr>
          <w:rFonts w:ascii="Times New Roman" w:hAnsi="Times New Roman"/>
        </w:rPr>
        <w:t xml:space="preserve"> </w:t>
      </w:r>
      <w:r w:rsidR="002F6B21">
        <w:rPr>
          <w:rFonts w:ascii="Times New Roman" w:hAnsi="Times New Roman"/>
        </w:rPr>
        <w:t>6</w:t>
      </w:r>
      <w:r w:rsidR="003B4AE7">
        <w:rPr>
          <w:rFonts w:ascii="Times New Roman" w:hAnsi="Times New Roman"/>
        </w:rPr>
        <w:t xml:space="preserve"> </w:t>
      </w:r>
      <w:r w:rsidR="00887E06" w:rsidRPr="000F4EA7">
        <w:rPr>
          <w:rFonts w:ascii="Times New Roman" w:hAnsi="Times New Roman"/>
        </w:rPr>
        <w:t xml:space="preserve">will be accompanied </w:t>
      </w:r>
      <w:r w:rsidR="00887E06">
        <w:rPr>
          <w:rFonts w:ascii="Times New Roman" w:hAnsi="Times New Roman"/>
        </w:rPr>
        <w:t xml:space="preserve">by </w:t>
      </w:r>
      <w:r w:rsidR="00887E06" w:rsidRPr="000F4EA7">
        <w:rPr>
          <w:rFonts w:ascii="Times New Roman" w:hAnsi="Times New Roman"/>
        </w:rPr>
        <w:t xml:space="preserve">a confidential itemized accounting of the calculation of </w:t>
      </w:r>
      <w:r w:rsidR="00887E06">
        <w:rPr>
          <w:rFonts w:ascii="Times New Roman" w:hAnsi="Times New Roman"/>
        </w:rPr>
        <w:t>Non-Lead Party</w:t>
      </w:r>
      <w:r w:rsidR="00887E06" w:rsidRPr="000F4EA7">
        <w:rPr>
          <w:rFonts w:ascii="Times New Roman" w:hAnsi="Times New Roman"/>
        </w:rPr>
        <w:t xml:space="preserve">’s share of Net Revenues for each individual </w:t>
      </w:r>
      <w:r w:rsidR="00887E06">
        <w:rPr>
          <w:rFonts w:ascii="Times New Roman" w:hAnsi="Times New Roman"/>
        </w:rPr>
        <w:t xml:space="preserve">Subject </w:t>
      </w:r>
      <w:r w:rsidR="00887E06" w:rsidRPr="000F4EA7">
        <w:rPr>
          <w:rFonts w:ascii="Times New Roman" w:hAnsi="Times New Roman"/>
        </w:rPr>
        <w:t xml:space="preserve">Invention, and shall include VA </w:t>
      </w:r>
      <w:r w:rsidR="00D221AE">
        <w:rPr>
          <w:rFonts w:ascii="Times New Roman" w:hAnsi="Times New Roman"/>
        </w:rPr>
        <w:t>identification</w:t>
      </w:r>
      <w:r w:rsidR="00D221AE" w:rsidRPr="000F4EA7">
        <w:rPr>
          <w:rFonts w:ascii="Times New Roman" w:hAnsi="Times New Roman"/>
        </w:rPr>
        <w:t xml:space="preserve"> </w:t>
      </w:r>
      <w:r w:rsidR="00887E06" w:rsidRPr="000F4EA7">
        <w:rPr>
          <w:rFonts w:ascii="Times New Roman" w:hAnsi="Times New Roman"/>
        </w:rPr>
        <w:t>number, Gross Revenues, and itemized Expenses.</w:t>
      </w:r>
    </w:p>
    <w:p w:rsidR="00AD52CF" w:rsidRDefault="00AD52CF" w:rsidP="00BD37DC">
      <w:pPr>
        <w:ind w:left="1440" w:hanging="720"/>
        <w:rPr>
          <w:rFonts w:ascii="Times New Roman" w:hAnsi="Times New Roman"/>
        </w:rPr>
      </w:pPr>
    </w:p>
    <w:p w:rsidR="000F4EA7" w:rsidRDefault="00335B4C" w:rsidP="00BD37DC">
      <w:pPr>
        <w:ind w:left="1440" w:hanging="720"/>
        <w:rPr>
          <w:rFonts w:ascii="Times New Roman" w:hAnsi="Times New Roman"/>
        </w:rPr>
      </w:pPr>
      <w:r>
        <w:rPr>
          <w:rFonts w:ascii="Times New Roman" w:hAnsi="Times New Roman"/>
        </w:rPr>
        <w:t>6</w:t>
      </w:r>
      <w:r w:rsidR="00EA5BDE">
        <w:rPr>
          <w:rFonts w:ascii="Times New Roman" w:hAnsi="Times New Roman"/>
        </w:rPr>
        <w:t>.</w:t>
      </w:r>
      <w:r w:rsidR="00887E06">
        <w:rPr>
          <w:rFonts w:ascii="Times New Roman" w:hAnsi="Times New Roman"/>
        </w:rPr>
        <w:t>4</w:t>
      </w:r>
      <w:r w:rsidR="00BF591E">
        <w:rPr>
          <w:rFonts w:ascii="Times New Roman" w:hAnsi="Times New Roman"/>
        </w:rPr>
        <w:tab/>
      </w:r>
      <w:r w:rsidR="0010615C">
        <w:rPr>
          <w:rFonts w:ascii="Times New Roman" w:hAnsi="Times New Roman"/>
        </w:rPr>
        <w:t>P</w:t>
      </w:r>
      <w:r w:rsidR="00BF591E">
        <w:rPr>
          <w:rFonts w:ascii="Times New Roman" w:hAnsi="Times New Roman"/>
        </w:rPr>
        <w:t>ayments to VA</w:t>
      </w:r>
      <w:r w:rsidR="00CD3EFD">
        <w:rPr>
          <w:rFonts w:ascii="Times New Roman" w:hAnsi="Times New Roman"/>
        </w:rPr>
        <w:t xml:space="preserve"> including all VA inventor’s royalties</w:t>
      </w:r>
      <w:r w:rsidR="002444A2">
        <w:rPr>
          <w:rFonts w:ascii="Times New Roman" w:hAnsi="Times New Roman"/>
        </w:rPr>
        <w:t xml:space="preserve">, </w:t>
      </w:r>
      <w:r w:rsidR="002444A2" w:rsidRPr="000F4EA7">
        <w:rPr>
          <w:rFonts w:ascii="Times New Roman" w:hAnsi="Times New Roman"/>
        </w:rPr>
        <w:t>shall</w:t>
      </w:r>
      <w:r w:rsidR="000F4EA7" w:rsidRPr="000F4EA7">
        <w:rPr>
          <w:rFonts w:ascii="Times New Roman" w:hAnsi="Times New Roman"/>
        </w:rPr>
        <w:t xml:space="preserve"> be payable to the "Department of Veterans Affairs (royalty)." All such payments shall be sent to the following address:</w:t>
      </w:r>
    </w:p>
    <w:p w:rsidR="00BD37DC" w:rsidRPr="000F4EA7" w:rsidRDefault="00BD37DC" w:rsidP="00BD37DC">
      <w:pPr>
        <w:ind w:left="720"/>
        <w:rPr>
          <w:rFonts w:ascii="Times New Roman" w:hAnsi="Times New Roman"/>
        </w:rPr>
      </w:pPr>
    </w:p>
    <w:p w:rsidR="00290AC4" w:rsidRPr="00290AC4" w:rsidRDefault="00290AC4" w:rsidP="00290AC4">
      <w:pPr>
        <w:ind w:left="1440"/>
        <w:rPr>
          <w:rFonts w:ascii="Times New Roman" w:hAnsi="Times New Roman"/>
        </w:rPr>
      </w:pPr>
      <w:r w:rsidRPr="00290AC4">
        <w:rPr>
          <w:rFonts w:ascii="Times New Roman" w:hAnsi="Times New Roman"/>
        </w:rPr>
        <w:t>Dr. John Kaplan</w:t>
      </w:r>
    </w:p>
    <w:p w:rsidR="00290AC4" w:rsidRPr="00290AC4" w:rsidRDefault="00290AC4" w:rsidP="00290AC4">
      <w:pPr>
        <w:ind w:left="1440"/>
        <w:rPr>
          <w:rFonts w:ascii="Times New Roman" w:hAnsi="Times New Roman"/>
        </w:rPr>
      </w:pPr>
      <w:r w:rsidRPr="00290AC4">
        <w:rPr>
          <w:rFonts w:ascii="Times New Roman" w:hAnsi="Times New Roman"/>
        </w:rPr>
        <w:t>Director, Technology Transfer Program (10X2TT)</w:t>
      </w:r>
    </w:p>
    <w:p w:rsidR="00290AC4" w:rsidRPr="00290AC4" w:rsidRDefault="00290AC4" w:rsidP="00290AC4">
      <w:pPr>
        <w:ind w:left="1440"/>
        <w:rPr>
          <w:rFonts w:ascii="Times New Roman" w:hAnsi="Times New Roman"/>
        </w:rPr>
      </w:pPr>
      <w:r w:rsidRPr="00290AC4">
        <w:rPr>
          <w:rFonts w:ascii="Times New Roman" w:hAnsi="Times New Roman"/>
        </w:rPr>
        <w:t>Office of Research and Development (ORD)</w:t>
      </w:r>
    </w:p>
    <w:p w:rsidR="00290AC4" w:rsidRPr="00290AC4" w:rsidRDefault="00290AC4" w:rsidP="00290AC4">
      <w:pPr>
        <w:ind w:left="1440"/>
        <w:rPr>
          <w:rFonts w:ascii="Times New Roman" w:hAnsi="Times New Roman"/>
        </w:rPr>
      </w:pPr>
      <w:r w:rsidRPr="00290AC4">
        <w:rPr>
          <w:rFonts w:ascii="Times New Roman" w:hAnsi="Times New Roman"/>
        </w:rPr>
        <w:t>810 Vermont Ave NW</w:t>
      </w:r>
    </w:p>
    <w:p w:rsidR="00BD37DC" w:rsidRPr="000F4EA7" w:rsidRDefault="00290AC4" w:rsidP="00290AC4">
      <w:pPr>
        <w:ind w:left="1440"/>
        <w:rPr>
          <w:rFonts w:ascii="Times New Roman" w:hAnsi="Times New Roman"/>
        </w:rPr>
      </w:pPr>
      <w:r w:rsidRPr="00290AC4">
        <w:rPr>
          <w:rFonts w:ascii="Times New Roman" w:hAnsi="Times New Roman"/>
        </w:rPr>
        <w:t>Washington, D.C. 20420</w:t>
      </w:r>
    </w:p>
    <w:p w:rsidR="007447B0" w:rsidRDefault="007447B0" w:rsidP="00BE174B">
      <w:pPr>
        <w:ind w:left="1440" w:hanging="720"/>
        <w:rPr>
          <w:rFonts w:ascii="Times New Roman" w:hAnsi="Times New Roman"/>
        </w:rPr>
      </w:pPr>
    </w:p>
    <w:p w:rsidR="007447B0" w:rsidRPr="00C1732D" w:rsidRDefault="00335B4C" w:rsidP="007447B0">
      <w:pPr>
        <w:ind w:left="1440" w:hanging="720"/>
        <w:rPr>
          <w:rFonts w:ascii="Times New Roman" w:hAnsi="Times New Roman"/>
        </w:rPr>
      </w:pPr>
      <w:r>
        <w:rPr>
          <w:rFonts w:ascii="Times New Roman" w:hAnsi="Times New Roman"/>
        </w:rPr>
        <w:t>6</w:t>
      </w:r>
      <w:r w:rsidR="00887E06">
        <w:rPr>
          <w:rFonts w:ascii="Times New Roman" w:hAnsi="Times New Roman"/>
        </w:rPr>
        <w:t>.5</w:t>
      </w:r>
      <w:r w:rsidR="007447B0" w:rsidRPr="00C1732D">
        <w:rPr>
          <w:rFonts w:ascii="Times New Roman" w:hAnsi="Times New Roman"/>
        </w:rPr>
        <w:tab/>
      </w:r>
      <w:r w:rsidR="0010615C" w:rsidRPr="00C1732D">
        <w:rPr>
          <w:rFonts w:ascii="Times New Roman" w:hAnsi="Times New Roman"/>
        </w:rPr>
        <w:t>P</w:t>
      </w:r>
      <w:r w:rsidR="007447B0" w:rsidRPr="00C1732D">
        <w:rPr>
          <w:rFonts w:ascii="Times New Roman" w:hAnsi="Times New Roman"/>
        </w:rPr>
        <w:t>ayments to University</w:t>
      </w:r>
      <w:r w:rsidR="0010615C" w:rsidRPr="00C1732D">
        <w:rPr>
          <w:rFonts w:ascii="Times New Roman" w:hAnsi="Times New Roman"/>
        </w:rPr>
        <w:t xml:space="preserve"> </w:t>
      </w:r>
      <w:r w:rsidR="007447B0" w:rsidRPr="00C1732D">
        <w:rPr>
          <w:rFonts w:ascii="Times New Roman" w:hAnsi="Times New Roman"/>
        </w:rPr>
        <w:t xml:space="preserve">shall be payable to </w:t>
      </w:r>
      <w:r w:rsidR="007B4785" w:rsidRPr="00C171BA">
        <w:rPr>
          <w:rFonts w:ascii="Times New Roman" w:hAnsi="Times New Roman"/>
          <w:b/>
          <w:i/>
        </w:rPr>
        <w:t>[</w:t>
      </w:r>
      <w:r w:rsidR="007447B0" w:rsidRPr="00C171BA">
        <w:rPr>
          <w:rFonts w:ascii="Times New Roman" w:hAnsi="Times New Roman"/>
          <w:b/>
          <w:i/>
        </w:rPr>
        <w:t>"Insert University Notice."</w:t>
      </w:r>
      <w:r w:rsidR="007B4785" w:rsidRPr="00C171BA">
        <w:rPr>
          <w:rFonts w:ascii="Times New Roman" w:hAnsi="Times New Roman"/>
          <w:b/>
          <w:i/>
        </w:rPr>
        <w:t>]</w:t>
      </w:r>
      <w:r w:rsidR="007447B0" w:rsidRPr="00C1732D">
        <w:rPr>
          <w:rFonts w:ascii="Times New Roman" w:hAnsi="Times New Roman"/>
        </w:rPr>
        <w:t xml:space="preserve"> All such payments shall be sent to the following address:</w:t>
      </w:r>
    </w:p>
    <w:p w:rsidR="007447B0" w:rsidRPr="00C1732D" w:rsidRDefault="007447B0" w:rsidP="007447B0">
      <w:pPr>
        <w:ind w:left="720"/>
        <w:rPr>
          <w:rFonts w:ascii="Times New Roman" w:hAnsi="Times New Roman"/>
        </w:rPr>
      </w:pPr>
    </w:p>
    <w:p w:rsidR="00E328D0" w:rsidRPr="00EC5E9C" w:rsidRDefault="007447B0" w:rsidP="007447B0">
      <w:pPr>
        <w:ind w:left="1440"/>
        <w:rPr>
          <w:rFonts w:ascii="Times New Roman" w:hAnsi="Times New Roman"/>
          <w:i/>
        </w:rPr>
      </w:pPr>
      <w:r w:rsidRPr="007B4785">
        <w:rPr>
          <w:rFonts w:ascii="Times New Roman" w:hAnsi="Times New Roman"/>
          <w:i/>
        </w:rPr>
        <w:t>[</w:t>
      </w:r>
      <w:r w:rsidRPr="00C171BA">
        <w:rPr>
          <w:rFonts w:ascii="Times New Roman" w:hAnsi="Times New Roman"/>
          <w:b/>
          <w:i/>
        </w:rPr>
        <w:t>Insert University Address</w:t>
      </w:r>
      <w:r w:rsidR="00C1732D" w:rsidRPr="007B4785">
        <w:rPr>
          <w:rFonts w:ascii="Times New Roman" w:hAnsi="Times New Roman"/>
          <w:i/>
        </w:rPr>
        <w:t>]</w:t>
      </w:r>
    </w:p>
    <w:p w:rsidR="00BD37DC" w:rsidRPr="00E328D0" w:rsidRDefault="00BD37DC" w:rsidP="00375717">
      <w:pPr>
        <w:rPr>
          <w:rFonts w:ascii="Times New Roman" w:hAnsi="Times New Roman"/>
        </w:rPr>
      </w:pPr>
    </w:p>
    <w:p w:rsidR="00375717" w:rsidRPr="00375717" w:rsidRDefault="00335B4C" w:rsidP="00375717">
      <w:pPr>
        <w:keepNext/>
        <w:tabs>
          <w:tab w:val="left" w:pos="720"/>
          <w:tab w:val="right" w:pos="2641"/>
        </w:tabs>
        <w:rPr>
          <w:rFonts w:ascii="Times New Roman" w:hAnsi="Times New Roman"/>
          <w:b/>
        </w:rPr>
      </w:pPr>
      <w:r>
        <w:rPr>
          <w:rFonts w:ascii="Times New Roman" w:hAnsi="Times New Roman"/>
          <w:b/>
        </w:rPr>
        <w:t>7</w:t>
      </w:r>
      <w:r w:rsidR="00375717">
        <w:rPr>
          <w:rFonts w:ascii="Times New Roman" w:hAnsi="Times New Roman"/>
          <w:b/>
        </w:rPr>
        <w:t>.</w:t>
      </w:r>
      <w:r w:rsidR="00375717">
        <w:rPr>
          <w:rFonts w:ascii="Times New Roman" w:hAnsi="Times New Roman"/>
          <w:b/>
        </w:rPr>
        <w:tab/>
      </w:r>
      <w:r w:rsidR="005D2716" w:rsidRPr="00375717">
        <w:rPr>
          <w:rFonts w:ascii="Times New Roman" w:hAnsi="Times New Roman"/>
          <w:b/>
        </w:rPr>
        <w:t>USE OF NAME</w:t>
      </w:r>
      <w:r w:rsidR="00FF30E3">
        <w:rPr>
          <w:rFonts w:ascii="Times New Roman" w:hAnsi="Times New Roman"/>
          <w:b/>
        </w:rPr>
        <w:t xml:space="preserve"> and</w:t>
      </w:r>
      <w:r w:rsidR="005D2716">
        <w:rPr>
          <w:rFonts w:ascii="Times New Roman" w:hAnsi="Times New Roman"/>
          <w:b/>
        </w:rPr>
        <w:t xml:space="preserve"> </w:t>
      </w:r>
      <w:r w:rsidR="00375717" w:rsidRPr="00375717">
        <w:rPr>
          <w:rFonts w:ascii="Times New Roman" w:hAnsi="Times New Roman"/>
          <w:b/>
        </w:rPr>
        <w:t>CONFIDENTIALITY</w:t>
      </w:r>
    </w:p>
    <w:p w:rsidR="00375717" w:rsidRPr="000A6DA5" w:rsidRDefault="00375717" w:rsidP="00375717">
      <w:pPr>
        <w:keepNext/>
        <w:tabs>
          <w:tab w:val="right" w:pos="2641"/>
        </w:tabs>
        <w:rPr>
          <w:rFonts w:ascii="Times New Roman" w:hAnsi="Times New Roman"/>
        </w:rPr>
      </w:pPr>
    </w:p>
    <w:p w:rsidR="00375717" w:rsidRPr="00B147C9" w:rsidRDefault="00335B4C" w:rsidP="00BE174B">
      <w:pPr>
        <w:ind w:left="1440" w:hanging="720"/>
        <w:rPr>
          <w:rFonts w:ascii="Times New Roman" w:hAnsi="Times New Roman"/>
        </w:rPr>
      </w:pPr>
      <w:proofErr w:type="gramStart"/>
      <w:r>
        <w:rPr>
          <w:rFonts w:ascii="Times New Roman" w:hAnsi="Times New Roman"/>
        </w:rPr>
        <w:t>7</w:t>
      </w:r>
      <w:r w:rsidR="00375717">
        <w:rPr>
          <w:rFonts w:ascii="Times New Roman" w:hAnsi="Times New Roman"/>
        </w:rPr>
        <w:t>.</w:t>
      </w:r>
      <w:r w:rsidR="005D2716">
        <w:rPr>
          <w:rFonts w:ascii="Times New Roman" w:hAnsi="Times New Roman"/>
        </w:rPr>
        <w:t xml:space="preserve">1 </w:t>
      </w:r>
      <w:r w:rsidR="00375717">
        <w:rPr>
          <w:rFonts w:ascii="Times New Roman" w:hAnsi="Times New Roman"/>
        </w:rPr>
        <w:t xml:space="preserve"> </w:t>
      </w:r>
      <w:r w:rsidR="00BE174B">
        <w:rPr>
          <w:rFonts w:ascii="Times New Roman" w:hAnsi="Times New Roman"/>
        </w:rPr>
        <w:tab/>
      </w:r>
      <w:proofErr w:type="gramEnd"/>
      <w:r w:rsidR="00375717" w:rsidRPr="00342B1B">
        <w:rPr>
          <w:rFonts w:ascii="Times New Roman" w:hAnsi="Times New Roman"/>
          <w:u w:val="single"/>
        </w:rPr>
        <w:t>Use of Name.</w:t>
      </w:r>
      <w:r w:rsidR="00375717" w:rsidRPr="00B147C9">
        <w:rPr>
          <w:rFonts w:ascii="Times New Roman" w:hAnsi="Times New Roman"/>
        </w:rPr>
        <w:t xml:space="preserve"> Neither Party may use or allow its licensees to use the name, logos or trademarks of the other Party in any way for advertising or publicity without the express written consent of the other Party</w:t>
      </w:r>
      <w:r w:rsidR="00375717" w:rsidRPr="00E328D0">
        <w:rPr>
          <w:rFonts w:ascii="Times New Roman" w:hAnsi="Times New Roman"/>
        </w:rPr>
        <w:t xml:space="preserve">.  </w:t>
      </w:r>
      <w:r w:rsidR="00375717" w:rsidRPr="00B147C9">
        <w:rPr>
          <w:rFonts w:ascii="Times New Roman" w:hAnsi="Times New Roman"/>
        </w:rPr>
        <w:t>The name of the other Party may be used, however, to provide correct and accurate information about ownership of the Subject Invention, in connection with negotiating a License Agreement or sublicense agreement and where required by law.</w:t>
      </w:r>
    </w:p>
    <w:p w:rsidR="00375717" w:rsidRPr="000A6DA5" w:rsidRDefault="00375717" w:rsidP="00375717">
      <w:pPr>
        <w:ind w:left="5" w:hanging="5"/>
        <w:rPr>
          <w:rFonts w:ascii="Times New Roman" w:hAnsi="Times New Roman"/>
        </w:rPr>
      </w:pPr>
    </w:p>
    <w:p w:rsidR="00375717" w:rsidRPr="00296B0C" w:rsidRDefault="00335B4C" w:rsidP="00BE174B">
      <w:pPr>
        <w:ind w:left="1440" w:hanging="720"/>
        <w:rPr>
          <w:rFonts w:ascii="Times New Roman" w:hAnsi="Times New Roman"/>
          <w:szCs w:val="24"/>
        </w:rPr>
      </w:pPr>
      <w:proofErr w:type="gramStart"/>
      <w:r>
        <w:rPr>
          <w:rFonts w:ascii="Times New Roman" w:hAnsi="Times New Roman"/>
        </w:rPr>
        <w:t>7</w:t>
      </w:r>
      <w:r w:rsidR="005D2716">
        <w:rPr>
          <w:rFonts w:ascii="Times New Roman" w:hAnsi="Times New Roman"/>
        </w:rPr>
        <w:t xml:space="preserve">.2 </w:t>
      </w:r>
      <w:r w:rsidR="00375717">
        <w:rPr>
          <w:rFonts w:ascii="Times New Roman" w:hAnsi="Times New Roman"/>
        </w:rPr>
        <w:t xml:space="preserve"> </w:t>
      </w:r>
      <w:r w:rsidR="00BE174B">
        <w:rPr>
          <w:rFonts w:ascii="Times New Roman" w:hAnsi="Times New Roman"/>
        </w:rPr>
        <w:tab/>
      </w:r>
      <w:proofErr w:type="gramEnd"/>
      <w:r w:rsidR="00375717" w:rsidRPr="00342B1B">
        <w:rPr>
          <w:rFonts w:ascii="Times New Roman" w:hAnsi="Times New Roman"/>
          <w:iCs/>
          <w:noProof/>
          <w:spacing w:val="0"/>
          <w:u w:val="single"/>
        </w:rPr>
        <w:t>Confidentiality.</w:t>
      </w:r>
      <w:r w:rsidR="00375717" w:rsidRPr="00B147C9">
        <w:rPr>
          <w:rFonts w:ascii="Times New Roman" w:hAnsi="Times New Roman"/>
          <w:iCs/>
          <w:noProof/>
          <w:spacing w:val="0"/>
        </w:rPr>
        <w:t xml:space="preserve">  </w:t>
      </w:r>
      <w:r w:rsidR="00375717" w:rsidRPr="00296B0C">
        <w:rPr>
          <w:rFonts w:ascii="Times New Roman" w:hAnsi="Times New Roman"/>
          <w:iCs/>
          <w:noProof/>
          <w:spacing w:val="0"/>
          <w:szCs w:val="24"/>
        </w:rPr>
        <w:t xml:space="preserve">The Party receiving information from the other Party pursuant to this Agreement that is </w:t>
      </w:r>
      <w:r w:rsidR="00296B0C" w:rsidRPr="00296B0C">
        <w:rPr>
          <w:rFonts w:ascii="Times New Roman" w:hAnsi="Times New Roman"/>
          <w:szCs w:val="24"/>
        </w:rPr>
        <w:t>disclosed to it, whether disclosed in writing, orally, or in any other manner and which is identified or labeled as “confidential” at the time of disclosure</w:t>
      </w:r>
      <w:r w:rsidR="00296B0C" w:rsidRPr="00296B0C">
        <w:rPr>
          <w:rFonts w:ascii="Times New Roman" w:hAnsi="Times New Roman"/>
          <w:iCs/>
          <w:noProof/>
          <w:spacing w:val="0"/>
          <w:szCs w:val="24"/>
        </w:rPr>
        <w:t xml:space="preserve"> </w:t>
      </w:r>
      <w:r w:rsidR="00375717" w:rsidRPr="00296B0C">
        <w:rPr>
          <w:rFonts w:ascii="Times New Roman" w:hAnsi="Times New Roman"/>
          <w:iCs/>
          <w:noProof/>
          <w:spacing w:val="0"/>
          <w:szCs w:val="24"/>
        </w:rPr>
        <w:t>agrees that such information is (</w:t>
      </w:r>
      <w:r w:rsidR="00A23D4B" w:rsidRPr="00296B0C">
        <w:rPr>
          <w:rFonts w:ascii="Times New Roman" w:hAnsi="Times New Roman"/>
          <w:iCs/>
          <w:noProof/>
          <w:spacing w:val="0"/>
          <w:szCs w:val="24"/>
        </w:rPr>
        <w:t>1</w:t>
      </w:r>
      <w:r w:rsidR="00375717" w:rsidRPr="00296B0C">
        <w:rPr>
          <w:rFonts w:ascii="Times New Roman" w:hAnsi="Times New Roman"/>
          <w:iCs/>
          <w:noProof/>
          <w:spacing w:val="0"/>
          <w:szCs w:val="24"/>
        </w:rPr>
        <w:t>) to be treated as confidential, (</w:t>
      </w:r>
      <w:r w:rsidR="00A23D4B" w:rsidRPr="00296B0C">
        <w:rPr>
          <w:rFonts w:ascii="Times New Roman" w:hAnsi="Times New Roman"/>
          <w:iCs/>
          <w:noProof/>
          <w:spacing w:val="0"/>
          <w:szCs w:val="24"/>
        </w:rPr>
        <w:t>2</w:t>
      </w:r>
      <w:r w:rsidR="00375717" w:rsidRPr="00296B0C">
        <w:rPr>
          <w:rFonts w:ascii="Times New Roman" w:hAnsi="Times New Roman"/>
          <w:iCs/>
          <w:noProof/>
          <w:spacing w:val="0"/>
          <w:szCs w:val="24"/>
        </w:rPr>
        <w:t>) to be u</w:t>
      </w:r>
      <w:r w:rsidR="00375717" w:rsidRPr="00296B0C">
        <w:rPr>
          <w:rFonts w:ascii="Times New Roman" w:hAnsi="Times New Roman"/>
          <w:i/>
          <w:iCs/>
          <w:noProof/>
          <w:spacing w:val="0"/>
          <w:szCs w:val="24"/>
        </w:rPr>
        <w:t>s</w:t>
      </w:r>
      <w:r w:rsidR="00375717" w:rsidRPr="00296B0C">
        <w:rPr>
          <w:rFonts w:ascii="Times New Roman" w:hAnsi="Times New Roman"/>
          <w:iCs/>
          <w:noProof/>
          <w:spacing w:val="0"/>
          <w:szCs w:val="24"/>
        </w:rPr>
        <w:t>ed only for the purposes of this Agreement, and (</w:t>
      </w:r>
      <w:r w:rsidR="00A23D4B" w:rsidRPr="00296B0C">
        <w:rPr>
          <w:rFonts w:ascii="Times New Roman" w:hAnsi="Times New Roman"/>
          <w:iCs/>
          <w:noProof/>
          <w:spacing w:val="0"/>
          <w:szCs w:val="24"/>
        </w:rPr>
        <w:t>3</w:t>
      </w:r>
      <w:r w:rsidR="00375717" w:rsidRPr="00296B0C">
        <w:rPr>
          <w:rFonts w:ascii="Times New Roman" w:hAnsi="Times New Roman"/>
          <w:iCs/>
          <w:noProof/>
          <w:spacing w:val="0"/>
          <w:szCs w:val="24"/>
        </w:rPr>
        <w:t>) not to be disclosed by the receiving Party, its directors, officers, agents or employees without the prior written consent of the other Party except to</w:t>
      </w:r>
      <w:r w:rsidR="00886883">
        <w:rPr>
          <w:rFonts w:ascii="Times New Roman" w:hAnsi="Times New Roman"/>
          <w:iCs/>
          <w:noProof/>
          <w:spacing w:val="0"/>
          <w:szCs w:val="24"/>
        </w:rPr>
        <w:t xml:space="preserve"> the extent that the receiving </w:t>
      </w:r>
      <w:r w:rsidR="0059462D" w:rsidRPr="00296B0C">
        <w:rPr>
          <w:rFonts w:ascii="Times New Roman" w:hAnsi="Times New Roman"/>
          <w:iCs/>
          <w:noProof/>
          <w:spacing w:val="0"/>
          <w:szCs w:val="24"/>
        </w:rPr>
        <w:t>P</w:t>
      </w:r>
      <w:r w:rsidR="00375717" w:rsidRPr="00296B0C">
        <w:rPr>
          <w:rFonts w:ascii="Times New Roman" w:hAnsi="Times New Roman"/>
          <w:iCs/>
          <w:noProof/>
          <w:spacing w:val="0"/>
          <w:szCs w:val="24"/>
        </w:rPr>
        <w:t>arty can establish  that such information:</w:t>
      </w:r>
    </w:p>
    <w:p w:rsidR="00375717" w:rsidRPr="000A6DA5" w:rsidRDefault="00375717" w:rsidP="00375717">
      <w:pPr>
        <w:tabs>
          <w:tab w:val="left" w:pos="1511"/>
          <w:tab w:val="left" w:pos="1511"/>
        </w:tabs>
        <w:rPr>
          <w:rFonts w:ascii="Times New Roman" w:hAnsi="Times New Roman"/>
        </w:rPr>
      </w:pPr>
    </w:p>
    <w:p w:rsidR="00375717" w:rsidRPr="00FF30E3" w:rsidRDefault="00335B4C" w:rsidP="00FF30E3">
      <w:pPr>
        <w:tabs>
          <w:tab w:val="left" w:pos="1511"/>
          <w:tab w:val="left" w:pos="1511"/>
        </w:tabs>
        <w:ind w:left="1440"/>
        <w:rPr>
          <w:rFonts w:ascii="Times New Roman" w:hAnsi="Times New Roman"/>
        </w:rPr>
      </w:pPr>
      <w:proofErr w:type="gramStart"/>
      <w:r>
        <w:rPr>
          <w:rFonts w:ascii="Times New Roman" w:hAnsi="Times New Roman"/>
        </w:rPr>
        <w:t>7</w:t>
      </w:r>
      <w:r w:rsidR="00621C7D">
        <w:rPr>
          <w:rFonts w:ascii="Times New Roman" w:hAnsi="Times New Roman"/>
        </w:rPr>
        <w:t xml:space="preserve">.2.1  </w:t>
      </w:r>
      <w:r w:rsidR="006F37EA">
        <w:rPr>
          <w:rFonts w:ascii="Times New Roman" w:hAnsi="Times New Roman"/>
        </w:rPr>
        <w:t>W</w:t>
      </w:r>
      <w:r w:rsidR="00375717" w:rsidRPr="00FF30E3">
        <w:rPr>
          <w:rFonts w:ascii="Times New Roman" w:hAnsi="Times New Roman"/>
        </w:rPr>
        <w:t>as</w:t>
      </w:r>
      <w:proofErr w:type="gramEnd"/>
      <w:r w:rsidR="00375717" w:rsidRPr="00FF30E3">
        <w:rPr>
          <w:rFonts w:ascii="Times New Roman" w:hAnsi="Times New Roman"/>
        </w:rPr>
        <w:t xml:space="preserve"> in the public domain at the time of disclosure; </w:t>
      </w:r>
    </w:p>
    <w:p w:rsidR="00375717" w:rsidRPr="000A6DA5" w:rsidRDefault="00375717" w:rsidP="00375717">
      <w:pPr>
        <w:tabs>
          <w:tab w:val="left" w:pos="1440"/>
        </w:tabs>
        <w:ind w:left="2160" w:hanging="720"/>
        <w:rPr>
          <w:rFonts w:ascii="Times New Roman" w:hAnsi="Times New Roman"/>
        </w:rPr>
      </w:pPr>
    </w:p>
    <w:p w:rsidR="00375717" w:rsidRPr="00FF30E3" w:rsidRDefault="00335B4C" w:rsidP="00BE174B">
      <w:pPr>
        <w:ind w:left="2070" w:hanging="630"/>
        <w:rPr>
          <w:rFonts w:ascii="Times New Roman" w:hAnsi="Times New Roman"/>
        </w:rPr>
      </w:pPr>
      <w:r>
        <w:rPr>
          <w:rFonts w:ascii="Times New Roman" w:hAnsi="Times New Roman"/>
        </w:rPr>
        <w:t>7</w:t>
      </w:r>
      <w:r w:rsidR="00FF30E3">
        <w:rPr>
          <w:rFonts w:ascii="Times New Roman" w:hAnsi="Times New Roman"/>
        </w:rPr>
        <w:t xml:space="preserve">.2.2 </w:t>
      </w:r>
      <w:r w:rsidR="00BE174B">
        <w:rPr>
          <w:rFonts w:ascii="Times New Roman" w:hAnsi="Times New Roman"/>
        </w:rPr>
        <w:tab/>
      </w:r>
      <w:r w:rsidR="006F37EA">
        <w:rPr>
          <w:rFonts w:ascii="Times New Roman" w:hAnsi="Times New Roman"/>
        </w:rPr>
        <w:t>L</w:t>
      </w:r>
      <w:r w:rsidR="00FF30E3">
        <w:rPr>
          <w:rFonts w:ascii="Times New Roman" w:hAnsi="Times New Roman"/>
        </w:rPr>
        <w:t>ater</w:t>
      </w:r>
      <w:r w:rsidR="00375717" w:rsidRPr="00FF30E3">
        <w:rPr>
          <w:rFonts w:ascii="Times New Roman" w:hAnsi="Times New Roman"/>
        </w:rPr>
        <w:t xml:space="preserve"> became part of the public domain through no act or omission of the receiving Party, its employees, agents, successors or assigns; </w:t>
      </w:r>
    </w:p>
    <w:p w:rsidR="00375717" w:rsidRPr="00376A49" w:rsidRDefault="00375717" w:rsidP="00375717">
      <w:pPr>
        <w:pStyle w:val="ListParagraph"/>
        <w:tabs>
          <w:tab w:val="left" w:pos="2160"/>
        </w:tabs>
        <w:ind w:left="2160"/>
        <w:rPr>
          <w:rFonts w:ascii="Times New Roman" w:hAnsi="Times New Roman"/>
        </w:rPr>
      </w:pPr>
    </w:p>
    <w:p w:rsidR="00375717" w:rsidRPr="00FF30E3" w:rsidRDefault="00335B4C" w:rsidP="00BE174B">
      <w:pPr>
        <w:ind w:left="2070" w:hanging="630"/>
        <w:rPr>
          <w:rFonts w:ascii="Times New Roman" w:hAnsi="Times New Roman"/>
        </w:rPr>
      </w:pPr>
      <w:r>
        <w:rPr>
          <w:rFonts w:ascii="Times New Roman" w:hAnsi="Times New Roman"/>
        </w:rPr>
        <w:t>7</w:t>
      </w:r>
      <w:r w:rsidR="00FF30E3">
        <w:rPr>
          <w:rFonts w:ascii="Times New Roman" w:hAnsi="Times New Roman"/>
        </w:rPr>
        <w:t xml:space="preserve">.2.3 </w:t>
      </w:r>
      <w:r w:rsidR="00886883">
        <w:rPr>
          <w:rFonts w:ascii="Times New Roman" w:hAnsi="Times New Roman"/>
        </w:rPr>
        <w:tab/>
      </w:r>
      <w:r w:rsidR="006F37EA">
        <w:rPr>
          <w:rFonts w:ascii="Times New Roman" w:hAnsi="Times New Roman"/>
        </w:rPr>
        <w:t>W</w:t>
      </w:r>
      <w:r w:rsidR="00FF30E3">
        <w:rPr>
          <w:rFonts w:ascii="Times New Roman" w:hAnsi="Times New Roman"/>
        </w:rPr>
        <w:t>as</w:t>
      </w:r>
      <w:r w:rsidR="00375717" w:rsidRPr="00FF30E3">
        <w:rPr>
          <w:rFonts w:ascii="Times New Roman" w:hAnsi="Times New Roman"/>
        </w:rPr>
        <w:t xml:space="preserve"> lawfully disclosed to the receiving Party by a third party having the right to disclose it; </w:t>
      </w:r>
    </w:p>
    <w:p w:rsidR="00375717" w:rsidRPr="000A6DA5" w:rsidRDefault="00375717" w:rsidP="00375717">
      <w:pPr>
        <w:tabs>
          <w:tab w:val="left" w:pos="1511"/>
          <w:tab w:val="left" w:pos="1511"/>
        </w:tabs>
        <w:ind w:left="2160" w:hanging="720"/>
        <w:rPr>
          <w:rFonts w:ascii="Times New Roman" w:hAnsi="Times New Roman"/>
        </w:rPr>
      </w:pPr>
    </w:p>
    <w:p w:rsidR="00375717" w:rsidRPr="00FF30E3" w:rsidRDefault="00335B4C" w:rsidP="00342B1B">
      <w:pPr>
        <w:ind w:left="2070" w:hanging="630"/>
        <w:rPr>
          <w:rFonts w:ascii="Times New Roman" w:hAnsi="Times New Roman"/>
        </w:rPr>
      </w:pPr>
      <w:r>
        <w:rPr>
          <w:rFonts w:ascii="Times New Roman" w:hAnsi="Times New Roman"/>
        </w:rPr>
        <w:t>7</w:t>
      </w:r>
      <w:r w:rsidR="00886883">
        <w:rPr>
          <w:rFonts w:ascii="Times New Roman" w:hAnsi="Times New Roman"/>
        </w:rPr>
        <w:t>.2.4</w:t>
      </w:r>
      <w:r w:rsidR="00886883">
        <w:rPr>
          <w:rFonts w:ascii="Times New Roman" w:hAnsi="Times New Roman"/>
        </w:rPr>
        <w:tab/>
      </w:r>
      <w:r w:rsidR="006F37EA">
        <w:rPr>
          <w:rFonts w:ascii="Times New Roman" w:hAnsi="Times New Roman"/>
        </w:rPr>
        <w:t>W</w:t>
      </w:r>
      <w:r w:rsidR="00375717" w:rsidRPr="00FF30E3">
        <w:rPr>
          <w:rFonts w:ascii="Times New Roman" w:hAnsi="Times New Roman"/>
        </w:rPr>
        <w:t>as already known by the receiving Party at the time of disclosure;</w:t>
      </w:r>
    </w:p>
    <w:p w:rsidR="00375717" w:rsidRPr="000A6DA5" w:rsidRDefault="00375717" w:rsidP="00375717">
      <w:pPr>
        <w:tabs>
          <w:tab w:val="left" w:pos="1511"/>
          <w:tab w:val="left" w:pos="1511"/>
        </w:tabs>
        <w:ind w:left="2160" w:hanging="720"/>
        <w:rPr>
          <w:rFonts w:ascii="Times New Roman" w:hAnsi="Times New Roman"/>
        </w:rPr>
      </w:pPr>
    </w:p>
    <w:p w:rsidR="00375717" w:rsidRPr="00B147C9" w:rsidRDefault="00335B4C" w:rsidP="00375717">
      <w:pPr>
        <w:tabs>
          <w:tab w:val="left" w:pos="1511"/>
          <w:tab w:val="left" w:pos="1511"/>
        </w:tabs>
        <w:ind w:left="2160" w:hanging="720"/>
        <w:rPr>
          <w:rFonts w:ascii="Times New Roman" w:hAnsi="Times New Roman"/>
        </w:rPr>
      </w:pPr>
      <w:proofErr w:type="gramStart"/>
      <w:r>
        <w:rPr>
          <w:rFonts w:ascii="Times New Roman" w:hAnsi="Times New Roman"/>
        </w:rPr>
        <w:t>7</w:t>
      </w:r>
      <w:r w:rsidR="00375717">
        <w:rPr>
          <w:rFonts w:ascii="Times New Roman" w:hAnsi="Times New Roman"/>
        </w:rPr>
        <w:t>.</w:t>
      </w:r>
      <w:r w:rsidR="00FF30E3">
        <w:rPr>
          <w:rFonts w:ascii="Times New Roman" w:hAnsi="Times New Roman"/>
        </w:rPr>
        <w:t>2.5</w:t>
      </w:r>
      <w:r w:rsidR="00886883">
        <w:rPr>
          <w:rFonts w:ascii="Times New Roman" w:hAnsi="Times New Roman"/>
        </w:rPr>
        <w:t xml:space="preserve">  </w:t>
      </w:r>
      <w:r w:rsidR="006F37EA">
        <w:rPr>
          <w:rFonts w:ascii="Times New Roman" w:hAnsi="Times New Roman"/>
        </w:rPr>
        <w:t>W</w:t>
      </w:r>
      <w:r w:rsidR="00375717" w:rsidRPr="00B147C9">
        <w:rPr>
          <w:rFonts w:ascii="Times New Roman" w:hAnsi="Times New Roman"/>
        </w:rPr>
        <w:t>as</w:t>
      </w:r>
      <w:proofErr w:type="gramEnd"/>
      <w:r w:rsidR="00375717" w:rsidRPr="00B147C9">
        <w:rPr>
          <w:rFonts w:ascii="Times New Roman" w:hAnsi="Times New Roman"/>
        </w:rPr>
        <w:t xml:space="preserve"> independently developed by the rec</w:t>
      </w:r>
      <w:r w:rsidR="00375717">
        <w:rPr>
          <w:rFonts w:ascii="Times New Roman" w:hAnsi="Times New Roman"/>
        </w:rPr>
        <w:t>eiving Party;</w:t>
      </w:r>
    </w:p>
    <w:p w:rsidR="00375717" w:rsidRPr="000A6DA5" w:rsidRDefault="00375717" w:rsidP="00375717">
      <w:pPr>
        <w:tabs>
          <w:tab w:val="left" w:pos="1511"/>
          <w:tab w:val="left" w:pos="1511"/>
        </w:tabs>
        <w:ind w:left="2160" w:hanging="720"/>
        <w:rPr>
          <w:rFonts w:ascii="Times New Roman" w:hAnsi="Times New Roman"/>
        </w:rPr>
      </w:pPr>
    </w:p>
    <w:p w:rsidR="00375717" w:rsidRDefault="00335B4C" w:rsidP="00342B1B">
      <w:pPr>
        <w:ind w:left="2070" w:hanging="630"/>
        <w:rPr>
          <w:rFonts w:ascii="Times New Roman" w:hAnsi="Times New Roman"/>
        </w:rPr>
      </w:pPr>
      <w:r>
        <w:rPr>
          <w:rFonts w:ascii="Times New Roman" w:hAnsi="Times New Roman"/>
        </w:rPr>
        <w:t>7</w:t>
      </w:r>
      <w:r w:rsidR="00375717">
        <w:rPr>
          <w:rFonts w:ascii="Times New Roman" w:hAnsi="Times New Roman"/>
        </w:rPr>
        <w:t>.</w:t>
      </w:r>
      <w:r w:rsidR="00FF30E3">
        <w:rPr>
          <w:rFonts w:ascii="Times New Roman" w:hAnsi="Times New Roman"/>
        </w:rPr>
        <w:t>2.</w:t>
      </w:r>
      <w:r w:rsidR="00375717">
        <w:rPr>
          <w:rFonts w:ascii="Times New Roman" w:hAnsi="Times New Roman"/>
        </w:rPr>
        <w:t>6</w:t>
      </w:r>
      <w:r w:rsidR="00375717">
        <w:rPr>
          <w:rFonts w:ascii="Times New Roman" w:hAnsi="Times New Roman"/>
        </w:rPr>
        <w:tab/>
      </w:r>
      <w:proofErr w:type="gramStart"/>
      <w:r w:rsidR="006F37EA">
        <w:rPr>
          <w:rFonts w:ascii="Times New Roman" w:hAnsi="Times New Roman"/>
        </w:rPr>
        <w:t>W</w:t>
      </w:r>
      <w:r w:rsidR="00375717" w:rsidRPr="0095514C">
        <w:rPr>
          <w:rFonts w:ascii="Times New Roman" w:hAnsi="Times New Roman"/>
        </w:rPr>
        <w:t>as  required</w:t>
      </w:r>
      <w:proofErr w:type="gramEnd"/>
      <w:r w:rsidR="00375717" w:rsidRPr="0095514C">
        <w:rPr>
          <w:rFonts w:ascii="Times New Roman" w:hAnsi="Times New Roman"/>
        </w:rPr>
        <w:t xml:space="preserve"> by law, court order or regulation to be disclosed; provided, however, that the</w:t>
      </w:r>
      <w:r w:rsidR="00375717">
        <w:rPr>
          <w:rFonts w:ascii="Times New Roman" w:hAnsi="Times New Roman"/>
        </w:rPr>
        <w:t>, to the extent possible, the</w:t>
      </w:r>
      <w:r w:rsidR="00375717" w:rsidRPr="0095514C">
        <w:rPr>
          <w:rFonts w:ascii="Times New Roman" w:hAnsi="Times New Roman"/>
        </w:rPr>
        <w:t xml:space="preserve"> disclosing </w:t>
      </w:r>
      <w:r w:rsidR="00375717">
        <w:rPr>
          <w:rFonts w:ascii="Times New Roman" w:hAnsi="Times New Roman"/>
        </w:rPr>
        <w:t>P</w:t>
      </w:r>
      <w:r w:rsidR="00375717" w:rsidRPr="0095514C">
        <w:rPr>
          <w:rFonts w:ascii="Times New Roman" w:hAnsi="Times New Roman"/>
        </w:rPr>
        <w:t>arty</w:t>
      </w:r>
      <w:r w:rsidR="00375717">
        <w:rPr>
          <w:rFonts w:ascii="Times New Roman" w:hAnsi="Times New Roman"/>
        </w:rPr>
        <w:t xml:space="preserve"> provides the other Party with prior </w:t>
      </w:r>
      <w:r w:rsidR="00375717" w:rsidRPr="0095514C">
        <w:rPr>
          <w:rFonts w:ascii="Times New Roman" w:hAnsi="Times New Roman"/>
        </w:rPr>
        <w:t>written notice of such required disclosure and an opportunity to participate in drafting a protective order or otherwise limiting the disclosure ; or</w:t>
      </w:r>
    </w:p>
    <w:p w:rsidR="00375717" w:rsidRPr="000A6DA5" w:rsidRDefault="00375717" w:rsidP="00375717">
      <w:pPr>
        <w:tabs>
          <w:tab w:val="left" w:pos="1511"/>
          <w:tab w:val="left" w:pos="1511"/>
        </w:tabs>
        <w:ind w:left="2160" w:hanging="720"/>
        <w:rPr>
          <w:rFonts w:ascii="Times New Roman" w:hAnsi="Times New Roman"/>
        </w:rPr>
      </w:pPr>
    </w:p>
    <w:p w:rsidR="00375717" w:rsidRDefault="00335B4C" w:rsidP="00342B1B">
      <w:pPr>
        <w:ind w:left="2070" w:hanging="630"/>
        <w:rPr>
          <w:rFonts w:ascii="Times New Roman" w:hAnsi="Times New Roman"/>
        </w:rPr>
      </w:pPr>
      <w:r>
        <w:rPr>
          <w:rFonts w:ascii="Times New Roman" w:hAnsi="Times New Roman"/>
        </w:rPr>
        <w:t>7</w:t>
      </w:r>
      <w:r w:rsidR="00FF30E3">
        <w:rPr>
          <w:rFonts w:ascii="Times New Roman" w:hAnsi="Times New Roman"/>
        </w:rPr>
        <w:t>.2</w:t>
      </w:r>
      <w:r w:rsidR="00375717">
        <w:rPr>
          <w:rFonts w:ascii="Times New Roman" w:hAnsi="Times New Roman"/>
        </w:rPr>
        <w:t xml:space="preserve">.7 </w:t>
      </w:r>
      <w:r w:rsidR="00342B1B">
        <w:rPr>
          <w:rFonts w:ascii="Times New Roman" w:hAnsi="Times New Roman"/>
        </w:rPr>
        <w:tab/>
      </w:r>
      <w:r w:rsidR="006F37EA">
        <w:rPr>
          <w:rFonts w:ascii="Times New Roman" w:hAnsi="Times New Roman"/>
        </w:rPr>
        <w:t>W</w:t>
      </w:r>
      <w:r w:rsidR="00375717">
        <w:rPr>
          <w:rFonts w:ascii="Times New Roman" w:hAnsi="Times New Roman"/>
        </w:rPr>
        <w:t>as</w:t>
      </w:r>
      <w:r w:rsidR="00375717" w:rsidRPr="0095514C">
        <w:rPr>
          <w:rFonts w:ascii="Times New Roman" w:hAnsi="Times New Roman"/>
        </w:rPr>
        <w:t xml:space="preserve"> required to be disclosed by receiving Party to a regulatory authority in connection with regulatory filings related to a Subject Invention.  </w:t>
      </w:r>
    </w:p>
    <w:p w:rsidR="00375717" w:rsidRPr="000A6DA5" w:rsidRDefault="00375717" w:rsidP="00375717">
      <w:pPr>
        <w:tabs>
          <w:tab w:val="left" w:pos="1511"/>
          <w:tab w:val="left" w:pos="1511"/>
        </w:tabs>
        <w:rPr>
          <w:rFonts w:ascii="Times New Roman" w:hAnsi="Times New Roman"/>
        </w:rPr>
      </w:pPr>
    </w:p>
    <w:p w:rsidR="00375717" w:rsidRDefault="00335B4C" w:rsidP="00342B1B">
      <w:pPr>
        <w:pStyle w:val="BodyText"/>
        <w:tabs>
          <w:tab w:val="clear" w:pos="720"/>
        </w:tabs>
        <w:ind w:left="1440" w:hanging="810"/>
        <w:rPr>
          <w:i w:val="0"/>
        </w:rPr>
      </w:pPr>
      <w:r>
        <w:rPr>
          <w:i w:val="0"/>
        </w:rPr>
        <w:t>7</w:t>
      </w:r>
      <w:r w:rsidR="00FF30E3" w:rsidRPr="00BE174B">
        <w:rPr>
          <w:i w:val="0"/>
        </w:rPr>
        <w:t>.3</w:t>
      </w:r>
      <w:r w:rsidR="00FF30E3" w:rsidRPr="00BE174B">
        <w:rPr>
          <w:i w:val="0"/>
        </w:rPr>
        <w:tab/>
      </w:r>
      <w:r w:rsidR="00375717" w:rsidRPr="00BE174B">
        <w:rPr>
          <w:i w:val="0"/>
        </w:rPr>
        <w:t xml:space="preserve">Each Party’s obligation of </w:t>
      </w:r>
      <w:r w:rsidR="00746EF8">
        <w:rPr>
          <w:i w:val="0"/>
        </w:rPr>
        <w:t>confidentiality</w:t>
      </w:r>
      <w:r w:rsidR="00746EF8" w:rsidRPr="00BE174B">
        <w:rPr>
          <w:i w:val="0"/>
        </w:rPr>
        <w:t xml:space="preserve"> </w:t>
      </w:r>
      <w:r w:rsidR="00375717" w:rsidRPr="00BE174B">
        <w:rPr>
          <w:i w:val="0"/>
        </w:rPr>
        <w:t xml:space="preserve">hereunder shall be fulfilled by using at least the same degree of care with the other Party’s confidential information as it uses to protect its own confidential information.  This obligation shall exist while this Agreement is in force and for a period of </w:t>
      </w:r>
      <w:r w:rsidR="008D5807" w:rsidRPr="00BE174B">
        <w:rPr>
          <w:i w:val="0"/>
        </w:rPr>
        <w:t>two</w:t>
      </w:r>
      <w:r w:rsidR="00131E70">
        <w:rPr>
          <w:i w:val="0"/>
        </w:rPr>
        <w:t xml:space="preserve"> (2)</w:t>
      </w:r>
      <w:r w:rsidR="008D5807" w:rsidRPr="00BE174B">
        <w:rPr>
          <w:i w:val="0"/>
        </w:rPr>
        <w:t xml:space="preserve"> years </w:t>
      </w:r>
      <w:r w:rsidR="00375717" w:rsidRPr="00BE174B">
        <w:rPr>
          <w:i w:val="0"/>
        </w:rPr>
        <w:t xml:space="preserve">after the date of disclosure of the other Party’s confidential information or two </w:t>
      </w:r>
      <w:r w:rsidR="00131E70">
        <w:rPr>
          <w:i w:val="0"/>
        </w:rPr>
        <w:t xml:space="preserve">(2) </w:t>
      </w:r>
      <w:r w:rsidR="00375717" w:rsidRPr="00BE174B">
        <w:rPr>
          <w:i w:val="0"/>
        </w:rPr>
        <w:t xml:space="preserve">years after termination of this Agreement, whichever occurs </w:t>
      </w:r>
      <w:r w:rsidR="008D5807" w:rsidRPr="00BE174B">
        <w:rPr>
          <w:i w:val="0"/>
        </w:rPr>
        <w:t>first</w:t>
      </w:r>
      <w:r w:rsidR="00375717" w:rsidRPr="00BE174B">
        <w:rPr>
          <w:i w:val="0"/>
        </w:rPr>
        <w:t>.</w:t>
      </w:r>
    </w:p>
    <w:p w:rsidR="005B7E48" w:rsidRDefault="005B7E48" w:rsidP="00342B1B">
      <w:pPr>
        <w:pStyle w:val="BodyText"/>
        <w:tabs>
          <w:tab w:val="clear" w:pos="720"/>
        </w:tabs>
        <w:ind w:left="1440" w:hanging="810"/>
        <w:rPr>
          <w:i w:val="0"/>
        </w:rPr>
      </w:pPr>
    </w:p>
    <w:p w:rsidR="00B25E1F" w:rsidRPr="000A6DA5" w:rsidRDefault="00335B4C">
      <w:pPr>
        <w:tabs>
          <w:tab w:val="left" w:pos="715"/>
          <w:tab w:val="right" w:pos="3817"/>
        </w:tabs>
        <w:rPr>
          <w:rFonts w:ascii="Times New Roman" w:hAnsi="Times New Roman"/>
        </w:rPr>
      </w:pPr>
      <w:r>
        <w:rPr>
          <w:rFonts w:ascii="Times New Roman" w:hAnsi="Times New Roman"/>
          <w:b/>
        </w:rPr>
        <w:t>8</w:t>
      </w:r>
      <w:r w:rsidR="00FF30E3">
        <w:rPr>
          <w:rFonts w:ascii="Times New Roman" w:hAnsi="Times New Roman"/>
          <w:b/>
        </w:rPr>
        <w:t>.</w:t>
      </w:r>
      <w:r w:rsidR="00B25E1F" w:rsidRPr="000A6DA5">
        <w:rPr>
          <w:rFonts w:ascii="Times New Roman" w:hAnsi="Times New Roman"/>
        </w:rPr>
        <w:tab/>
      </w:r>
      <w:r w:rsidR="00B25E1F" w:rsidRPr="000A6DA5">
        <w:rPr>
          <w:rFonts w:ascii="Times New Roman" w:hAnsi="Times New Roman"/>
          <w:b/>
        </w:rPr>
        <w:t>RECORDS AND REPORTS</w:t>
      </w:r>
    </w:p>
    <w:p w:rsidR="00B25E1F" w:rsidRPr="000A6DA5" w:rsidRDefault="00B25E1F">
      <w:pPr>
        <w:tabs>
          <w:tab w:val="left" w:pos="715"/>
          <w:tab w:val="right" w:pos="3817"/>
        </w:tabs>
        <w:rPr>
          <w:rFonts w:ascii="Times New Roman" w:hAnsi="Times New Roman"/>
        </w:rPr>
      </w:pPr>
    </w:p>
    <w:p w:rsidR="00B25E1F" w:rsidRPr="000A6DA5" w:rsidRDefault="00335B4C" w:rsidP="00AD2EA0">
      <w:pPr>
        <w:tabs>
          <w:tab w:val="left" w:pos="1431"/>
          <w:tab w:val="right" w:pos="9489"/>
          <w:tab w:val="left" w:pos="1431"/>
        </w:tabs>
        <w:ind w:left="1431" w:hanging="715"/>
        <w:rPr>
          <w:rFonts w:ascii="Times New Roman" w:hAnsi="Times New Roman"/>
        </w:rPr>
      </w:pPr>
      <w:r>
        <w:rPr>
          <w:rFonts w:ascii="Times New Roman" w:hAnsi="Times New Roman"/>
        </w:rPr>
        <w:t>8</w:t>
      </w:r>
      <w:r w:rsidR="00B25E1F" w:rsidRPr="000A6DA5">
        <w:rPr>
          <w:rFonts w:ascii="Times New Roman" w:hAnsi="Times New Roman"/>
        </w:rPr>
        <w:t>.1</w:t>
      </w:r>
      <w:r w:rsidR="00B25E1F" w:rsidRPr="000A6DA5">
        <w:rPr>
          <w:rFonts w:ascii="Times New Roman" w:hAnsi="Times New Roman"/>
        </w:rPr>
        <w:tab/>
      </w:r>
      <w:r w:rsidR="008C28B8">
        <w:rPr>
          <w:rFonts w:ascii="Times New Roman" w:hAnsi="Times New Roman"/>
        </w:rPr>
        <w:t>Lead Party</w:t>
      </w:r>
      <w:r w:rsidR="00AD2EA0" w:rsidRPr="000A6DA5">
        <w:rPr>
          <w:rFonts w:ascii="Times New Roman" w:hAnsi="Times New Roman"/>
        </w:rPr>
        <w:t xml:space="preserve"> </w:t>
      </w:r>
      <w:r w:rsidR="00B25E1F" w:rsidRPr="000A6DA5">
        <w:rPr>
          <w:rFonts w:ascii="Times New Roman" w:hAnsi="Times New Roman"/>
        </w:rPr>
        <w:t>shall keep complete, true, and accurate accounts of all Expenses</w:t>
      </w:r>
      <w:r w:rsidR="008F704C">
        <w:rPr>
          <w:rFonts w:ascii="Times New Roman" w:hAnsi="Times New Roman"/>
        </w:rPr>
        <w:t>, third party reimbursements</w:t>
      </w:r>
      <w:r w:rsidR="008D5807">
        <w:rPr>
          <w:rFonts w:ascii="Times New Roman" w:hAnsi="Times New Roman"/>
        </w:rPr>
        <w:t>,</w:t>
      </w:r>
      <w:r w:rsidR="008F704C">
        <w:rPr>
          <w:rFonts w:ascii="Times New Roman" w:hAnsi="Times New Roman"/>
        </w:rPr>
        <w:t xml:space="preserve"> </w:t>
      </w:r>
      <w:r w:rsidR="00B25E1F" w:rsidRPr="000A6DA5">
        <w:rPr>
          <w:rFonts w:ascii="Times New Roman" w:hAnsi="Times New Roman"/>
        </w:rPr>
        <w:t>and of</w:t>
      </w:r>
      <w:r w:rsidR="00AD2EA0">
        <w:rPr>
          <w:rFonts w:ascii="Times New Roman" w:hAnsi="Times New Roman"/>
        </w:rPr>
        <w:t xml:space="preserve"> </w:t>
      </w:r>
      <w:r w:rsidR="00B25E1F" w:rsidRPr="000A6DA5">
        <w:rPr>
          <w:rFonts w:ascii="Times New Roman" w:hAnsi="Times New Roman"/>
        </w:rPr>
        <w:t xml:space="preserve">all Gross Revenues received by it under each License Agreement and shall permit </w:t>
      </w:r>
      <w:r w:rsidR="00726417">
        <w:rPr>
          <w:rFonts w:ascii="Times New Roman" w:hAnsi="Times New Roman"/>
        </w:rPr>
        <w:t>Non-Lead Party</w:t>
      </w:r>
      <w:r w:rsidR="00B25E1F" w:rsidRPr="000A6DA5">
        <w:rPr>
          <w:rFonts w:ascii="Times New Roman" w:hAnsi="Times New Roman"/>
        </w:rPr>
        <w:t xml:space="preserve"> or </w:t>
      </w:r>
      <w:r w:rsidR="00726417">
        <w:rPr>
          <w:rFonts w:ascii="Times New Roman" w:hAnsi="Times New Roman"/>
        </w:rPr>
        <w:t>Non-Lead Party</w:t>
      </w:r>
      <w:r w:rsidR="00B25E1F" w:rsidRPr="000A6DA5">
        <w:rPr>
          <w:rFonts w:ascii="Times New Roman" w:hAnsi="Times New Roman"/>
        </w:rPr>
        <w:t xml:space="preserve">'s designated agent, </w:t>
      </w:r>
      <w:r w:rsidR="00B25E1F" w:rsidRPr="00627807">
        <w:rPr>
          <w:rFonts w:ascii="Times New Roman" w:hAnsi="Times New Roman"/>
        </w:rPr>
        <w:t xml:space="preserve">not more than </w:t>
      </w:r>
      <w:r w:rsidR="0023328C" w:rsidRPr="00627807">
        <w:rPr>
          <w:rFonts w:ascii="Times New Roman" w:hAnsi="Times New Roman"/>
        </w:rPr>
        <w:t>once</w:t>
      </w:r>
      <w:r w:rsidR="00B25E1F" w:rsidRPr="00627807">
        <w:rPr>
          <w:rFonts w:ascii="Times New Roman" w:hAnsi="Times New Roman"/>
        </w:rPr>
        <w:t xml:space="preserve"> per </w:t>
      </w:r>
      <w:r w:rsidR="00371281" w:rsidRPr="00627807">
        <w:rPr>
          <w:rFonts w:ascii="Times New Roman" w:hAnsi="Times New Roman"/>
        </w:rPr>
        <w:t xml:space="preserve">year </w:t>
      </w:r>
      <w:r w:rsidR="00B25E1F" w:rsidRPr="000A6DA5">
        <w:rPr>
          <w:rFonts w:ascii="Times New Roman" w:hAnsi="Times New Roman"/>
        </w:rPr>
        <w:t xml:space="preserve">and at </w:t>
      </w:r>
      <w:r w:rsidR="00726417">
        <w:rPr>
          <w:rFonts w:ascii="Times New Roman" w:hAnsi="Times New Roman"/>
        </w:rPr>
        <w:t>Non-Lead Party</w:t>
      </w:r>
      <w:r w:rsidR="00B25E1F" w:rsidRPr="000A6DA5">
        <w:rPr>
          <w:rFonts w:ascii="Times New Roman" w:hAnsi="Times New Roman"/>
        </w:rPr>
        <w:t>’s sole expense</w:t>
      </w:r>
      <w:r w:rsidR="00B25E1F" w:rsidRPr="000A6DA5">
        <w:rPr>
          <w:rFonts w:ascii="Times New Roman" w:hAnsi="Times New Roman"/>
          <w:i/>
        </w:rPr>
        <w:t xml:space="preserve">, </w:t>
      </w:r>
      <w:r w:rsidR="00B25E1F" w:rsidRPr="000A6DA5">
        <w:rPr>
          <w:rFonts w:ascii="Times New Roman" w:hAnsi="Times New Roman"/>
        </w:rPr>
        <w:t xml:space="preserve">to </w:t>
      </w:r>
      <w:r w:rsidR="004A4552">
        <w:rPr>
          <w:rFonts w:ascii="Times New Roman" w:hAnsi="Times New Roman"/>
        </w:rPr>
        <w:t>audit</w:t>
      </w:r>
      <w:r w:rsidR="00B25E1F" w:rsidRPr="000A6DA5">
        <w:rPr>
          <w:rFonts w:ascii="Times New Roman" w:hAnsi="Times New Roman"/>
        </w:rPr>
        <w:t xml:space="preserve"> </w:t>
      </w:r>
      <w:r w:rsidR="008C28B8">
        <w:rPr>
          <w:rFonts w:ascii="Times New Roman" w:hAnsi="Times New Roman"/>
        </w:rPr>
        <w:t xml:space="preserve">Lead </w:t>
      </w:r>
      <w:r w:rsidR="0003683B">
        <w:rPr>
          <w:rFonts w:ascii="Times New Roman" w:hAnsi="Times New Roman"/>
        </w:rPr>
        <w:t xml:space="preserve">Party’s </w:t>
      </w:r>
      <w:r w:rsidR="0003683B" w:rsidRPr="000A6DA5">
        <w:rPr>
          <w:rFonts w:ascii="Times New Roman" w:hAnsi="Times New Roman"/>
        </w:rPr>
        <w:t>books</w:t>
      </w:r>
      <w:r w:rsidR="00B25E1F" w:rsidRPr="000A6DA5">
        <w:rPr>
          <w:rFonts w:ascii="Times New Roman" w:hAnsi="Times New Roman"/>
        </w:rPr>
        <w:t xml:space="preserve"> and records in order to verify</w:t>
      </w:r>
      <w:r w:rsidR="00C05E20">
        <w:rPr>
          <w:rFonts w:ascii="Times New Roman" w:hAnsi="Times New Roman"/>
        </w:rPr>
        <w:t xml:space="preserve"> compliance</w:t>
      </w:r>
      <w:r w:rsidR="00B25E1F" w:rsidRPr="000A6DA5">
        <w:rPr>
          <w:rFonts w:ascii="Times New Roman" w:hAnsi="Times New Roman"/>
        </w:rPr>
        <w:t xml:space="preserve"> </w:t>
      </w:r>
      <w:r w:rsidR="00C05E20">
        <w:rPr>
          <w:rFonts w:ascii="Times New Roman" w:hAnsi="Times New Roman"/>
        </w:rPr>
        <w:t>with</w:t>
      </w:r>
      <w:r w:rsidR="00B25E1F" w:rsidRPr="000A6DA5">
        <w:rPr>
          <w:rFonts w:ascii="Times New Roman" w:hAnsi="Times New Roman"/>
        </w:rPr>
        <w:t xml:space="preserve"> this Agreement.</w:t>
      </w:r>
    </w:p>
    <w:p w:rsidR="00B25E1F" w:rsidRPr="000A6DA5" w:rsidRDefault="00B25E1F">
      <w:pPr>
        <w:tabs>
          <w:tab w:val="right" w:pos="9437"/>
        </w:tabs>
        <w:rPr>
          <w:rFonts w:ascii="Times New Roman" w:hAnsi="Times New Roman"/>
        </w:rPr>
      </w:pPr>
    </w:p>
    <w:p w:rsidR="00B25E1F" w:rsidRPr="000A6DA5" w:rsidRDefault="00335B4C">
      <w:pPr>
        <w:tabs>
          <w:tab w:val="left" w:pos="1484"/>
          <w:tab w:val="left" w:pos="1484"/>
        </w:tabs>
        <w:ind w:left="1434" w:hanging="721"/>
        <w:rPr>
          <w:rFonts w:ascii="Times New Roman" w:hAnsi="Times New Roman"/>
        </w:rPr>
      </w:pPr>
      <w:r>
        <w:rPr>
          <w:rFonts w:ascii="Times New Roman" w:hAnsi="Times New Roman"/>
        </w:rPr>
        <w:t>8</w:t>
      </w:r>
      <w:r w:rsidR="00B25E1F" w:rsidRPr="000A6DA5">
        <w:rPr>
          <w:rFonts w:ascii="Times New Roman" w:hAnsi="Times New Roman"/>
        </w:rPr>
        <w:t>.2</w:t>
      </w:r>
      <w:r w:rsidR="00B25E1F" w:rsidRPr="000A6DA5">
        <w:rPr>
          <w:rFonts w:ascii="Times New Roman" w:hAnsi="Times New Roman"/>
        </w:rPr>
        <w:tab/>
      </w:r>
      <w:r w:rsidR="008C28B8">
        <w:rPr>
          <w:rFonts w:ascii="Times New Roman" w:hAnsi="Times New Roman"/>
        </w:rPr>
        <w:t>Lead Party</w:t>
      </w:r>
      <w:r w:rsidR="001134C8">
        <w:rPr>
          <w:rFonts w:ascii="Times New Roman" w:hAnsi="Times New Roman"/>
        </w:rPr>
        <w:t xml:space="preserve"> </w:t>
      </w:r>
      <w:r w:rsidR="004A4552">
        <w:rPr>
          <w:rFonts w:ascii="Times New Roman" w:hAnsi="Times New Roman"/>
        </w:rPr>
        <w:t xml:space="preserve">must provide </w:t>
      </w:r>
      <w:r w:rsidR="001134C8">
        <w:rPr>
          <w:rFonts w:ascii="Times New Roman" w:hAnsi="Times New Roman"/>
        </w:rPr>
        <w:t xml:space="preserve">a written </w:t>
      </w:r>
      <w:r w:rsidR="001134C8" w:rsidRPr="00342B1B">
        <w:rPr>
          <w:rFonts w:ascii="Times New Roman" w:hAnsi="Times New Roman"/>
        </w:rPr>
        <w:t xml:space="preserve">report, </w:t>
      </w:r>
      <w:r w:rsidR="00A67411" w:rsidRPr="00342B1B">
        <w:rPr>
          <w:rFonts w:ascii="Times New Roman" w:hAnsi="Times New Roman"/>
        </w:rPr>
        <w:t>at least</w:t>
      </w:r>
      <w:r w:rsidR="001134C8" w:rsidRPr="00627807">
        <w:rPr>
          <w:rFonts w:ascii="Times New Roman" w:hAnsi="Times New Roman"/>
        </w:rPr>
        <w:t xml:space="preserve"> once a year</w:t>
      </w:r>
      <w:r w:rsidR="00C0706F">
        <w:rPr>
          <w:rFonts w:ascii="Times New Roman" w:hAnsi="Times New Roman"/>
        </w:rPr>
        <w:t xml:space="preserve"> by </w:t>
      </w:r>
      <w:r w:rsidR="006F15D8">
        <w:rPr>
          <w:rFonts w:ascii="Times New Roman" w:hAnsi="Times New Roman"/>
        </w:rPr>
        <w:t>1 October</w:t>
      </w:r>
      <w:r w:rsidR="001134C8" w:rsidRPr="00627807">
        <w:rPr>
          <w:rFonts w:ascii="Times New Roman" w:hAnsi="Times New Roman"/>
        </w:rPr>
        <w:t>,</w:t>
      </w:r>
      <w:r w:rsidR="001134C8">
        <w:rPr>
          <w:rFonts w:ascii="Times New Roman" w:hAnsi="Times New Roman"/>
        </w:rPr>
        <w:t xml:space="preserve"> covering the prior twelve</w:t>
      </w:r>
      <w:r w:rsidR="002649FD">
        <w:rPr>
          <w:rFonts w:ascii="Times New Roman" w:hAnsi="Times New Roman"/>
        </w:rPr>
        <w:t>-</w:t>
      </w:r>
      <w:r w:rsidR="001134C8">
        <w:rPr>
          <w:rFonts w:ascii="Times New Roman" w:hAnsi="Times New Roman"/>
        </w:rPr>
        <w:t>month period</w:t>
      </w:r>
      <w:r w:rsidR="00371281" w:rsidRPr="000A6DA5">
        <w:rPr>
          <w:rFonts w:ascii="Times New Roman" w:hAnsi="Times New Roman"/>
        </w:rPr>
        <w:t xml:space="preserve"> </w:t>
      </w:r>
      <w:r w:rsidR="00B25E1F" w:rsidRPr="000A6DA5">
        <w:rPr>
          <w:rFonts w:ascii="Times New Roman" w:hAnsi="Times New Roman"/>
        </w:rPr>
        <w:t>setting</w:t>
      </w:r>
      <w:r w:rsidR="001134C8">
        <w:rPr>
          <w:rFonts w:ascii="Times New Roman" w:hAnsi="Times New Roman"/>
        </w:rPr>
        <w:t xml:space="preserve"> </w:t>
      </w:r>
      <w:r w:rsidR="00B25E1F" w:rsidRPr="000A6DA5">
        <w:rPr>
          <w:rFonts w:ascii="Times New Roman" w:hAnsi="Times New Roman"/>
        </w:rPr>
        <w:t xml:space="preserve">forth the status of all patent prosecution, commercial development, </w:t>
      </w:r>
      <w:r w:rsidR="0027353D">
        <w:rPr>
          <w:rFonts w:ascii="Times New Roman" w:hAnsi="Times New Roman"/>
        </w:rPr>
        <w:t xml:space="preserve">royalty income, </w:t>
      </w:r>
      <w:r w:rsidR="00B25E1F" w:rsidRPr="000A6DA5">
        <w:rPr>
          <w:rFonts w:ascii="Times New Roman" w:hAnsi="Times New Roman"/>
        </w:rPr>
        <w:t xml:space="preserve">and licensing activity concerning Subject Invention(s), </w:t>
      </w:r>
      <w:r w:rsidR="00E76784" w:rsidRPr="000A6DA5">
        <w:rPr>
          <w:rFonts w:ascii="Times New Roman" w:hAnsi="Times New Roman"/>
        </w:rPr>
        <w:t>and upon written</w:t>
      </w:r>
      <w:r w:rsidR="00E76784" w:rsidRPr="000A6DA5">
        <w:rPr>
          <w:rFonts w:ascii="Times New Roman" w:hAnsi="Times New Roman"/>
          <w:i/>
        </w:rPr>
        <w:t xml:space="preserve"> </w:t>
      </w:r>
      <w:r w:rsidR="00E76784" w:rsidRPr="000A6DA5">
        <w:rPr>
          <w:rFonts w:ascii="Times New Roman" w:hAnsi="Times New Roman"/>
        </w:rPr>
        <w:t xml:space="preserve">request of the </w:t>
      </w:r>
      <w:r w:rsidR="00E76784">
        <w:rPr>
          <w:rFonts w:ascii="Times New Roman" w:hAnsi="Times New Roman"/>
        </w:rPr>
        <w:t>Non-Lead Party</w:t>
      </w:r>
      <w:r w:rsidR="00E76784" w:rsidRPr="00D6249C">
        <w:rPr>
          <w:rFonts w:ascii="Times New Roman" w:hAnsi="Times New Roman"/>
        </w:rPr>
        <w:t>,</w:t>
      </w:r>
      <w:r w:rsidR="00E76784">
        <w:rPr>
          <w:rFonts w:ascii="Times New Roman" w:hAnsi="Times New Roman"/>
        </w:rPr>
        <w:t xml:space="preserve"> </w:t>
      </w:r>
      <w:r w:rsidR="00C0706F">
        <w:rPr>
          <w:rFonts w:ascii="Times New Roman" w:hAnsi="Times New Roman"/>
        </w:rPr>
        <w:t xml:space="preserve">copies of </w:t>
      </w:r>
      <w:r w:rsidR="00637BD8" w:rsidRPr="00D6249C">
        <w:rPr>
          <w:rFonts w:ascii="Times New Roman" w:hAnsi="Times New Roman"/>
        </w:rPr>
        <w:t>License Agreements executed during that period</w:t>
      </w:r>
      <w:r w:rsidR="00C0706F">
        <w:rPr>
          <w:rFonts w:ascii="Times New Roman" w:hAnsi="Times New Roman"/>
        </w:rPr>
        <w:t>, in the reporting format attached hereto as Appendix D</w:t>
      </w:r>
      <w:r w:rsidR="00637BD8" w:rsidRPr="00D6249C">
        <w:rPr>
          <w:rFonts w:ascii="Times New Roman" w:hAnsi="Times New Roman"/>
        </w:rPr>
        <w:t>.</w:t>
      </w:r>
    </w:p>
    <w:p w:rsidR="00B25E1F" w:rsidRPr="000A6DA5" w:rsidRDefault="00B25E1F">
      <w:pPr>
        <w:tabs>
          <w:tab w:val="left" w:pos="1429"/>
          <w:tab w:val="right" w:pos="9532"/>
          <w:tab w:val="left" w:pos="1429"/>
        </w:tabs>
        <w:ind w:left="719"/>
        <w:rPr>
          <w:rFonts w:ascii="Times New Roman" w:hAnsi="Times New Roman"/>
        </w:rPr>
      </w:pPr>
    </w:p>
    <w:p w:rsidR="00B25E1F" w:rsidRPr="000A6DA5" w:rsidRDefault="00335B4C">
      <w:pPr>
        <w:tabs>
          <w:tab w:val="left" w:pos="1429"/>
          <w:tab w:val="right" w:pos="9532"/>
          <w:tab w:val="left" w:pos="1429"/>
        </w:tabs>
        <w:ind w:left="1440" w:hanging="721"/>
        <w:rPr>
          <w:rFonts w:ascii="Times New Roman" w:hAnsi="Times New Roman"/>
        </w:rPr>
      </w:pPr>
      <w:r>
        <w:rPr>
          <w:rFonts w:ascii="Times New Roman" w:hAnsi="Times New Roman"/>
        </w:rPr>
        <w:t>8</w:t>
      </w:r>
      <w:r w:rsidR="00B25E1F" w:rsidRPr="000A6DA5">
        <w:rPr>
          <w:rFonts w:ascii="Times New Roman" w:hAnsi="Times New Roman"/>
        </w:rPr>
        <w:t>.3</w:t>
      </w:r>
      <w:r w:rsidR="00B25E1F" w:rsidRPr="000A6DA5">
        <w:rPr>
          <w:rFonts w:ascii="Times New Roman" w:hAnsi="Times New Roman"/>
        </w:rPr>
        <w:tab/>
        <w:t xml:space="preserve">The report required under </w:t>
      </w:r>
      <w:r w:rsidR="00B25E1F" w:rsidRPr="00E722DA">
        <w:rPr>
          <w:rFonts w:ascii="Times New Roman" w:hAnsi="Times New Roman"/>
        </w:rPr>
        <w:t xml:space="preserve">Section </w:t>
      </w:r>
      <w:r w:rsidR="00E722DA" w:rsidRPr="00E722DA">
        <w:rPr>
          <w:rFonts w:ascii="Times New Roman" w:hAnsi="Times New Roman"/>
        </w:rPr>
        <w:t>8</w:t>
      </w:r>
      <w:r w:rsidR="00B25E1F" w:rsidRPr="000A6DA5">
        <w:rPr>
          <w:rFonts w:ascii="Times New Roman" w:hAnsi="Times New Roman"/>
        </w:rPr>
        <w:t xml:space="preserve">.2 shall also be made within sixty (60) days of </w:t>
      </w:r>
      <w:r w:rsidR="00B25E1F" w:rsidRPr="000A6DA5">
        <w:rPr>
          <w:rFonts w:ascii="Times New Roman" w:hAnsi="Times New Roman"/>
        </w:rPr>
        <w:tab/>
        <w:t>the termination of this Agreement.</w:t>
      </w:r>
    </w:p>
    <w:p w:rsidR="00B25E1F" w:rsidRPr="000A6DA5" w:rsidRDefault="00B25E1F">
      <w:pPr>
        <w:tabs>
          <w:tab w:val="left" w:pos="710"/>
          <w:tab w:val="right" w:pos="3793"/>
        </w:tabs>
        <w:rPr>
          <w:rFonts w:ascii="Times New Roman" w:hAnsi="Times New Roman"/>
        </w:rPr>
      </w:pPr>
    </w:p>
    <w:p w:rsidR="00B25E1F" w:rsidRPr="000A6DA5" w:rsidRDefault="00335B4C">
      <w:pPr>
        <w:tabs>
          <w:tab w:val="left" w:pos="710"/>
          <w:tab w:val="right" w:pos="3793"/>
        </w:tabs>
        <w:rPr>
          <w:rFonts w:ascii="Times New Roman" w:hAnsi="Times New Roman"/>
          <w:b/>
        </w:rPr>
      </w:pPr>
      <w:r>
        <w:rPr>
          <w:rFonts w:ascii="Times New Roman" w:hAnsi="Times New Roman"/>
          <w:b/>
        </w:rPr>
        <w:t>9</w:t>
      </w:r>
      <w:r w:rsidR="00B25E1F" w:rsidRPr="000A6DA5">
        <w:rPr>
          <w:rFonts w:ascii="Times New Roman" w:hAnsi="Times New Roman"/>
          <w:b/>
        </w:rPr>
        <w:t>.</w:t>
      </w:r>
      <w:r w:rsidR="00B25E1F" w:rsidRPr="000A6DA5">
        <w:rPr>
          <w:rFonts w:ascii="Times New Roman" w:hAnsi="Times New Roman"/>
          <w:b/>
        </w:rPr>
        <w:tab/>
        <w:t>PATENT INFRINGEMENT</w:t>
      </w:r>
    </w:p>
    <w:p w:rsidR="00B25E1F" w:rsidRPr="000A6DA5" w:rsidRDefault="00B25E1F">
      <w:pPr>
        <w:tabs>
          <w:tab w:val="left" w:pos="710"/>
          <w:tab w:val="right" w:pos="3793"/>
        </w:tabs>
        <w:rPr>
          <w:rFonts w:ascii="Times New Roman" w:hAnsi="Times New Roman"/>
        </w:rPr>
      </w:pPr>
    </w:p>
    <w:p w:rsidR="00787FAF" w:rsidRPr="00787FAF" w:rsidRDefault="00335B4C" w:rsidP="00AD2EA0">
      <w:pPr>
        <w:tabs>
          <w:tab w:val="left" w:pos="1431"/>
          <w:tab w:val="left" w:pos="1431"/>
          <w:tab w:val="right" w:pos="9532"/>
        </w:tabs>
        <w:spacing w:after="240"/>
        <w:ind w:left="1426" w:hanging="706"/>
        <w:rPr>
          <w:rFonts w:ascii="Times New Roman" w:hAnsi="Times New Roman"/>
        </w:rPr>
      </w:pPr>
      <w:r>
        <w:rPr>
          <w:rFonts w:ascii="Times New Roman" w:hAnsi="Times New Roman"/>
        </w:rPr>
        <w:t>9</w:t>
      </w:r>
      <w:r w:rsidR="00787FAF">
        <w:rPr>
          <w:rFonts w:ascii="Times New Roman" w:hAnsi="Times New Roman"/>
        </w:rPr>
        <w:t>.1</w:t>
      </w:r>
      <w:r w:rsidR="00787FAF" w:rsidRPr="00787FAF">
        <w:rPr>
          <w:rFonts w:ascii="Times New Roman" w:hAnsi="Times New Roman"/>
        </w:rPr>
        <w:tab/>
        <w:t xml:space="preserve">In the event </w:t>
      </w:r>
      <w:r w:rsidR="00726417">
        <w:rPr>
          <w:rFonts w:ascii="Times New Roman" w:hAnsi="Times New Roman"/>
        </w:rPr>
        <w:t>Non-Lead Party</w:t>
      </w:r>
      <w:r w:rsidR="00787FAF" w:rsidRPr="00787FAF">
        <w:rPr>
          <w:rFonts w:ascii="Times New Roman" w:hAnsi="Times New Roman"/>
        </w:rPr>
        <w:t xml:space="preserve"> or </w:t>
      </w:r>
      <w:r w:rsidR="008C28B8">
        <w:rPr>
          <w:rFonts w:ascii="Times New Roman" w:hAnsi="Times New Roman"/>
        </w:rPr>
        <w:t>Lead Party</w:t>
      </w:r>
      <w:r w:rsidR="00787FAF" w:rsidRPr="00787FAF">
        <w:rPr>
          <w:rFonts w:ascii="Times New Roman" w:hAnsi="Times New Roman"/>
        </w:rPr>
        <w:t xml:space="preserve">, including its licensees, shall learn of the infringement of any patent subject to this Agreement, the </w:t>
      </w:r>
      <w:r w:rsidR="00BC5967" w:rsidRPr="00787FAF">
        <w:rPr>
          <w:rFonts w:ascii="Times New Roman" w:hAnsi="Times New Roman"/>
        </w:rPr>
        <w:t>Party</w:t>
      </w:r>
      <w:r w:rsidR="00787FAF" w:rsidRPr="00787FAF">
        <w:rPr>
          <w:rFonts w:ascii="Times New Roman" w:hAnsi="Times New Roman"/>
        </w:rPr>
        <w:t xml:space="preserve"> who learns of the infringement shall promptly notify the other </w:t>
      </w:r>
      <w:r w:rsidR="00BC5967" w:rsidRPr="00787FAF">
        <w:rPr>
          <w:rFonts w:ascii="Times New Roman" w:hAnsi="Times New Roman"/>
        </w:rPr>
        <w:t>Party</w:t>
      </w:r>
      <w:r w:rsidR="00787FAF" w:rsidRPr="00787FAF">
        <w:rPr>
          <w:rFonts w:ascii="Times New Roman" w:hAnsi="Times New Roman"/>
        </w:rPr>
        <w:t xml:space="preserve"> in writing and shall provide the other </w:t>
      </w:r>
      <w:r w:rsidR="00BC5967" w:rsidRPr="00787FAF">
        <w:rPr>
          <w:rFonts w:ascii="Times New Roman" w:hAnsi="Times New Roman"/>
        </w:rPr>
        <w:t>Party</w:t>
      </w:r>
      <w:r w:rsidR="00787FAF" w:rsidRPr="00787FAF">
        <w:rPr>
          <w:rFonts w:ascii="Times New Roman" w:hAnsi="Times New Roman"/>
        </w:rPr>
        <w:t xml:space="preserve"> with all available evidence of the infringement. </w:t>
      </w:r>
      <w:r w:rsidR="008C28B8">
        <w:rPr>
          <w:rFonts w:ascii="Times New Roman" w:hAnsi="Times New Roman"/>
        </w:rPr>
        <w:t>Lead Party</w:t>
      </w:r>
      <w:r w:rsidR="00787FAF" w:rsidRPr="00787FAF">
        <w:rPr>
          <w:rFonts w:ascii="Times New Roman" w:hAnsi="Times New Roman"/>
        </w:rPr>
        <w:t xml:space="preserve"> and its licensees, in cooperation with </w:t>
      </w:r>
      <w:r w:rsidR="00726417">
        <w:rPr>
          <w:rFonts w:ascii="Times New Roman" w:hAnsi="Times New Roman"/>
        </w:rPr>
        <w:t>Non-Lead Party</w:t>
      </w:r>
      <w:r w:rsidR="00787FAF" w:rsidRPr="00787FAF">
        <w:rPr>
          <w:rFonts w:ascii="Times New Roman" w:hAnsi="Times New Roman"/>
        </w:rPr>
        <w:t xml:space="preserve">, shall use their best efforts to eliminate the infringement without litigation.  If the efforts of the </w:t>
      </w:r>
      <w:r w:rsidR="00BC5967" w:rsidRPr="00787FAF">
        <w:rPr>
          <w:rFonts w:ascii="Times New Roman" w:hAnsi="Times New Roman"/>
        </w:rPr>
        <w:t xml:space="preserve">Parties </w:t>
      </w:r>
      <w:r w:rsidR="00787FAF" w:rsidRPr="00787FAF">
        <w:rPr>
          <w:rFonts w:ascii="Times New Roman" w:hAnsi="Times New Roman"/>
        </w:rPr>
        <w:t xml:space="preserve">are not successful in eliminating the infringement within ninety (90) days after the infringer has been formally notified of the infringement by </w:t>
      </w:r>
      <w:r w:rsidR="008C28B8">
        <w:rPr>
          <w:rFonts w:ascii="Times New Roman" w:hAnsi="Times New Roman"/>
        </w:rPr>
        <w:t>Lead Party</w:t>
      </w:r>
      <w:r w:rsidR="00787FAF" w:rsidRPr="00787FAF">
        <w:rPr>
          <w:rFonts w:ascii="Times New Roman" w:hAnsi="Times New Roman"/>
        </w:rPr>
        <w:t xml:space="preserve">, </w:t>
      </w:r>
      <w:r w:rsidR="008C28B8">
        <w:rPr>
          <w:rFonts w:ascii="Times New Roman" w:hAnsi="Times New Roman"/>
        </w:rPr>
        <w:t>Lead Party</w:t>
      </w:r>
      <w:r w:rsidR="00787FAF" w:rsidRPr="00787FAF">
        <w:rPr>
          <w:rFonts w:ascii="Times New Roman" w:hAnsi="Times New Roman"/>
        </w:rPr>
        <w:t xml:space="preserve"> shall have the right, after consulting with </w:t>
      </w:r>
      <w:r w:rsidR="00726417">
        <w:rPr>
          <w:rFonts w:ascii="Times New Roman" w:hAnsi="Times New Roman"/>
        </w:rPr>
        <w:t>Non-Lead Party</w:t>
      </w:r>
      <w:r w:rsidR="00787FAF" w:rsidRPr="00787FAF">
        <w:rPr>
          <w:rFonts w:ascii="Times New Roman" w:hAnsi="Times New Roman"/>
        </w:rPr>
        <w:t xml:space="preserve">, to commence suit on its own account.  </w:t>
      </w:r>
      <w:r w:rsidR="00BF248E" w:rsidRPr="00E73629">
        <w:rPr>
          <w:rFonts w:ascii="Times New Roman" w:hAnsi="Times New Roman"/>
        </w:rPr>
        <w:t xml:space="preserve">Non-Lead Party may join </w:t>
      </w:r>
      <w:r w:rsidR="008C28B8">
        <w:rPr>
          <w:rFonts w:ascii="Times New Roman" w:hAnsi="Times New Roman"/>
        </w:rPr>
        <w:t>Lead Party</w:t>
      </w:r>
      <w:r w:rsidR="00BF248E" w:rsidRPr="00E73629">
        <w:rPr>
          <w:rFonts w:ascii="Times New Roman" w:hAnsi="Times New Roman"/>
        </w:rPr>
        <w:t>'s suit or commence its own suit</w:t>
      </w:r>
      <w:r w:rsidR="00192BDE" w:rsidRPr="00E73629">
        <w:rPr>
          <w:rFonts w:ascii="Times New Roman" w:hAnsi="Times New Roman"/>
        </w:rPr>
        <w:t xml:space="preserve">; however, </w:t>
      </w:r>
      <w:r w:rsidR="00192BDE">
        <w:rPr>
          <w:rFonts w:ascii="Times New Roman" w:hAnsi="Times New Roman"/>
        </w:rPr>
        <w:t xml:space="preserve">with respect to VA, </w:t>
      </w:r>
      <w:r w:rsidR="00940D0E">
        <w:rPr>
          <w:rFonts w:ascii="Times New Roman" w:hAnsi="Times New Roman"/>
        </w:rPr>
        <w:t xml:space="preserve">any such action is </w:t>
      </w:r>
      <w:r w:rsidR="00192BDE">
        <w:rPr>
          <w:rFonts w:ascii="Times New Roman" w:hAnsi="Times New Roman"/>
        </w:rPr>
        <w:t>subject to approval by</w:t>
      </w:r>
      <w:r w:rsidR="008F704C">
        <w:rPr>
          <w:rFonts w:ascii="Times New Roman" w:hAnsi="Times New Roman"/>
        </w:rPr>
        <w:t xml:space="preserve"> the</w:t>
      </w:r>
      <w:r w:rsidR="00192BDE">
        <w:rPr>
          <w:rFonts w:ascii="Times New Roman" w:hAnsi="Times New Roman"/>
        </w:rPr>
        <w:t xml:space="preserve"> </w:t>
      </w:r>
      <w:r w:rsidR="006F5F07">
        <w:rPr>
          <w:rFonts w:ascii="Times New Roman" w:hAnsi="Times New Roman"/>
        </w:rPr>
        <w:t xml:space="preserve">U.S. </w:t>
      </w:r>
      <w:r w:rsidR="00192BDE">
        <w:rPr>
          <w:rFonts w:ascii="Times New Roman" w:hAnsi="Times New Roman"/>
        </w:rPr>
        <w:t>Department of Justice</w:t>
      </w:r>
      <w:r w:rsidR="006F5F07">
        <w:rPr>
          <w:rFonts w:ascii="Times New Roman" w:hAnsi="Times New Roman"/>
        </w:rPr>
        <w:t xml:space="preserve"> (DOJ)</w:t>
      </w:r>
      <w:r w:rsidR="00192BDE">
        <w:rPr>
          <w:rFonts w:ascii="Times New Roman" w:hAnsi="Times New Roman"/>
        </w:rPr>
        <w:t>.</w:t>
      </w:r>
    </w:p>
    <w:p w:rsidR="00787FAF" w:rsidRPr="00787FAF" w:rsidRDefault="00335B4C" w:rsidP="00AD2EA0">
      <w:pPr>
        <w:tabs>
          <w:tab w:val="left" w:pos="1431"/>
          <w:tab w:val="left" w:pos="1431"/>
          <w:tab w:val="right" w:pos="9532"/>
        </w:tabs>
        <w:spacing w:after="240"/>
        <w:ind w:left="1426" w:hanging="706"/>
        <w:rPr>
          <w:rFonts w:ascii="Times New Roman" w:hAnsi="Times New Roman"/>
        </w:rPr>
      </w:pPr>
      <w:r>
        <w:rPr>
          <w:rFonts w:ascii="Times New Roman" w:hAnsi="Times New Roman"/>
        </w:rPr>
        <w:lastRenderedPageBreak/>
        <w:t>9</w:t>
      </w:r>
      <w:r w:rsidR="00787FAF" w:rsidRPr="00787FAF">
        <w:rPr>
          <w:rFonts w:ascii="Times New Roman" w:hAnsi="Times New Roman"/>
        </w:rPr>
        <w:t>.2</w:t>
      </w:r>
      <w:r w:rsidR="00787FAF" w:rsidRPr="00787FAF">
        <w:rPr>
          <w:rFonts w:ascii="Times New Roman" w:hAnsi="Times New Roman"/>
        </w:rPr>
        <w:tab/>
      </w:r>
      <w:r w:rsidR="008C28B8">
        <w:rPr>
          <w:rFonts w:ascii="Times New Roman" w:hAnsi="Times New Roman"/>
        </w:rPr>
        <w:t>Lead Party</w:t>
      </w:r>
      <w:r w:rsidR="00787FAF" w:rsidRPr="00787FAF">
        <w:rPr>
          <w:rFonts w:ascii="Times New Roman" w:hAnsi="Times New Roman"/>
        </w:rPr>
        <w:t xml:space="preserve"> may permit its licensees to </w:t>
      </w:r>
      <w:r w:rsidR="006F5F07">
        <w:rPr>
          <w:rFonts w:ascii="Times New Roman" w:hAnsi="Times New Roman"/>
        </w:rPr>
        <w:t xml:space="preserve">have first right to </w:t>
      </w:r>
      <w:r w:rsidR="00787FAF" w:rsidRPr="00787FAF">
        <w:rPr>
          <w:rFonts w:ascii="Times New Roman" w:hAnsi="Times New Roman"/>
        </w:rPr>
        <w:t>bring suit on their own account</w:t>
      </w:r>
      <w:r w:rsidR="008F704C">
        <w:rPr>
          <w:rFonts w:ascii="Times New Roman" w:hAnsi="Times New Roman"/>
        </w:rPr>
        <w:t xml:space="preserve">. </w:t>
      </w:r>
      <w:r w:rsidR="00787FAF" w:rsidRPr="00787FAF">
        <w:rPr>
          <w:rFonts w:ascii="Times New Roman" w:hAnsi="Times New Roman"/>
        </w:rPr>
        <w:t xml:space="preserve"> </w:t>
      </w:r>
      <w:r w:rsidR="00726417">
        <w:rPr>
          <w:rFonts w:ascii="Times New Roman" w:hAnsi="Times New Roman"/>
        </w:rPr>
        <w:t>Non-Lead Party</w:t>
      </w:r>
      <w:r w:rsidR="00787FAF" w:rsidRPr="00787FAF">
        <w:rPr>
          <w:rFonts w:ascii="Times New Roman" w:hAnsi="Times New Roman"/>
        </w:rPr>
        <w:t xml:space="preserve"> </w:t>
      </w:r>
      <w:r w:rsidR="006F5F07">
        <w:rPr>
          <w:rFonts w:ascii="Times New Roman" w:hAnsi="Times New Roman"/>
        </w:rPr>
        <w:t xml:space="preserve">agrees, to the extent it </w:t>
      </w:r>
      <w:proofErr w:type="gramStart"/>
      <w:r w:rsidR="006F5F07">
        <w:rPr>
          <w:rFonts w:ascii="Times New Roman" w:hAnsi="Times New Roman"/>
        </w:rPr>
        <w:t>is able to</w:t>
      </w:r>
      <w:proofErr w:type="gramEnd"/>
      <w:r w:rsidR="006F5F07">
        <w:rPr>
          <w:rFonts w:ascii="Times New Roman" w:hAnsi="Times New Roman"/>
        </w:rPr>
        <w:t xml:space="preserve"> get approval, in the case of the VA from the DOJ, in the case of the University from the Board of Regents, to </w:t>
      </w:r>
      <w:r w:rsidR="00EF5325">
        <w:rPr>
          <w:rFonts w:ascii="Times New Roman" w:hAnsi="Times New Roman"/>
        </w:rPr>
        <w:t xml:space="preserve">join or </w:t>
      </w:r>
      <w:r w:rsidR="006F5F07">
        <w:rPr>
          <w:rFonts w:ascii="Times New Roman" w:hAnsi="Times New Roman"/>
        </w:rPr>
        <w:t>be joined in such suit if legally necessary.</w:t>
      </w:r>
    </w:p>
    <w:p w:rsidR="00787FAF" w:rsidRPr="00787FAF" w:rsidRDefault="00335B4C" w:rsidP="00AD2EA0">
      <w:pPr>
        <w:tabs>
          <w:tab w:val="left" w:pos="1431"/>
          <w:tab w:val="left" w:pos="1431"/>
          <w:tab w:val="right" w:pos="9532"/>
        </w:tabs>
        <w:spacing w:after="240"/>
        <w:ind w:left="1426" w:hanging="706"/>
        <w:rPr>
          <w:rFonts w:ascii="Times New Roman" w:hAnsi="Times New Roman"/>
        </w:rPr>
      </w:pPr>
      <w:r>
        <w:rPr>
          <w:rFonts w:ascii="Times New Roman" w:hAnsi="Times New Roman"/>
        </w:rPr>
        <w:t>9</w:t>
      </w:r>
      <w:r w:rsidR="005567ED">
        <w:rPr>
          <w:rFonts w:ascii="Times New Roman" w:hAnsi="Times New Roman"/>
        </w:rPr>
        <w:t>.3</w:t>
      </w:r>
      <w:r w:rsidR="00787FAF" w:rsidRPr="00787FAF">
        <w:rPr>
          <w:rFonts w:ascii="Times New Roman" w:hAnsi="Times New Roman"/>
        </w:rPr>
        <w:tab/>
        <w:t xml:space="preserve">Legal action or suits to eliminate infringement or recover damages pursuant to </w:t>
      </w:r>
      <w:r w:rsidR="00A23D4B">
        <w:rPr>
          <w:rFonts w:ascii="Times New Roman" w:hAnsi="Times New Roman"/>
        </w:rPr>
        <w:t xml:space="preserve">Article </w:t>
      </w:r>
      <w:r w:rsidR="00746EF8">
        <w:rPr>
          <w:rFonts w:ascii="Times New Roman" w:hAnsi="Times New Roman"/>
        </w:rPr>
        <w:t>9</w:t>
      </w:r>
      <w:r w:rsidR="00787FAF" w:rsidRPr="00787FAF">
        <w:rPr>
          <w:rFonts w:ascii="Times New Roman" w:hAnsi="Times New Roman"/>
        </w:rPr>
        <w:t xml:space="preserve"> shall be at the full expense of the </w:t>
      </w:r>
      <w:r w:rsidR="00A23D4B">
        <w:rPr>
          <w:rFonts w:ascii="Times New Roman" w:hAnsi="Times New Roman"/>
        </w:rPr>
        <w:t>P</w:t>
      </w:r>
      <w:r w:rsidR="00787FAF" w:rsidRPr="00787FAF">
        <w:rPr>
          <w:rFonts w:ascii="Times New Roman" w:hAnsi="Times New Roman"/>
        </w:rPr>
        <w:t xml:space="preserve">arty by whom suit is brought.  All </w:t>
      </w:r>
      <w:r w:rsidR="00520081">
        <w:rPr>
          <w:rFonts w:ascii="Times New Roman" w:hAnsi="Times New Roman"/>
        </w:rPr>
        <w:t>monies awarded in litigation</w:t>
      </w:r>
      <w:r w:rsidR="00787FAF" w:rsidRPr="00787FAF">
        <w:rPr>
          <w:rFonts w:ascii="Times New Roman" w:hAnsi="Times New Roman"/>
        </w:rPr>
        <w:t xml:space="preserve"> shall first be used to reimburse each </w:t>
      </w:r>
      <w:r w:rsidR="00A23D4B">
        <w:rPr>
          <w:rFonts w:ascii="Times New Roman" w:hAnsi="Times New Roman"/>
        </w:rPr>
        <w:t>P</w:t>
      </w:r>
      <w:r w:rsidR="00787FAF" w:rsidRPr="00787FAF">
        <w:rPr>
          <w:rFonts w:ascii="Times New Roman" w:hAnsi="Times New Roman"/>
        </w:rPr>
        <w:t>arty for its expenses relating to the legal action, and the remainder of the damages shall be considered Net Revenues.</w:t>
      </w:r>
    </w:p>
    <w:p w:rsidR="00AC37F0" w:rsidRDefault="00335B4C" w:rsidP="00AC37F0">
      <w:pPr>
        <w:tabs>
          <w:tab w:val="left" w:pos="1434"/>
          <w:tab w:val="left" w:pos="1434"/>
          <w:tab w:val="left" w:pos="2140"/>
          <w:tab w:val="left" w:pos="4621"/>
          <w:tab w:val="right" w:pos="9532"/>
          <w:tab w:val="left" w:pos="1419"/>
        </w:tabs>
        <w:ind w:left="1434" w:hanging="731"/>
        <w:rPr>
          <w:rFonts w:ascii="Times New Roman" w:hAnsi="Times New Roman"/>
        </w:rPr>
      </w:pPr>
      <w:r>
        <w:rPr>
          <w:rFonts w:ascii="Times New Roman" w:hAnsi="Times New Roman"/>
        </w:rPr>
        <w:t>9</w:t>
      </w:r>
      <w:r w:rsidR="005567ED">
        <w:rPr>
          <w:rFonts w:ascii="Times New Roman" w:hAnsi="Times New Roman"/>
        </w:rPr>
        <w:t>.4</w:t>
      </w:r>
      <w:r w:rsidR="00787FAF" w:rsidRPr="00787FAF">
        <w:rPr>
          <w:rFonts w:ascii="Times New Roman" w:hAnsi="Times New Roman"/>
        </w:rPr>
        <w:tab/>
        <w:t xml:space="preserve">Each </w:t>
      </w:r>
      <w:r w:rsidR="00A23D4B">
        <w:rPr>
          <w:rFonts w:ascii="Times New Roman" w:hAnsi="Times New Roman"/>
        </w:rPr>
        <w:t>P</w:t>
      </w:r>
      <w:r w:rsidR="00787FAF" w:rsidRPr="00787FAF">
        <w:rPr>
          <w:rFonts w:ascii="Times New Roman" w:hAnsi="Times New Roman"/>
        </w:rPr>
        <w:t>arty agrees to cooperate with the other in litigation proceedings</w:t>
      </w:r>
      <w:r w:rsidR="00F54E91">
        <w:rPr>
          <w:rFonts w:ascii="Times New Roman" w:hAnsi="Times New Roman"/>
        </w:rPr>
        <w:t xml:space="preserve"> and </w:t>
      </w:r>
      <w:r w:rsidR="00787FAF" w:rsidRPr="00787FAF">
        <w:rPr>
          <w:rFonts w:ascii="Times New Roman" w:hAnsi="Times New Roman"/>
        </w:rPr>
        <w:t>may be represented, at its expense, by counsel of its choice in any suit.</w:t>
      </w:r>
      <w:r w:rsidR="00AC37F0" w:rsidRPr="000A6DA5">
        <w:rPr>
          <w:rFonts w:ascii="Times New Roman" w:hAnsi="Times New Roman"/>
        </w:rPr>
        <w:t xml:space="preserve"> </w:t>
      </w:r>
    </w:p>
    <w:p w:rsidR="00B25E1F" w:rsidRPr="000A6DA5" w:rsidRDefault="00B25E1F">
      <w:pPr>
        <w:tabs>
          <w:tab w:val="left" w:pos="1434"/>
          <w:tab w:val="right" w:pos="9464"/>
          <w:tab w:val="left" w:pos="1434"/>
        </w:tabs>
        <w:rPr>
          <w:rFonts w:ascii="Times New Roman" w:hAnsi="Times New Roman"/>
          <w:b/>
        </w:rPr>
      </w:pPr>
    </w:p>
    <w:p w:rsidR="00B25E1F" w:rsidRPr="007B4785" w:rsidRDefault="00335B4C" w:rsidP="001134C8">
      <w:pPr>
        <w:keepNext/>
        <w:tabs>
          <w:tab w:val="left" w:pos="1434"/>
          <w:tab w:val="right" w:pos="9464"/>
          <w:tab w:val="left" w:pos="1434"/>
        </w:tabs>
        <w:rPr>
          <w:rFonts w:ascii="Times New Roman" w:hAnsi="Times New Roman"/>
          <w:b/>
        </w:rPr>
      </w:pPr>
      <w:r>
        <w:rPr>
          <w:rFonts w:ascii="Times New Roman" w:hAnsi="Times New Roman"/>
          <w:b/>
        </w:rPr>
        <w:t>10</w:t>
      </w:r>
      <w:r w:rsidR="0095514C" w:rsidRPr="007B4785">
        <w:rPr>
          <w:rFonts w:ascii="Times New Roman" w:hAnsi="Times New Roman"/>
          <w:b/>
        </w:rPr>
        <w:t>.</w:t>
      </w:r>
      <w:r w:rsidR="0095514C" w:rsidRPr="007B4785">
        <w:rPr>
          <w:rFonts w:ascii="Times New Roman" w:hAnsi="Times New Roman"/>
        </w:rPr>
        <w:t xml:space="preserve"> </w:t>
      </w:r>
      <w:r w:rsidR="00A2210A">
        <w:rPr>
          <w:rFonts w:ascii="Times New Roman" w:hAnsi="Times New Roman"/>
        </w:rPr>
        <w:t xml:space="preserve">    </w:t>
      </w:r>
      <w:r w:rsidR="007B4785" w:rsidRPr="007B4785">
        <w:rPr>
          <w:rFonts w:ascii="Times New Roman" w:hAnsi="Times New Roman"/>
          <w:b/>
        </w:rPr>
        <w:t>TERM,</w:t>
      </w:r>
      <w:r w:rsidR="0095514C" w:rsidRPr="007B4785">
        <w:rPr>
          <w:rFonts w:ascii="Times New Roman" w:hAnsi="Times New Roman"/>
          <w:b/>
        </w:rPr>
        <w:t xml:space="preserve"> TERMINATION</w:t>
      </w:r>
      <w:r w:rsidR="002961F5">
        <w:rPr>
          <w:rFonts w:ascii="Times New Roman" w:hAnsi="Times New Roman"/>
          <w:b/>
        </w:rPr>
        <w:t xml:space="preserve">, ASSIGNMENT </w:t>
      </w:r>
      <w:r w:rsidR="00D91258" w:rsidRPr="007B4785">
        <w:rPr>
          <w:rFonts w:ascii="Times New Roman" w:hAnsi="Times New Roman"/>
          <w:b/>
        </w:rPr>
        <w:t xml:space="preserve">and SURVIVABILITY </w:t>
      </w:r>
    </w:p>
    <w:p w:rsidR="0009791E" w:rsidRPr="007B4785" w:rsidRDefault="0009791E" w:rsidP="00621C7D">
      <w:pPr>
        <w:keepNext/>
        <w:tabs>
          <w:tab w:val="left" w:pos="1427"/>
          <w:tab w:val="left" w:pos="2143"/>
          <w:tab w:val="right" w:pos="9464"/>
          <w:tab w:val="left" w:pos="1427"/>
        </w:tabs>
        <w:rPr>
          <w:rFonts w:ascii="Times New Roman" w:hAnsi="Times New Roman"/>
        </w:rPr>
      </w:pPr>
    </w:p>
    <w:p w:rsidR="00EA5BDE" w:rsidRPr="007B4785" w:rsidRDefault="00335B4C" w:rsidP="00EA5BDE">
      <w:pPr>
        <w:tabs>
          <w:tab w:val="left" w:pos="1427"/>
          <w:tab w:val="left" w:pos="2143"/>
          <w:tab w:val="right" w:pos="9464"/>
          <w:tab w:val="left" w:pos="1427"/>
        </w:tabs>
        <w:ind w:left="1421" w:hanging="705"/>
        <w:rPr>
          <w:rFonts w:ascii="Times New Roman" w:hAnsi="Times New Roman"/>
        </w:rPr>
      </w:pPr>
      <w:r>
        <w:rPr>
          <w:rFonts w:ascii="Times New Roman" w:hAnsi="Times New Roman"/>
        </w:rPr>
        <w:t>10</w:t>
      </w:r>
      <w:r w:rsidR="0095514C" w:rsidRPr="007B4785">
        <w:rPr>
          <w:rFonts w:ascii="Times New Roman" w:hAnsi="Times New Roman"/>
        </w:rPr>
        <w:t>.</w:t>
      </w:r>
      <w:r w:rsidR="00984569">
        <w:rPr>
          <w:rFonts w:ascii="Times New Roman" w:hAnsi="Times New Roman"/>
        </w:rPr>
        <w:t>1</w:t>
      </w:r>
      <w:r w:rsidR="007B4785">
        <w:rPr>
          <w:rFonts w:ascii="Times New Roman" w:hAnsi="Times New Roman"/>
        </w:rPr>
        <w:tab/>
      </w:r>
      <w:r w:rsidR="0095514C" w:rsidRPr="009A154A">
        <w:rPr>
          <w:rFonts w:ascii="Times New Roman" w:hAnsi="Times New Roman"/>
          <w:u w:val="single"/>
        </w:rPr>
        <w:t>Termination by Mutual Consent</w:t>
      </w:r>
      <w:r w:rsidR="0095514C" w:rsidRPr="007B4785">
        <w:rPr>
          <w:rFonts w:ascii="Times New Roman" w:hAnsi="Times New Roman"/>
        </w:rPr>
        <w:t>. University and VA may elect to terminate this Agreement, or portions thereof, at any time by mutual consent in writing.</w:t>
      </w:r>
      <w:r w:rsidR="00595D68">
        <w:rPr>
          <w:rFonts w:ascii="Times New Roman" w:hAnsi="Times New Roman"/>
        </w:rPr>
        <w:t xml:space="preserve">  Before terminating this Agreement, University and VA will assess the impact of termination on other </w:t>
      </w:r>
      <w:r w:rsidR="00ED2E41">
        <w:rPr>
          <w:rFonts w:ascii="Times New Roman" w:hAnsi="Times New Roman"/>
        </w:rPr>
        <w:t>intellectual</w:t>
      </w:r>
      <w:r w:rsidR="00BD28A1">
        <w:rPr>
          <w:rFonts w:ascii="Times New Roman" w:hAnsi="Times New Roman"/>
        </w:rPr>
        <w:t xml:space="preserve"> </w:t>
      </w:r>
      <w:r w:rsidR="00ED2E41">
        <w:rPr>
          <w:rFonts w:ascii="Times New Roman" w:hAnsi="Times New Roman"/>
        </w:rPr>
        <w:t>property</w:t>
      </w:r>
      <w:r w:rsidR="00595D68">
        <w:rPr>
          <w:rFonts w:ascii="Times New Roman" w:hAnsi="Times New Roman"/>
        </w:rPr>
        <w:t xml:space="preserve"> agreements between the Parties and amend any other </w:t>
      </w:r>
      <w:r w:rsidR="00ED2E41">
        <w:rPr>
          <w:rFonts w:ascii="Times New Roman" w:hAnsi="Times New Roman"/>
        </w:rPr>
        <w:t>intellectual</w:t>
      </w:r>
      <w:r w:rsidR="00DC3A9C">
        <w:rPr>
          <w:rFonts w:ascii="Times New Roman" w:hAnsi="Times New Roman"/>
        </w:rPr>
        <w:t xml:space="preserve"> </w:t>
      </w:r>
      <w:r w:rsidR="00ED2E41">
        <w:rPr>
          <w:rFonts w:ascii="Times New Roman" w:hAnsi="Times New Roman"/>
        </w:rPr>
        <w:t>property</w:t>
      </w:r>
      <w:r w:rsidR="00DC3A9C">
        <w:rPr>
          <w:rFonts w:ascii="Times New Roman" w:hAnsi="Times New Roman"/>
        </w:rPr>
        <w:t xml:space="preserve"> </w:t>
      </w:r>
      <w:r w:rsidR="00595D68">
        <w:rPr>
          <w:rFonts w:ascii="Times New Roman" w:hAnsi="Times New Roman"/>
        </w:rPr>
        <w:t>agreements to ensure consistency with the termination of this Agreement.</w:t>
      </w:r>
      <w:r w:rsidR="0095514C" w:rsidRPr="007B4785">
        <w:rPr>
          <w:rFonts w:ascii="Times New Roman" w:hAnsi="Times New Roman"/>
        </w:rPr>
        <w:t xml:space="preserve"> </w:t>
      </w:r>
    </w:p>
    <w:p w:rsidR="00B25E1F" w:rsidRPr="007B4785" w:rsidRDefault="00B25E1F" w:rsidP="00EA5BDE">
      <w:pPr>
        <w:tabs>
          <w:tab w:val="left" w:pos="2143"/>
          <w:tab w:val="right" w:pos="9464"/>
          <w:tab w:val="left" w:pos="1427"/>
        </w:tabs>
        <w:rPr>
          <w:rFonts w:ascii="Times New Roman" w:hAnsi="Times New Roman"/>
        </w:rPr>
      </w:pPr>
    </w:p>
    <w:p w:rsidR="00B25E1F" w:rsidRPr="007B4785" w:rsidRDefault="00335B4C" w:rsidP="007B4785">
      <w:pPr>
        <w:tabs>
          <w:tab w:val="left" w:pos="2143"/>
          <w:tab w:val="right" w:pos="9464"/>
          <w:tab w:val="left" w:pos="1427"/>
        </w:tabs>
        <w:ind w:left="1431" w:hanging="711"/>
        <w:rPr>
          <w:rFonts w:ascii="Times New Roman" w:hAnsi="Times New Roman"/>
        </w:rPr>
      </w:pPr>
      <w:r>
        <w:rPr>
          <w:rFonts w:ascii="Times New Roman" w:hAnsi="Times New Roman"/>
        </w:rPr>
        <w:t>10</w:t>
      </w:r>
      <w:r w:rsidR="0095514C" w:rsidRPr="007B4785">
        <w:rPr>
          <w:rFonts w:ascii="Times New Roman" w:hAnsi="Times New Roman"/>
        </w:rPr>
        <w:t>.</w:t>
      </w:r>
      <w:r w:rsidR="00984569">
        <w:rPr>
          <w:rFonts w:ascii="Times New Roman" w:hAnsi="Times New Roman"/>
        </w:rPr>
        <w:t>2</w:t>
      </w:r>
      <w:r w:rsidR="0095514C" w:rsidRPr="007B4785">
        <w:rPr>
          <w:rFonts w:ascii="Times New Roman" w:hAnsi="Times New Roman"/>
        </w:rPr>
        <w:tab/>
      </w:r>
      <w:r w:rsidR="00F83762" w:rsidRPr="009A154A">
        <w:rPr>
          <w:rFonts w:ascii="Times New Roman" w:hAnsi="Times New Roman"/>
          <w:u w:val="single"/>
        </w:rPr>
        <w:t xml:space="preserve">Unilateral </w:t>
      </w:r>
      <w:r w:rsidR="0095514C" w:rsidRPr="009A154A">
        <w:rPr>
          <w:rFonts w:ascii="Times New Roman" w:hAnsi="Times New Roman"/>
          <w:u w:val="single"/>
        </w:rPr>
        <w:t>Termination</w:t>
      </w:r>
      <w:r w:rsidR="00F83762" w:rsidRPr="007B4785">
        <w:rPr>
          <w:rFonts w:ascii="Times New Roman" w:hAnsi="Times New Roman"/>
        </w:rPr>
        <w:t xml:space="preserve">. </w:t>
      </w:r>
      <w:r w:rsidR="0095514C" w:rsidRPr="007B4785">
        <w:rPr>
          <w:rFonts w:ascii="Times New Roman" w:hAnsi="Times New Roman"/>
        </w:rPr>
        <w:t>Either Party may terminate this</w:t>
      </w:r>
      <w:r w:rsidR="0095514C" w:rsidRPr="007B4785">
        <w:rPr>
          <w:rFonts w:ascii="Times New Roman" w:hAnsi="Times New Roman"/>
        </w:rPr>
        <w:tab/>
      </w:r>
      <w:r w:rsidR="007062B5">
        <w:rPr>
          <w:rFonts w:ascii="Times New Roman" w:hAnsi="Times New Roman"/>
        </w:rPr>
        <w:t xml:space="preserve"> </w:t>
      </w:r>
      <w:r w:rsidR="0095514C" w:rsidRPr="007B4785">
        <w:rPr>
          <w:rFonts w:ascii="Times New Roman" w:hAnsi="Times New Roman"/>
        </w:rPr>
        <w:t xml:space="preserve">Agreement </w:t>
      </w:r>
      <w:r w:rsidR="00F83762" w:rsidRPr="007B4785">
        <w:rPr>
          <w:rFonts w:ascii="Times New Roman" w:hAnsi="Times New Roman"/>
        </w:rPr>
        <w:t>unilaterally</w:t>
      </w:r>
      <w:r w:rsidR="0095514C" w:rsidRPr="007B4785">
        <w:rPr>
          <w:rFonts w:ascii="Times New Roman" w:hAnsi="Times New Roman"/>
        </w:rPr>
        <w:t xml:space="preserve"> at any time by giving the other Party </w:t>
      </w:r>
      <w:r w:rsidR="00D91258" w:rsidRPr="007B4785">
        <w:rPr>
          <w:rFonts w:ascii="Times New Roman" w:hAnsi="Times New Roman"/>
        </w:rPr>
        <w:t xml:space="preserve">written notice </w:t>
      </w:r>
      <w:r w:rsidR="006B6511" w:rsidRPr="007B4785">
        <w:rPr>
          <w:rFonts w:ascii="Times New Roman" w:hAnsi="Times New Roman"/>
        </w:rPr>
        <w:t xml:space="preserve">not less than six (6) months </w:t>
      </w:r>
      <w:r w:rsidR="0095514C" w:rsidRPr="007B4785">
        <w:rPr>
          <w:rFonts w:ascii="Times New Roman" w:hAnsi="Times New Roman"/>
        </w:rPr>
        <w:t xml:space="preserve">prior </w:t>
      </w:r>
      <w:r w:rsidR="00D91258" w:rsidRPr="007B4785">
        <w:rPr>
          <w:rFonts w:ascii="Times New Roman" w:hAnsi="Times New Roman"/>
        </w:rPr>
        <w:t xml:space="preserve">to the </w:t>
      </w:r>
      <w:r w:rsidR="006B6511" w:rsidRPr="007B4785">
        <w:rPr>
          <w:rFonts w:ascii="Times New Roman" w:hAnsi="Times New Roman"/>
        </w:rPr>
        <w:t xml:space="preserve">proposed </w:t>
      </w:r>
      <w:r w:rsidR="0095514C" w:rsidRPr="007B4785">
        <w:rPr>
          <w:rFonts w:ascii="Times New Roman" w:hAnsi="Times New Roman"/>
        </w:rPr>
        <w:t>termination date.</w:t>
      </w:r>
      <w:r w:rsidR="00D87962">
        <w:rPr>
          <w:rFonts w:ascii="Times New Roman" w:hAnsi="Times New Roman"/>
        </w:rPr>
        <w:t xml:space="preserve">  If this Agreement is terminated by either Party, each Party will abide by it</w:t>
      </w:r>
      <w:r w:rsidR="00131E70">
        <w:rPr>
          <w:rFonts w:ascii="Times New Roman" w:hAnsi="Times New Roman"/>
        </w:rPr>
        <w:t>s</w:t>
      </w:r>
      <w:r w:rsidR="00D87962">
        <w:rPr>
          <w:rFonts w:ascii="Times New Roman" w:hAnsi="Times New Roman"/>
        </w:rPr>
        <w:t xml:space="preserve"> previous commitments as to this Agreement as well as any other agreements made between the Parties with respect to each of its respective </w:t>
      </w:r>
      <w:r w:rsidR="00ED2E41">
        <w:rPr>
          <w:rFonts w:ascii="Times New Roman" w:hAnsi="Times New Roman"/>
        </w:rPr>
        <w:t>i</w:t>
      </w:r>
      <w:r w:rsidR="00D87962">
        <w:rPr>
          <w:rFonts w:ascii="Times New Roman" w:hAnsi="Times New Roman"/>
        </w:rPr>
        <w:t xml:space="preserve">ntellectual </w:t>
      </w:r>
      <w:r w:rsidR="00ED2E41">
        <w:rPr>
          <w:rFonts w:ascii="Times New Roman" w:hAnsi="Times New Roman"/>
        </w:rPr>
        <w:t>p</w:t>
      </w:r>
      <w:r w:rsidR="00D87962">
        <w:rPr>
          <w:rFonts w:ascii="Times New Roman" w:hAnsi="Times New Roman"/>
        </w:rPr>
        <w:t xml:space="preserve">roperty portfolios.  </w:t>
      </w:r>
      <w:r w:rsidR="00296B0C">
        <w:rPr>
          <w:rFonts w:ascii="Times New Roman" w:hAnsi="Times New Roman"/>
        </w:rPr>
        <w:t xml:space="preserve">  </w:t>
      </w:r>
    </w:p>
    <w:p w:rsidR="00B25E1F" w:rsidRPr="007B4785" w:rsidRDefault="00B25E1F">
      <w:pPr>
        <w:tabs>
          <w:tab w:val="left" w:pos="1427"/>
          <w:tab w:val="left" w:pos="2143"/>
          <w:tab w:val="right" w:pos="9464"/>
          <w:tab w:val="left" w:pos="1427"/>
        </w:tabs>
        <w:ind w:left="716"/>
        <w:rPr>
          <w:rFonts w:ascii="Times New Roman" w:hAnsi="Times New Roman"/>
        </w:rPr>
      </w:pPr>
    </w:p>
    <w:p w:rsidR="00B25E1F" w:rsidRPr="007B4785" w:rsidRDefault="00335B4C" w:rsidP="00931B07">
      <w:pPr>
        <w:tabs>
          <w:tab w:val="left" w:pos="1427"/>
          <w:tab w:val="left" w:pos="2143"/>
          <w:tab w:val="right" w:pos="9464"/>
          <w:tab w:val="left" w:pos="1427"/>
        </w:tabs>
        <w:ind w:left="1427" w:hanging="711"/>
        <w:rPr>
          <w:rFonts w:ascii="Times New Roman" w:hAnsi="Times New Roman"/>
        </w:rPr>
      </w:pPr>
      <w:r>
        <w:rPr>
          <w:rFonts w:ascii="Times New Roman" w:hAnsi="Times New Roman"/>
        </w:rPr>
        <w:t>10</w:t>
      </w:r>
      <w:r w:rsidR="0095514C" w:rsidRPr="007B4785">
        <w:rPr>
          <w:rFonts w:ascii="Times New Roman" w:hAnsi="Times New Roman"/>
        </w:rPr>
        <w:t>.</w:t>
      </w:r>
      <w:r w:rsidR="00984569">
        <w:rPr>
          <w:rFonts w:ascii="Times New Roman" w:hAnsi="Times New Roman"/>
        </w:rPr>
        <w:t>3</w:t>
      </w:r>
      <w:r w:rsidR="0095514C" w:rsidRPr="007B4785">
        <w:rPr>
          <w:rFonts w:ascii="Times New Roman" w:hAnsi="Times New Roman"/>
        </w:rPr>
        <w:tab/>
      </w:r>
      <w:r w:rsidR="0095514C" w:rsidRPr="009A154A">
        <w:rPr>
          <w:rFonts w:ascii="Times New Roman" w:hAnsi="Times New Roman"/>
          <w:u w:val="single"/>
        </w:rPr>
        <w:t>Termination for Default</w:t>
      </w:r>
      <w:r w:rsidR="0095514C" w:rsidRPr="007B4785">
        <w:rPr>
          <w:rFonts w:ascii="Times New Roman" w:hAnsi="Times New Roman"/>
        </w:rPr>
        <w:t>.</w:t>
      </w:r>
      <w:r w:rsidR="006D2D65" w:rsidRPr="007B4785">
        <w:rPr>
          <w:rFonts w:ascii="Times New Roman" w:hAnsi="Times New Roman"/>
        </w:rPr>
        <w:t xml:space="preserve"> </w:t>
      </w:r>
      <w:r w:rsidR="007B4785">
        <w:rPr>
          <w:rFonts w:ascii="Times New Roman" w:hAnsi="Times New Roman"/>
        </w:rPr>
        <w:t xml:space="preserve"> </w:t>
      </w:r>
      <w:r w:rsidR="0095514C" w:rsidRPr="007B4785">
        <w:rPr>
          <w:rFonts w:ascii="Times New Roman" w:hAnsi="Times New Roman"/>
        </w:rPr>
        <w:t xml:space="preserve">In the event a Party is in default in the performance of any material obligations under this Agreement, and the default has not been remedied within </w:t>
      </w:r>
      <w:r w:rsidR="00A23D4B">
        <w:rPr>
          <w:rFonts w:ascii="Times New Roman" w:hAnsi="Times New Roman"/>
        </w:rPr>
        <w:t>thirty (</w:t>
      </w:r>
      <w:r w:rsidR="0095514C" w:rsidRPr="007B4785">
        <w:rPr>
          <w:rFonts w:ascii="Times New Roman" w:hAnsi="Times New Roman"/>
        </w:rPr>
        <w:t>30</w:t>
      </w:r>
      <w:r w:rsidR="00A23D4B">
        <w:rPr>
          <w:rFonts w:ascii="Times New Roman" w:hAnsi="Times New Roman"/>
        </w:rPr>
        <w:t>) days</w:t>
      </w:r>
      <w:r w:rsidR="0095514C" w:rsidRPr="007B4785">
        <w:rPr>
          <w:rFonts w:ascii="Times New Roman" w:hAnsi="Times New Roman"/>
        </w:rPr>
        <w:t xml:space="preserve"> after the date of </w:t>
      </w:r>
      <w:r w:rsidR="006548E5">
        <w:rPr>
          <w:rFonts w:ascii="Times New Roman" w:hAnsi="Times New Roman"/>
        </w:rPr>
        <w:t xml:space="preserve">written </w:t>
      </w:r>
      <w:r w:rsidR="00595D68">
        <w:rPr>
          <w:rFonts w:ascii="Times New Roman" w:hAnsi="Times New Roman"/>
        </w:rPr>
        <w:t xml:space="preserve">notice </w:t>
      </w:r>
      <w:r w:rsidR="0095514C" w:rsidRPr="007B4785">
        <w:rPr>
          <w:rFonts w:ascii="Times New Roman" w:hAnsi="Times New Roman"/>
        </w:rPr>
        <w:t xml:space="preserve">of the default, the other Party may terminate this Agreement by written notice.  </w:t>
      </w:r>
    </w:p>
    <w:p w:rsidR="00D6249C" w:rsidRPr="007B4785" w:rsidRDefault="00D6249C">
      <w:pPr>
        <w:tabs>
          <w:tab w:val="left" w:pos="1427"/>
          <w:tab w:val="left" w:pos="2143"/>
          <w:tab w:val="right" w:pos="9464"/>
          <w:tab w:val="left" w:pos="1427"/>
        </w:tabs>
        <w:ind w:left="2141" w:hanging="1425"/>
        <w:rPr>
          <w:rFonts w:ascii="Times New Roman" w:hAnsi="Times New Roman"/>
        </w:rPr>
      </w:pPr>
    </w:p>
    <w:p w:rsidR="00506CA0" w:rsidRPr="007B4785" w:rsidRDefault="00335B4C" w:rsidP="00931B07">
      <w:pPr>
        <w:tabs>
          <w:tab w:val="left" w:pos="1427"/>
          <w:tab w:val="left" w:pos="2143"/>
          <w:tab w:val="right" w:pos="9464"/>
          <w:tab w:val="left" w:pos="1427"/>
        </w:tabs>
        <w:ind w:left="2141" w:hanging="1425"/>
        <w:rPr>
          <w:rFonts w:ascii="Times New Roman" w:hAnsi="Times New Roman"/>
        </w:rPr>
      </w:pPr>
      <w:r>
        <w:rPr>
          <w:rFonts w:ascii="Times New Roman" w:hAnsi="Times New Roman"/>
        </w:rPr>
        <w:t>10</w:t>
      </w:r>
      <w:r w:rsidR="00D6249C" w:rsidRPr="007B4785">
        <w:rPr>
          <w:rFonts w:ascii="Times New Roman" w:hAnsi="Times New Roman"/>
        </w:rPr>
        <w:t>.</w:t>
      </w:r>
      <w:r w:rsidR="00984569">
        <w:rPr>
          <w:rFonts w:ascii="Times New Roman" w:hAnsi="Times New Roman"/>
        </w:rPr>
        <w:t>4</w:t>
      </w:r>
      <w:r w:rsidR="00D6249C" w:rsidRPr="007B4785">
        <w:rPr>
          <w:rFonts w:ascii="Times New Roman" w:hAnsi="Times New Roman"/>
        </w:rPr>
        <w:t xml:space="preserve"> </w:t>
      </w:r>
      <w:r w:rsidR="00931B07">
        <w:rPr>
          <w:rFonts w:ascii="Times New Roman" w:hAnsi="Times New Roman"/>
        </w:rPr>
        <w:tab/>
      </w:r>
      <w:r w:rsidR="005D2716" w:rsidRPr="007B4785">
        <w:rPr>
          <w:rFonts w:ascii="Times New Roman" w:hAnsi="Times New Roman"/>
        </w:rPr>
        <w:t>Notwithstanding termination</w:t>
      </w:r>
      <w:r w:rsidR="00506CA0" w:rsidRPr="007B4785">
        <w:rPr>
          <w:rFonts w:ascii="Times New Roman" w:hAnsi="Times New Roman"/>
        </w:rPr>
        <w:t xml:space="preserve"> of this Agreement:</w:t>
      </w:r>
    </w:p>
    <w:p w:rsidR="00506CA0" w:rsidRPr="007B4785" w:rsidRDefault="00506CA0" w:rsidP="00931B07">
      <w:pPr>
        <w:tabs>
          <w:tab w:val="left" w:pos="1427"/>
          <w:tab w:val="left" w:pos="2143"/>
          <w:tab w:val="right" w:pos="9464"/>
          <w:tab w:val="left" w:pos="1427"/>
        </w:tabs>
        <w:ind w:left="2852" w:hanging="1425"/>
        <w:rPr>
          <w:rFonts w:ascii="Times New Roman" w:hAnsi="Times New Roman"/>
        </w:rPr>
      </w:pPr>
    </w:p>
    <w:p w:rsidR="00506CA0" w:rsidRPr="007B4785" w:rsidRDefault="00335B4C" w:rsidP="00931B07">
      <w:pPr>
        <w:tabs>
          <w:tab w:val="left" w:pos="1427"/>
          <w:tab w:val="left" w:pos="2143"/>
          <w:tab w:val="right" w:pos="9464"/>
          <w:tab w:val="left" w:pos="1427"/>
        </w:tabs>
        <w:ind w:left="2016" w:hanging="576"/>
        <w:rPr>
          <w:rFonts w:ascii="Times New Roman" w:hAnsi="Times New Roman"/>
        </w:rPr>
      </w:pPr>
      <w:r>
        <w:rPr>
          <w:rFonts w:ascii="Times New Roman" w:hAnsi="Times New Roman"/>
        </w:rPr>
        <w:t>10</w:t>
      </w:r>
      <w:r w:rsidR="00506CA0" w:rsidRPr="007B4785">
        <w:rPr>
          <w:rFonts w:ascii="Times New Roman" w:hAnsi="Times New Roman"/>
        </w:rPr>
        <w:t>.</w:t>
      </w:r>
      <w:r w:rsidR="00984569">
        <w:rPr>
          <w:rFonts w:ascii="Times New Roman" w:hAnsi="Times New Roman"/>
        </w:rPr>
        <w:t>4</w:t>
      </w:r>
      <w:r w:rsidR="00506CA0" w:rsidRPr="007B4785">
        <w:rPr>
          <w:rFonts w:ascii="Times New Roman" w:hAnsi="Times New Roman"/>
        </w:rPr>
        <w:t>.1</w:t>
      </w:r>
      <w:r w:rsidR="00506CA0" w:rsidRPr="007B4785">
        <w:rPr>
          <w:rFonts w:ascii="Times New Roman" w:hAnsi="Times New Roman"/>
        </w:rPr>
        <w:tab/>
      </w:r>
      <w:r w:rsidR="00F83762" w:rsidRPr="007B4785">
        <w:rPr>
          <w:rFonts w:ascii="Times New Roman" w:hAnsi="Times New Roman"/>
        </w:rPr>
        <w:t xml:space="preserve"> </w:t>
      </w:r>
      <w:r w:rsidR="00596389">
        <w:rPr>
          <w:rFonts w:ascii="Times New Roman" w:hAnsi="Times New Roman"/>
        </w:rPr>
        <w:t xml:space="preserve">Fully executed </w:t>
      </w:r>
      <w:r w:rsidR="00931B07" w:rsidRPr="007B4785">
        <w:rPr>
          <w:rFonts w:ascii="Times New Roman" w:hAnsi="Times New Roman"/>
        </w:rPr>
        <w:t>License</w:t>
      </w:r>
      <w:r w:rsidR="002C2E44" w:rsidRPr="007B4785">
        <w:rPr>
          <w:rFonts w:ascii="Times New Roman" w:hAnsi="Times New Roman"/>
        </w:rPr>
        <w:t xml:space="preserve"> A</w:t>
      </w:r>
      <w:r w:rsidR="00F83762" w:rsidRPr="007B4785">
        <w:rPr>
          <w:rFonts w:ascii="Times New Roman" w:hAnsi="Times New Roman"/>
        </w:rPr>
        <w:t>greement</w:t>
      </w:r>
      <w:r w:rsidR="00136903">
        <w:rPr>
          <w:rFonts w:ascii="Times New Roman" w:hAnsi="Times New Roman"/>
        </w:rPr>
        <w:t>s</w:t>
      </w:r>
      <w:r w:rsidR="002C2E44" w:rsidRPr="007B4785">
        <w:rPr>
          <w:rFonts w:ascii="Times New Roman" w:hAnsi="Times New Roman"/>
        </w:rPr>
        <w:t xml:space="preserve"> </w:t>
      </w:r>
      <w:r w:rsidR="00E502F9">
        <w:rPr>
          <w:rFonts w:ascii="Times New Roman" w:hAnsi="Times New Roman"/>
        </w:rPr>
        <w:t>granting rights</w:t>
      </w:r>
      <w:r w:rsidR="004A4552">
        <w:rPr>
          <w:rFonts w:ascii="Times New Roman" w:hAnsi="Times New Roman"/>
        </w:rPr>
        <w:t xml:space="preserve"> </w:t>
      </w:r>
      <w:r w:rsidR="00E502F9">
        <w:rPr>
          <w:rFonts w:ascii="Times New Roman" w:hAnsi="Times New Roman"/>
        </w:rPr>
        <w:t xml:space="preserve">in Subject Inventions </w:t>
      </w:r>
      <w:r w:rsidR="002C2E44" w:rsidRPr="007B4785">
        <w:rPr>
          <w:rFonts w:ascii="Times New Roman" w:hAnsi="Times New Roman"/>
        </w:rPr>
        <w:t>entered into</w:t>
      </w:r>
      <w:r w:rsidR="00F83762" w:rsidRPr="007B4785">
        <w:rPr>
          <w:rFonts w:ascii="Times New Roman" w:hAnsi="Times New Roman"/>
        </w:rPr>
        <w:t xml:space="preserve"> under this Agreement </w:t>
      </w:r>
      <w:r w:rsidR="002C2E44" w:rsidRPr="007B4785">
        <w:rPr>
          <w:rFonts w:ascii="Times New Roman" w:hAnsi="Times New Roman"/>
        </w:rPr>
        <w:t>shall survive</w:t>
      </w:r>
      <w:r w:rsidR="004A4552">
        <w:rPr>
          <w:rFonts w:ascii="Times New Roman" w:hAnsi="Times New Roman"/>
        </w:rPr>
        <w:t xml:space="preserve"> termination of this Agreement</w:t>
      </w:r>
      <w:r w:rsidR="002C2E44" w:rsidRPr="007B4785">
        <w:rPr>
          <w:rFonts w:ascii="Times New Roman" w:hAnsi="Times New Roman"/>
        </w:rPr>
        <w:t xml:space="preserve"> </w:t>
      </w:r>
      <w:r w:rsidR="004A4552">
        <w:rPr>
          <w:rFonts w:ascii="Times New Roman" w:hAnsi="Times New Roman"/>
        </w:rPr>
        <w:t>subject to</w:t>
      </w:r>
      <w:r w:rsidR="002C2E44" w:rsidRPr="007B4785">
        <w:rPr>
          <w:rFonts w:ascii="Times New Roman" w:hAnsi="Times New Roman"/>
        </w:rPr>
        <w:t xml:space="preserve"> the terms of </w:t>
      </w:r>
      <w:r w:rsidR="00E502F9">
        <w:rPr>
          <w:rFonts w:ascii="Times New Roman" w:hAnsi="Times New Roman"/>
        </w:rPr>
        <w:t>the</w:t>
      </w:r>
      <w:r w:rsidR="002C2E44" w:rsidRPr="007B4785">
        <w:rPr>
          <w:rFonts w:ascii="Times New Roman" w:hAnsi="Times New Roman"/>
        </w:rPr>
        <w:t xml:space="preserve"> </w:t>
      </w:r>
      <w:r w:rsidR="00136903">
        <w:rPr>
          <w:rFonts w:ascii="Times New Roman" w:hAnsi="Times New Roman"/>
        </w:rPr>
        <w:t>License Agreement.</w:t>
      </w:r>
      <w:r w:rsidR="004A4552">
        <w:rPr>
          <w:rFonts w:ascii="Times New Roman" w:hAnsi="Times New Roman"/>
        </w:rPr>
        <w:t xml:space="preserve"> Modification</w:t>
      </w:r>
      <w:r w:rsidR="00E502F9">
        <w:rPr>
          <w:rFonts w:ascii="Times New Roman" w:hAnsi="Times New Roman"/>
        </w:rPr>
        <w:t xml:space="preserve">s or amendments to License Agreements </w:t>
      </w:r>
      <w:r w:rsidR="004A4552">
        <w:rPr>
          <w:rFonts w:ascii="Times New Roman" w:hAnsi="Times New Roman"/>
        </w:rPr>
        <w:t xml:space="preserve">post-termination of this Agreement may be made only where all Parties </w:t>
      </w:r>
      <w:r w:rsidR="007E67D2">
        <w:rPr>
          <w:rFonts w:ascii="Times New Roman" w:hAnsi="Times New Roman"/>
        </w:rPr>
        <w:t xml:space="preserve">to the License Agreement </w:t>
      </w:r>
      <w:r w:rsidR="004A4552">
        <w:rPr>
          <w:rFonts w:ascii="Times New Roman" w:hAnsi="Times New Roman"/>
        </w:rPr>
        <w:t xml:space="preserve">agree </w:t>
      </w:r>
      <w:r w:rsidR="005F7920">
        <w:rPr>
          <w:rFonts w:ascii="Times New Roman" w:hAnsi="Times New Roman"/>
        </w:rPr>
        <w:t xml:space="preserve">in writing </w:t>
      </w:r>
      <w:r w:rsidR="004A4552">
        <w:rPr>
          <w:rFonts w:ascii="Times New Roman" w:hAnsi="Times New Roman"/>
        </w:rPr>
        <w:t>on the amendment or modification.</w:t>
      </w:r>
    </w:p>
    <w:p w:rsidR="00506CA0" w:rsidRPr="007B4785" w:rsidRDefault="00506CA0" w:rsidP="00931B07">
      <w:pPr>
        <w:tabs>
          <w:tab w:val="left" w:pos="1427"/>
          <w:tab w:val="left" w:pos="2143"/>
          <w:tab w:val="right" w:pos="9464"/>
          <w:tab w:val="left" w:pos="1427"/>
        </w:tabs>
        <w:ind w:left="2852" w:hanging="576"/>
        <w:rPr>
          <w:rFonts w:ascii="Times New Roman" w:hAnsi="Times New Roman"/>
        </w:rPr>
      </w:pPr>
    </w:p>
    <w:p w:rsidR="00D6249C" w:rsidRDefault="00335B4C" w:rsidP="00931B07">
      <w:pPr>
        <w:tabs>
          <w:tab w:val="left" w:pos="1427"/>
          <w:tab w:val="left" w:pos="2143"/>
          <w:tab w:val="right" w:pos="9464"/>
          <w:tab w:val="left" w:pos="1427"/>
        </w:tabs>
        <w:ind w:left="2016" w:hanging="576"/>
        <w:rPr>
          <w:rFonts w:ascii="Times New Roman" w:hAnsi="Times New Roman"/>
        </w:rPr>
      </w:pPr>
      <w:r>
        <w:rPr>
          <w:rFonts w:ascii="Times New Roman" w:hAnsi="Times New Roman"/>
        </w:rPr>
        <w:t>10</w:t>
      </w:r>
      <w:r w:rsidR="00506CA0" w:rsidRPr="007B4785">
        <w:rPr>
          <w:rFonts w:ascii="Times New Roman" w:hAnsi="Times New Roman"/>
        </w:rPr>
        <w:t>.</w:t>
      </w:r>
      <w:r w:rsidR="00984569">
        <w:rPr>
          <w:rFonts w:ascii="Times New Roman" w:hAnsi="Times New Roman"/>
        </w:rPr>
        <w:t>4</w:t>
      </w:r>
      <w:r w:rsidR="00506CA0" w:rsidRPr="007B4785">
        <w:rPr>
          <w:rFonts w:ascii="Times New Roman" w:hAnsi="Times New Roman"/>
        </w:rPr>
        <w:t>.2</w:t>
      </w:r>
      <w:r w:rsidR="00506CA0" w:rsidRPr="007B4785">
        <w:rPr>
          <w:rFonts w:ascii="Times New Roman" w:hAnsi="Times New Roman"/>
        </w:rPr>
        <w:tab/>
      </w:r>
      <w:r w:rsidR="004406FA" w:rsidRPr="007B4785">
        <w:rPr>
          <w:rFonts w:ascii="Times New Roman" w:hAnsi="Times New Roman"/>
        </w:rPr>
        <w:t xml:space="preserve"> </w:t>
      </w:r>
      <w:r w:rsidR="008C28B8">
        <w:rPr>
          <w:rFonts w:ascii="Times New Roman" w:hAnsi="Times New Roman"/>
        </w:rPr>
        <w:t>Lead Party</w:t>
      </w:r>
      <w:r w:rsidR="004406FA" w:rsidRPr="007B4785">
        <w:rPr>
          <w:rFonts w:ascii="Times New Roman" w:hAnsi="Times New Roman"/>
        </w:rPr>
        <w:t xml:space="preserve"> shall </w:t>
      </w:r>
      <w:r w:rsidR="00506CA0" w:rsidRPr="007B4785">
        <w:rPr>
          <w:rFonts w:ascii="Times New Roman" w:hAnsi="Times New Roman"/>
        </w:rPr>
        <w:t xml:space="preserve">continue </w:t>
      </w:r>
      <w:r w:rsidR="004406FA" w:rsidRPr="007B4785">
        <w:rPr>
          <w:rFonts w:ascii="Times New Roman" w:hAnsi="Times New Roman"/>
        </w:rPr>
        <w:t>to administer gross proceeds and the distribution of Net Revenues to Non</w:t>
      </w:r>
      <w:r w:rsidR="005B082C">
        <w:rPr>
          <w:rFonts w:ascii="Times New Roman" w:hAnsi="Times New Roman"/>
        </w:rPr>
        <w:t>-</w:t>
      </w:r>
      <w:r w:rsidR="004406FA" w:rsidRPr="007B4785">
        <w:rPr>
          <w:rFonts w:ascii="Times New Roman" w:hAnsi="Times New Roman"/>
        </w:rPr>
        <w:t xml:space="preserve">Lead Party during the term of any </w:t>
      </w:r>
      <w:r w:rsidR="00506CA0" w:rsidRPr="007B4785">
        <w:rPr>
          <w:rFonts w:ascii="Times New Roman" w:hAnsi="Times New Roman"/>
        </w:rPr>
        <w:t xml:space="preserve">such surviving </w:t>
      </w:r>
      <w:r w:rsidR="004406FA" w:rsidRPr="007B4785">
        <w:rPr>
          <w:rFonts w:ascii="Times New Roman" w:hAnsi="Times New Roman"/>
        </w:rPr>
        <w:t xml:space="preserve">License Agreement and any subsequent amendments. </w:t>
      </w:r>
      <w:r w:rsidR="00E62898" w:rsidRPr="007B4785">
        <w:rPr>
          <w:rFonts w:ascii="Times New Roman" w:hAnsi="Times New Roman"/>
        </w:rPr>
        <w:t xml:space="preserve"> </w:t>
      </w:r>
    </w:p>
    <w:p w:rsidR="00931B07" w:rsidRPr="007B4785" w:rsidRDefault="00931B07" w:rsidP="00931B07">
      <w:pPr>
        <w:tabs>
          <w:tab w:val="left" w:pos="1427"/>
          <w:tab w:val="left" w:pos="2143"/>
          <w:tab w:val="right" w:pos="9464"/>
          <w:tab w:val="left" w:pos="1427"/>
        </w:tabs>
        <w:ind w:left="1425" w:hanging="576"/>
        <w:rPr>
          <w:rFonts w:ascii="Times New Roman" w:hAnsi="Times New Roman"/>
        </w:rPr>
      </w:pPr>
    </w:p>
    <w:p w:rsidR="00B25E1F" w:rsidRDefault="00335B4C" w:rsidP="00931B07">
      <w:pPr>
        <w:spacing w:before="100" w:after="240"/>
        <w:ind w:left="2128" w:hanging="701"/>
        <w:rPr>
          <w:rFonts w:ascii="Times New Roman" w:hAnsi="Times New Roman"/>
        </w:rPr>
      </w:pPr>
      <w:r>
        <w:rPr>
          <w:rFonts w:ascii="Times New Roman" w:hAnsi="Times New Roman"/>
        </w:rPr>
        <w:t>10</w:t>
      </w:r>
      <w:r w:rsidR="0095514C" w:rsidRPr="007B4785">
        <w:rPr>
          <w:rFonts w:ascii="Times New Roman" w:hAnsi="Times New Roman"/>
        </w:rPr>
        <w:t>.</w:t>
      </w:r>
      <w:r w:rsidR="00984569">
        <w:rPr>
          <w:rFonts w:ascii="Times New Roman" w:hAnsi="Times New Roman"/>
        </w:rPr>
        <w:t>4</w:t>
      </w:r>
      <w:r w:rsidR="00931B07">
        <w:rPr>
          <w:rFonts w:ascii="Times New Roman" w:hAnsi="Times New Roman"/>
        </w:rPr>
        <w:t>.</w:t>
      </w:r>
      <w:r w:rsidR="00506CA0" w:rsidRPr="007B4785">
        <w:rPr>
          <w:rFonts w:ascii="Times New Roman" w:hAnsi="Times New Roman"/>
        </w:rPr>
        <w:t>3</w:t>
      </w:r>
      <w:r w:rsidR="0095514C" w:rsidRPr="007B4785">
        <w:rPr>
          <w:rFonts w:ascii="Times New Roman" w:hAnsi="Times New Roman"/>
        </w:rPr>
        <w:tab/>
        <w:t>The following sections shall survive</w:t>
      </w:r>
      <w:r w:rsidR="00B12EB8">
        <w:rPr>
          <w:rFonts w:ascii="Times New Roman" w:hAnsi="Times New Roman"/>
        </w:rPr>
        <w:t xml:space="preserve"> expir</w:t>
      </w:r>
      <w:r w:rsidR="00297F19">
        <w:rPr>
          <w:rFonts w:ascii="Times New Roman" w:hAnsi="Times New Roman"/>
        </w:rPr>
        <w:t>ation</w:t>
      </w:r>
      <w:r w:rsidR="00B12EB8">
        <w:rPr>
          <w:rFonts w:ascii="Times New Roman" w:hAnsi="Times New Roman"/>
        </w:rPr>
        <w:t xml:space="preserve"> or earlier termination of the Agreement</w:t>
      </w:r>
      <w:r w:rsidR="00506CA0" w:rsidRPr="007B4785">
        <w:rPr>
          <w:rFonts w:ascii="Times New Roman" w:hAnsi="Times New Roman"/>
        </w:rPr>
        <w:t xml:space="preserve">: </w:t>
      </w:r>
      <w:r w:rsidR="00746EF8">
        <w:rPr>
          <w:rFonts w:ascii="Times New Roman" w:hAnsi="Times New Roman"/>
        </w:rPr>
        <w:t xml:space="preserve">4, </w:t>
      </w:r>
      <w:r w:rsidR="0095514C" w:rsidRPr="007B4785">
        <w:rPr>
          <w:rFonts w:ascii="Times New Roman" w:hAnsi="Times New Roman"/>
        </w:rPr>
        <w:t>5, 6,</w:t>
      </w:r>
      <w:r w:rsidR="00506CA0" w:rsidRPr="007B4785">
        <w:rPr>
          <w:rFonts w:ascii="Times New Roman" w:hAnsi="Times New Roman"/>
        </w:rPr>
        <w:t xml:space="preserve"> </w:t>
      </w:r>
      <w:r w:rsidR="0095514C" w:rsidRPr="007B4785">
        <w:rPr>
          <w:rFonts w:ascii="Times New Roman" w:hAnsi="Times New Roman"/>
        </w:rPr>
        <w:t>7</w:t>
      </w:r>
      <w:r w:rsidR="00507F42">
        <w:rPr>
          <w:rFonts w:ascii="Times New Roman" w:hAnsi="Times New Roman"/>
        </w:rPr>
        <w:t xml:space="preserve">, 8 </w:t>
      </w:r>
      <w:r w:rsidR="00931B07">
        <w:rPr>
          <w:rFonts w:ascii="Times New Roman" w:hAnsi="Times New Roman"/>
        </w:rPr>
        <w:t xml:space="preserve">and </w:t>
      </w:r>
      <w:r w:rsidR="00AC1880">
        <w:rPr>
          <w:rFonts w:ascii="Times New Roman" w:hAnsi="Times New Roman"/>
        </w:rPr>
        <w:t>9</w:t>
      </w:r>
      <w:r w:rsidR="00136903">
        <w:rPr>
          <w:rFonts w:ascii="Times New Roman" w:hAnsi="Times New Roman"/>
        </w:rPr>
        <w:t>.</w:t>
      </w:r>
    </w:p>
    <w:p w:rsidR="005D2716" w:rsidRPr="00B147C9" w:rsidRDefault="00335B4C" w:rsidP="00CC366B">
      <w:pPr>
        <w:tabs>
          <w:tab w:val="left" w:pos="1460"/>
          <w:tab w:val="left" w:pos="1460"/>
        </w:tabs>
        <w:ind w:left="1440" w:hanging="720"/>
        <w:rPr>
          <w:rFonts w:ascii="Times New Roman" w:hAnsi="Times New Roman"/>
        </w:rPr>
      </w:pPr>
      <w:r>
        <w:rPr>
          <w:rFonts w:ascii="Times New Roman" w:hAnsi="Times New Roman"/>
        </w:rPr>
        <w:lastRenderedPageBreak/>
        <w:t>10</w:t>
      </w:r>
      <w:r w:rsidR="002961F5">
        <w:rPr>
          <w:rFonts w:ascii="Times New Roman" w:hAnsi="Times New Roman"/>
        </w:rPr>
        <w:t>.</w:t>
      </w:r>
      <w:r w:rsidR="00984569">
        <w:rPr>
          <w:rFonts w:ascii="Times New Roman" w:hAnsi="Times New Roman"/>
        </w:rPr>
        <w:t>5</w:t>
      </w:r>
      <w:r w:rsidR="002961F5">
        <w:rPr>
          <w:rFonts w:ascii="Times New Roman" w:hAnsi="Times New Roman"/>
        </w:rPr>
        <w:t xml:space="preserve"> </w:t>
      </w:r>
      <w:r w:rsidR="00A2210A">
        <w:rPr>
          <w:rFonts w:ascii="Times New Roman" w:hAnsi="Times New Roman"/>
        </w:rPr>
        <w:t xml:space="preserve"> </w:t>
      </w:r>
      <w:r w:rsidR="00CC366B">
        <w:rPr>
          <w:rFonts w:ascii="Times New Roman" w:hAnsi="Times New Roman"/>
        </w:rPr>
        <w:t xml:space="preserve">   </w:t>
      </w:r>
      <w:r w:rsidR="00A2210A" w:rsidRPr="009A154A">
        <w:rPr>
          <w:rFonts w:ascii="Times New Roman" w:hAnsi="Times New Roman"/>
          <w:u w:val="single"/>
        </w:rPr>
        <w:t xml:space="preserve">No </w:t>
      </w:r>
      <w:r w:rsidR="002961F5" w:rsidRPr="009A154A">
        <w:rPr>
          <w:rFonts w:ascii="Times New Roman" w:hAnsi="Times New Roman"/>
          <w:u w:val="single"/>
        </w:rPr>
        <w:t>Waiver</w:t>
      </w:r>
      <w:r w:rsidR="005D2716" w:rsidRPr="00B147C9">
        <w:rPr>
          <w:rFonts w:ascii="Times New Roman" w:hAnsi="Times New Roman"/>
        </w:rPr>
        <w:t xml:space="preserve">.  It is agreed that no waiver by either Party hereto of any breach or default of any of the </w:t>
      </w:r>
      <w:r w:rsidR="005D2716">
        <w:rPr>
          <w:rFonts w:ascii="Times New Roman" w:hAnsi="Times New Roman"/>
        </w:rPr>
        <w:t xml:space="preserve">terms of this Agreement </w:t>
      </w:r>
      <w:r w:rsidR="005D2716" w:rsidRPr="00B147C9">
        <w:rPr>
          <w:rFonts w:ascii="Times New Roman" w:hAnsi="Times New Roman"/>
        </w:rPr>
        <w:t>shall be deemed a waiver as to any subsequent and/or similar breach or default.</w:t>
      </w:r>
    </w:p>
    <w:p w:rsidR="005D2716" w:rsidRPr="000A6DA5" w:rsidRDefault="005D2716" w:rsidP="005D2716">
      <w:pPr>
        <w:tabs>
          <w:tab w:val="left" w:pos="1460"/>
          <w:tab w:val="left" w:pos="1460"/>
        </w:tabs>
        <w:rPr>
          <w:rFonts w:ascii="Times New Roman" w:hAnsi="Times New Roman"/>
        </w:rPr>
      </w:pPr>
    </w:p>
    <w:p w:rsidR="005D2716" w:rsidRDefault="00335B4C" w:rsidP="00CC366B">
      <w:pPr>
        <w:tabs>
          <w:tab w:val="left" w:pos="1460"/>
          <w:tab w:val="left" w:pos="1460"/>
        </w:tabs>
        <w:ind w:left="1440" w:hanging="630"/>
        <w:rPr>
          <w:rFonts w:ascii="Times New Roman" w:hAnsi="Times New Roman"/>
        </w:rPr>
      </w:pPr>
      <w:r>
        <w:rPr>
          <w:rFonts w:ascii="Times New Roman" w:hAnsi="Times New Roman"/>
        </w:rPr>
        <w:t>10</w:t>
      </w:r>
      <w:r w:rsidR="002961F5">
        <w:rPr>
          <w:rFonts w:ascii="Times New Roman" w:hAnsi="Times New Roman"/>
        </w:rPr>
        <w:t>.</w:t>
      </w:r>
      <w:r w:rsidR="00984569">
        <w:rPr>
          <w:rFonts w:ascii="Times New Roman" w:hAnsi="Times New Roman"/>
        </w:rPr>
        <w:t>6</w:t>
      </w:r>
      <w:r w:rsidR="002961F5">
        <w:rPr>
          <w:rFonts w:ascii="Times New Roman" w:hAnsi="Times New Roman"/>
        </w:rPr>
        <w:t xml:space="preserve"> </w:t>
      </w:r>
      <w:r w:rsidR="00CC366B">
        <w:rPr>
          <w:rFonts w:ascii="Times New Roman" w:hAnsi="Times New Roman"/>
        </w:rPr>
        <w:t xml:space="preserve">  </w:t>
      </w:r>
      <w:r w:rsidR="002961F5" w:rsidRPr="009A154A">
        <w:rPr>
          <w:rFonts w:ascii="Times New Roman" w:hAnsi="Times New Roman"/>
          <w:u w:val="single"/>
        </w:rPr>
        <w:t>Assignment</w:t>
      </w:r>
      <w:r w:rsidR="005D2716" w:rsidRPr="00B147C9">
        <w:rPr>
          <w:rFonts w:ascii="Times New Roman" w:hAnsi="Times New Roman"/>
        </w:rPr>
        <w:t>.  This Agreement is binding upon and shall inure to the benefit of the Parties hereto, their successors or assigns, but this Agreement may not be assigned by either Party without the prior written consent of the other Party.</w:t>
      </w:r>
    </w:p>
    <w:p w:rsidR="00CC366B" w:rsidRDefault="00CC366B" w:rsidP="00CC366B">
      <w:pPr>
        <w:tabs>
          <w:tab w:val="left" w:pos="1460"/>
          <w:tab w:val="left" w:pos="1460"/>
        </w:tabs>
        <w:ind w:left="1440" w:hanging="630"/>
        <w:rPr>
          <w:rFonts w:ascii="Times New Roman" w:hAnsi="Times New Roman"/>
        </w:rPr>
      </w:pPr>
    </w:p>
    <w:p w:rsidR="00E722DA" w:rsidRPr="000A6DA5" w:rsidRDefault="00E722DA" w:rsidP="005D2716">
      <w:pPr>
        <w:tabs>
          <w:tab w:val="left" w:pos="1460"/>
          <w:tab w:val="left" w:pos="1460"/>
        </w:tabs>
        <w:rPr>
          <w:rFonts w:ascii="Times New Roman" w:hAnsi="Times New Roman"/>
        </w:rPr>
      </w:pPr>
    </w:p>
    <w:p w:rsidR="00B25E1F" w:rsidRPr="000A6DA5" w:rsidRDefault="00280D09">
      <w:pPr>
        <w:tabs>
          <w:tab w:val="right" w:pos="1652"/>
        </w:tabs>
        <w:rPr>
          <w:rFonts w:ascii="Times New Roman" w:hAnsi="Times New Roman"/>
        </w:rPr>
      </w:pPr>
      <w:r>
        <w:rPr>
          <w:rFonts w:ascii="Times New Roman" w:hAnsi="Times New Roman"/>
          <w:b/>
        </w:rPr>
        <w:t>1</w:t>
      </w:r>
      <w:r w:rsidR="00335B4C">
        <w:rPr>
          <w:rFonts w:ascii="Times New Roman" w:hAnsi="Times New Roman"/>
          <w:b/>
        </w:rPr>
        <w:t>1</w:t>
      </w:r>
      <w:r w:rsidR="00B25E1F" w:rsidRPr="000A6DA5">
        <w:rPr>
          <w:rFonts w:ascii="Times New Roman" w:hAnsi="Times New Roman"/>
          <w:b/>
        </w:rPr>
        <w:t xml:space="preserve">. </w:t>
      </w:r>
      <w:r w:rsidR="00B25E1F" w:rsidRPr="000A6DA5">
        <w:rPr>
          <w:rFonts w:ascii="Times New Roman" w:hAnsi="Times New Roman"/>
          <w:b/>
        </w:rPr>
        <w:tab/>
        <w:t>NOTICES</w:t>
      </w:r>
    </w:p>
    <w:p w:rsidR="00E722DA" w:rsidRDefault="00E722DA">
      <w:pPr>
        <w:ind w:left="693"/>
        <w:rPr>
          <w:rFonts w:ascii="Times New Roman" w:hAnsi="Times New Roman"/>
        </w:rPr>
      </w:pPr>
    </w:p>
    <w:p w:rsidR="00B25E1F" w:rsidRPr="000A6DA5" w:rsidRDefault="00B25E1F">
      <w:pPr>
        <w:ind w:left="693"/>
        <w:rPr>
          <w:rFonts w:ascii="Times New Roman" w:hAnsi="Times New Roman"/>
        </w:rPr>
      </w:pPr>
      <w:r w:rsidRPr="000A6DA5">
        <w:rPr>
          <w:rFonts w:ascii="Times New Roman" w:hAnsi="Times New Roman"/>
        </w:rPr>
        <w:t xml:space="preserve">All notices </w:t>
      </w:r>
      <w:r w:rsidR="00FC3891">
        <w:rPr>
          <w:rFonts w:ascii="Times New Roman" w:hAnsi="Times New Roman"/>
        </w:rPr>
        <w:t xml:space="preserve">or any other written information </w:t>
      </w:r>
      <w:r w:rsidRPr="000A6DA5">
        <w:rPr>
          <w:rFonts w:ascii="Times New Roman" w:hAnsi="Times New Roman"/>
        </w:rPr>
        <w:t xml:space="preserve">required or permitted by this Agreement to be given to the </w:t>
      </w:r>
      <w:r w:rsidR="00BC5967" w:rsidRPr="000A6DA5">
        <w:rPr>
          <w:rFonts w:ascii="Times New Roman" w:hAnsi="Times New Roman"/>
        </w:rPr>
        <w:t>Parties</w:t>
      </w:r>
      <w:r w:rsidRPr="000A6DA5">
        <w:rPr>
          <w:rFonts w:ascii="Times New Roman" w:hAnsi="Times New Roman"/>
        </w:rPr>
        <w:t xml:space="preserve"> hereto shall be deemed to have been properly given if </w:t>
      </w:r>
      <w:r w:rsidR="00A23D4B">
        <w:rPr>
          <w:rFonts w:ascii="Times New Roman" w:hAnsi="Times New Roman"/>
        </w:rPr>
        <w:t>(</w:t>
      </w:r>
      <w:r w:rsidR="00794DE9">
        <w:rPr>
          <w:rFonts w:ascii="Times New Roman" w:hAnsi="Times New Roman"/>
        </w:rPr>
        <w:t>1) the notice contains inven</w:t>
      </w:r>
      <w:r w:rsidR="00596389">
        <w:rPr>
          <w:rFonts w:ascii="Times New Roman" w:hAnsi="Times New Roman"/>
        </w:rPr>
        <w:t>tion identification</w:t>
      </w:r>
      <w:r w:rsidR="00794DE9">
        <w:rPr>
          <w:rFonts w:ascii="Times New Roman" w:hAnsi="Times New Roman"/>
        </w:rPr>
        <w:t xml:space="preserve"> numbers for both Parties</w:t>
      </w:r>
      <w:r w:rsidR="00A23D4B">
        <w:rPr>
          <w:rFonts w:ascii="Times New Roman" w:hAnsi="Times New Roman"/>
        </w:rPr>
        <w:t>,</w:t>
      </w:r>
      <w:r w:rsidR="00794DE9">
        <w:rPr>
          <w:rFonts w:ascii="Times New Roman" w:hAnsi="Times New Roman"/>
        </w:rPr>
        <w:t xml:space="preserve"> and </w:t>
      </w:r>
      <w:r w:rsidR="00A23D4B">
        <w:rPr>
          <w:rFonts w:ascii="Times New Roman" w:hAnsi="Times New Roman"/>
        </w:rPr>
        <w:t>(</w:t>
      </w:r>
      <w:r w:rsidR="00794DE9">
        <w:rPr>
          <w:rFonts w:ascii="Times New Roman" w:hAnsi="Times New Roman"/>
        </w:rPr>
        <w:t xml:space="preserve">2) </w:t>
      </w:r>
      <w:r w:rsidR="000A5176">
        <w:rPr>
          <w:rFonts w:ascii="Times New Roman" w:hAnsi="Times New Roman"/>
        </w:rPr>
        <w:t xml:space="preserve">the notice is </w:t>
      </w:r>
      <w:r w:rsidRPr="000A6DA5">
        <w:rPr>
          <w:rFonts w:ascii="Times New Roman" w:hAnsi="Times New Roman"/>
        </w:rPr>
        <w:t xml:space="preserve">delivered in writing, in person or mailed by prepaid, first class, registered or certified mail or by an express/overnight delivery service provided by a commercial carrier, properly addressed to the other </w:t>
      </w:r>
      <w:r w:rsidR="00BC5967" w:rsidRPr="00342B1B">
        <w:rPr>
          <w:rFonts w:ascii="Times New Roman" w:hAnsi="Times New Roman"/>
        </w:rPr>
        <w:t>Party</w:t>
      </w:r>
      <w:r w:rsidR="006F37EA">
        <w:rPr>
          <w:rFonts w:ascii="Times New Roman" w:hAnsi="Times New Roman"/>
        </w:rPr>
        <w:t xml:space="preserve">.  </w:t>
      </w:r>
      <w:r w:rsidRPr="00342B1B">
        <w:rPr>
          <w:rFonts w:ascii="Times New Roman" w:hAnsi="Times New Roman"/>
        </w:rPr>
        <w:t xml:space="preserve"> </w:t>
      </w:r>
      <w:r w:rsidR="00306E0F" w:rsidRPr="00342B1B">
        <w:rPr>
          <w:rFonts w:ascii="Times New Roman" w:hAnsi="Times New Roman"/>
        </w:rPr>
        <w:t>Notice may also be sent via electronic mail and shall be deemed received by a party when that party acknowledges receipt via return email or acknowledges receipt by any other me</w:t>
      </w:r>
      <w:r w:rsidR="00E722DA">
        <w:rPr>
          <w:rFonts w:ascii="Times New Roman" w:hAnsi="Times New Roman"/>
        </w:rPr>
        <w:t>ans specified in this Article 11</w:t>
      </w:r>
      <w:r w:rsidR="00A23D4B">
        <w:rPr>
          <w:rFonts w:ascii="Times New Roman" w:hAnsi="Times New Roman"/>
        </w:rPr>
        <w:t>.</w:t>
      </w:r>
    </w:p>
    <w:p w:rsidR="00B25E1F" w:rsidRDefault="00B25E1F">
      <w:pPr>
        <w:rPr>
          <w:rFonts w:ascii="Times New Roman" w:hAnsi="Times New Roman"/>
        </w:rPr>
      </w:pPr>
    </w:p>
    <w:p w:rsidR="00B25E1F" w:rsidRPr="000A6DA5" w:rsidRDefault="00306E0F">
      <w:pPr>
        <w:ind w:left="693"/>
        <w:rPr>
          <w:rFonts w:ascii="Times New Roman" w:hAnsi="Times New Roman"/>
        </w:rPr>
      </w:pPr>
      <w:r>
        <w:rPr>
          <w:rFonts w:ascii="Times New Roman" w:hAnsi="Times New Roman"/>
        </w:rPr>
        <w:t>Written n</w:t>
      </w:r>
      <w:r w:rsidR="00B25E1F" w:rsidRPr="000A6DA5">
        <w:rPr>
          <w:rFonts w:ascii="Times New Roman" w:hAnsi="Times New Roman"/>
        </w:rPr>
        <w:t>otices</w:t>
      </w:r>
      <w:r w:rsidR="00FC3891">
        <w:rPr>
          <w:rFonts w:ascii="Times New Roman" w:hAnsi="Times New Roman"/>
        </w:rPr>
        <w:t xml:space="preserve"> or any other written information required or permitted by this Agreement</w:t>
      </w:r>
      <w:r w:rsidR="00B25E1F" w:rsidRPr="000A6DA5">
        <w:rPr>
          <w:rFonts w:ascii="Times New Roman" w:hAnsi="Times New Roman"/>
        </w:rPr>
        <w:t xml:space="preserve"> shall be sent to the mailing address below, or alternative </w:t>
      </w:r>
      <w:r w:rsidR="00073C35" w:rsidRPr="000A6DA5">
        <w:rPr>
          <w:rFonts w:ascii="Times New Roman" w:hAnsi="Times New Roman"/>
        </w:rPr>
        <w:t>address (</w:t>
      </w:r>
      <w:r w:rsidR="00B25E1F" w:rsidRPr="000A6DA5">
        <w:rPr>
          <w:rFonts w:ascii="Times New Roman" w:hAnsi="Times New Roman"/>
        </w:rPr>
        <w:t>es) for individual Subject Invention</w:t>
      </w:r>
      <w:r w:rsidR="00A23D4B">
        <w:rPr>
          <w:rFonts w:ascii="Times New Roman" w:hAnsi="Times New Roman"/>
        </w:rPr>
        <w:t>(</w:t>
      </w:r>
      <w:r w:rsidR="00B25E1F" w:rsidRPr="000A6DA5">
        <w:rPr>
          <w:rFonts w:ascii="Times New Roman" w:hAnsi="Times New Roman"/>
        </w:rPr>
        <w:t>s</w:t>
      </w:r>
      <w:r w:rsidR="00A23D4B">
        <w:rPr>
          <w:rFonts w:ascii="Times New Roman" w:hAnsi="Times New Roman"/>
        </w:rPr>
        <w:t>)</w:t>
      </w:r>
      <w:r w:rsidR="00B25E1F" w:rsidRPr="000A6DA5">
        <w:rPr>
          <w:rFonts w:ascii="Times New Roman" w:hAnsi="Times New Roman"/>
        </w:rPr>
        <w:t xml:space="preserve"> as identified in writing by the VA Director, Technology Transfer Program or by </w:t>
      </w:r>
      <w:r w:rsidR="00A23D4B">
        <w:rPr>
          <w:rFonts w:ascii="Times New Roman" w:hAnsi="Times New Roman"/>
        </w:rPr>
        <w:t>University</w:t>
      </w:r>
      <w:r w:rsidR="00B25E1F" w:rsidRPr="000A6DA5">
        <w:rPr>
          <w:rFonts w:ascii="Times New Roman" w:hAnsi="Times New Roman"/>
        </w:rPr>
        <w:t xml:space="preserve">.  </w:t>
      </w:r>
    </w:p>
    <w:p w:rsidR="00B25E1F" w:rsidRPr="000A6DA5" w:rsidRDefault="00B25E1F">
      <w:pPr>
        <w:rPr>
          <w:rFonts w:ascii="Times New Roman" w:hAnsi="Times New Roman"/>
        </w:rPr>
      </w:pPr>
    </w:p>
    <w:p w:rsidR="00C96B71" w:rsidRPr="00C96B71" w:rsidRDefault="0091745D" w:rsidP="00C96B71">
      <w:pPr>
        <w:tabs>
          <w:tab w:val="left" w:pos="2868"/>
          <w:tab w:val="left" w:pos="4574"/>
          <w:tab w:val="right" w:pos="6758"/>
        </w:tabs>
        <w:ind w:left="695"/>
        <w:rPr>
          <w:rFonts w:ascii="Times New Roman" w:hAnsi="Times New Roman"/>
        </w:rPr>
      </w:pPr>
      <w:r>
        <w:rPr>
          <w:rFonts w:ascii="Times New Roman" w:hAnsi="Times New Roman"/>
        </w:rPr>
        <w:t>To VA:</w:t>
      </w:r>
      <w:r>
        <w:rPr>
          <w:rFonts w:ascii="Times New Roman" w:hAnsi="Times New Roman"/>
        </w:rPr>
        <w:tab/>
      </w:r>
      <w:r w:rsidR="00C96B71" w:rsidRPr="00C96B71">
        <w:rPr>
          <w:rFonts w:ascii="Times New Roman" w:hAnsi="Times New Roman"/>
        </w:rPr>
        <w:t xml:space="preserve">Director, Technology Transfer </w:t>
      </w:r>
    </w:p>
    <w:p w:rsidR="00B25E1F" w:rsidRPr="000A6DA5" w:rsidRDefault="00C96B71" w:rsidP="00C96B71">
      <w:pPr>
        <w:tabs>
          <w:tab w:val="left" w:pos="2868"/>
          <w:tab w:val="left" w:pos="4574"/>
          <w:tab w:val="right" w:pos="6758"/>
        </w:tabs>
        <w:ind w:left="2868"/>
        <w:rPr>
          <w:rFonts w:ascii="Times New Roman" w:hAnsi="Times New Roman"/>
        </w:rPr>
      </w:pPr>
      <w:r w:rsidRPr="00C96B71">
        <w:rPr>
          <w:rFonts w:ascii="Times New Roman" w:hAnsi="Times New Roman"/>
        </w:rPr>
        <w:t>Department of Veterans Affairs (10X2TT)</w:t>
      </w:r>
    </w:p>
    <w:p w:rsidR="00B25E1F" w:rsidRPr="000A6DA5" w:rsidRDefault="00B25E1F">
      <w:pPr>
        <w:tabs>
          <w:tab w:val="left" w:pos="2868"/>
          <w:tab w:val="left" w:pos="4574"/>
          <w:tab w:val="right" w:pos="6758"/>
        </w:tabs>
        <w:ind w:left="695"/>
        <w:rPr>
          <w:rFonts w:ascii="Times New Roman" w:hAnsi="Times New Roman"/>
        </w:rPr>
      </w:pPr>
      <w:r w:rsidRPr="000A6DA5">
        <w:rPr>
          <w:rFonts w:ascii="Times New Roman" w:hAnsi="Times New Roman"/>
        </w:rPr>
        <w:tab/>
        <w:t>Office of Research and Development</w:t>
      </w:r>
    </w:p>
    <w:p w:rsidR="00B25E1F" w:rsidRPr="000A6DA5" w:rsidRDefault="00B25E1F">
      <w:pPr>
        <w:tabs>
          <w:tab w:val="left" w:pos="2868"/>
          <w:tab w:val="left" w:pos="4574"/>
          <w:tab w:val="right" w:pos="6758"/>
        </w:tabs>
        <w:ind w:left="695"/>
        <w:rPr>
          <w:rFonts w:ascii="Times New Roman" w:hAnsi="Times New Roman"/>
        </w:rPr>
      </w:pPr>
      <w:r w:rsidRPr="000A6DA5">
        <w:rPr>
          <w:rFonts w:ascii="Times New Roman" w:hAnsi="Times New Roman"/>
        </w:rPr>
        <w:tab/>
        <w:t>U.S. Department of Veterans Affairs</w:t>
      </w:r>
    </w:p>
    <w:p w:rsidR="00B25E1F" w:rsidRPr="000A6DA5" w:rsidRDefault="00B25E1F">
      <w:pPr>
        <w:tabs>
          <w:tab w:val="left" w:pos="2868"/>
          <w:tab w:val="left" w:pos="4574"/>
          <w:tab w:val="right" w:pos="6758"/>
        </w:tabs>
        <w:ind w:left="695"/>
        <w:rPr>
          <w:rFonts w:ascii="Times New Roman" w:hAnsi="Times New Roman"/>
        </w:rPr>
      </w:pPr>
      <w:r w:rsidRPr="000A6DA5">
        <w:rPr>
          <w:rFonts w:ascii="Times New Roman" w:hAnsi="Times New Roman"/>
        </w:rPr>
        <w:tab/>
        <w:t>810 Vermont Avenue N.W.</w:t>
      </w:r>
    </w:p>
    <w:p w:rsidR="00B25E1F" w:rsidRPr="000A6DA5" w:rsidRDefault="00B25E1F">
      <w:pPr>
        <w:tabs>
          <w:tab w:val="left" w:pos="2868"/>
          <w:tab w:val="left" w:pos="4574"/>
          <w:tab w:val="right" w:pos="6758"/>
        </w:tabs>
        <w:ind w:left="695"/>
        <w:rPr>
          <w:rFonts w:ascii="Times New Roman" w:hAnsi="Times New Roman"/>
        </w:rPr>
      </w:pPr>
      <w:r w:rsidRPr="000A6DA5">
        <w:rPr>
          <w:rFonts w:ascii="Times New Roman" w:hAnsi="Times New Roman"/>
        </w:rPr>
        <w:tab/>
        <w:t>Washington, D.C. 20420</w:t>
      </w:r>
      <w:bookmarkStart w:id="2" w:name="_GoBack"/>
      <w:bookmarkEnd w:id="2"/>
    </w:p>
    <w:p w:rsidR="00B25E1F" w:rsidRDefault="00B25E1F">
      <w:pPr>
        <w:tabs>
          <w:tab w:val="left" w:pos="2868"/>
          <w:tab w:val="left" w:pos="4574"/>
          <w:tab w:val="right" w:pos="6758"/>
        </w:tabs>
        <w:ind w:left="695"/>
        <w:rPr>
          <w:rFonts w:ascii="Times New Roman" w:hAnsi="Times New Roman"/>
        </w:rPr>
      </w:pPr>
      <w:r w:rsidRPr="000A6DA5">
        <w:rPr>
          <w:rFonts w:ascii="Times New Roman" w:hAnsi="Times New Roman"/>
        </w:rPr>
        <w:tab/>
        <w:t xml:space="preserve">Phone: (202) </w:t>
      </w:r>
      <w:r w:rsidR="00E76784" w:rsidRPr="00E76784">
        <w:rPr>
          <w:rFonts w:ascii="Times New Roman" w:hAnsi="Times New Roman"/>
        </w:rPr>
        <w:t>632-7271</w:t>
      </w:r>
    </w:p>
    <w:p w:rsidR="00F64F15" w:rsidRDefault="00C05E20" w:rsidP="00F64F15">
      <w:pPr>
        <w:tabs>
          <w:tab w:val="left" w:pos="2868"/>
          <w:tab w:val="left" w:pos="4574"/>
          <w:tab w:val="right" w:pos="6758"/>
        </w:tabs>
        <w:ind w:left="695"/>
        <w:rPr>
          <w:rFonts w:ascii="Times New Roman" w:hAnsi="Times New Roman"/>
        </w:rPr>
      </w:pPr>
      <w:r>
        <w:rPr>
          <w:rFonts w:ascii="Times New Roman" w:hAnsi="Times New Roman"/>
        </w:rPr>
        <w:tab/>
        <w:t xml:space="preserve">E-mail:  </w:t>
      </w:r>
      <w:hyperlink r:id="rId8" w:history="1">
        <w:r w:rsidR="00F64F15" w:rsidRPr="004E73E5">
          <w:rPr>
            <w:rStyle w:val="Hyperlink"/>
            <w:rFonts w:ascii="Times New Roman" w:hAnsi="Times New Roman"/>
          </w:rPr>
          <w:t>vattid@va.gov</w:t>
        </w:r>
      </w:hyperlink>
      <w:r>
        <w:rPr>
          <w:rFonts w:ascii="Times New Roman" w:hAnsi="Times New Roman"/>
        </w:rPr>
        <w:t xml:space="preserve"> </w:t>
      </w:r>
    </w:p>
    <w:p w:rsidR="00C05E20" w:rsidRDefault="00C05E20">
      <w:pPr>
        <w:tabs>
          <w:tab w:val="left" w:pos="2868"/>
          <w:tab w:val="left" w:pos="4574"/>
          <w:tab w:val="right" w:pos="6758"/>
        </w:tabs>
        <w:ind w:left="695"/>
        <w:rPr>
          <w:rFonts w:ascii="Times New Roman" w:hAnsi="Times New Roman"/>
        </w:rPr>
      </w:pPr>
    </w:p>
    <w:p w:rsidR="003052C9" w:rsidRDefault="003052C9">
      <w:pPr>
        <w:tabs>
          <w:tab w:val="left" w:pos="2868"/>
          <w:tab w:val="left" w:pos="4574"/>
          <w:tab w:val="right" w:pos="6758"/>
        </w:tabs>
        <w:ind w:left="695"/>
        <w:rPr>
          <w:rFonts w:ascii="Times New Roman" w:hAnsi="Times New Roman"/>
        </w:rPr>
      </w:pPr>
    </w:p>
    <w:p w:rsidR="00131E70" w:rsidRPr="000A6DA5" w:rsidRDefault="003052C9" w:rsidP="00DC4E63">
      <w:pPr>
        <w:tabs>
          <w:tab w:val="left" w:pos="2868"/>
          <w:tab w:val="left" w:pos="4574"/>
          <w:tab w:val="right" w:pos="6758"/>
        </w:tabs>
        <w:ind w:left="695"/>
        <w:rPr>
          <w:rFonts w:ascii="Times New Roman" w:hAnsi="Times New Roman"/>
        </w:rPr>
      </w:pPr>
      <w:r>
        <w:rPr>
          <w:rFonts w:ascii="Times New Roman" w:hAnsi="Times New Roman"/>
        </w:rPr>
        <w:t xml:space="preserve">To </w:t>
      </w:r>
      <w:r w:rsidR="00DC4E63">
        <w:rPr>
          <w:rFonts w:ascii="Times New Roman" w:hAnsi="Times New Roman"/>
        </w:rPr>
        <w:t>University</w:t>
      </w:r>
      <w:r>
        <w:rPr>
          <w:rFonts w:ascii="Times New Roman" w:hAnsi="Times New Roman"/>
        </w:rPr>
        <w:t>:</w:t>
      </w:r>
      <w:r>
        <w:rPr>
          <w:rFonts w:ascii="Times New Roman" w:hAnsi="Times New Roman"/>
        </w:rPr>
        <w:tab/>
      </w:r>
      <w:r w:rsidR="00FB0F57" w:rsidRPr="00931B07">
        <w:rPr>
          <w:rFonts w:ascii="Times New Roman" w:hAnsi="Times New Roman"/>
        </w:rPr>
        <w:t>[</w:t>
      </w:r>
      <w:r w:rsidR="00C171BA" w:rsidRPr="00C171BA">
        <w:rPr>
          <w:rFonts w:ascii="Times New Roman" w:hAnsi="Times New Roman"/>
          <w:b/>
        </w:rPr>
        <w:t>Insert University Address</w:t>
      </w:r>
      <w:r w:rsidR="00FB0F57" w:rsidRPr="00931B07">
        <w:rPr>
          <w:rFonts w:ascii="Times New Roman" w:hAnsi="Times New Roman"/>
        </w:rPr>
        <w:t>]</w:t>
      </w:r>
    </w:p>
    <w:p w:rsidR="00B25E1F" w:rsidRPr="000A6DA5" w:rsidRDefault="00B25E1F">
      <w:pPr>
        <w:tabs>
          <w:tab w:val="left" w:pos="2868"/>
          <w:tab w:val="left" w:pos="4574"/>
          <w:tab w:val="right" w:pos="6758"/>
        </w:tabs>
        <w:ind w:left="695"/>
        <w:rPr>
          <w:rFonts w:ascii="Times New Roman" w:hAnsi="Times New Roman"/>
        </w:rPr>
      </w:pPr>
      <w:r w:rsidRPr="000A6DA5">
        <w:rPr>
          <w:rFonts w:ascii="Times New Roman" w:hAnsi="Times New Roman"/>
        </w:rPr>
        <w:tab/>
      </w:r>
    </w:p>
    <w:p w:rsidR="003565C6" w:rsidRPr="000A6DA5" w:rsidRDefault="003565C6">
      <w:pPr>
        <w:tabs>
          <w:tab w:val="left" w:pos="2868"/>
          <w:tab w:val="left" w:pos="4574"/>
          <w:tab w:val="right" w:pos="6758"/>
        </w:tabs>
        <w:ind w:left="695"/>
        <w:rPr>
          <w:rFonts w:ascii="Times New Roman" w:hAnsi="Times New Roman"/>
        </w:rPr>
      </w:pPr>
    </w:p>
    <w:p w:rsidR="00B25E1F" w:rsidRPr="000A6DA5" w:rsidRDefault="00177FFA">
      <w:pPr>
        <w:tabs>
          <w:tab w:val="right" w:pos="5267"/>
        </w:tabs>
        <w:rPr>
          <w:rFonts w:ascii="Times New Roman" w:hAnsi="Times New Roman"/>
          <w:b/>
        </w:rPr>
      </w:pPr>
      <w:r>
        <w:rPr>
          <w:rFonts w:ascii="Times New Roman" w:hAnsi="Times New Roman"/>
          <w:b/>
        </w:rPr>
        <w:t>12</w:t>
      </w:r>
      <w:r w:rsidR="00B25E1F" w:rsidRPr="000A6DA5">
        <w:rPr>
          <w:rFonts w:ascii="Times New Roman" w:hAnsi="Times New Roman"/>
          <w:b/>
        </w:rPr>
        <w:t xml:space="preserve">. </w:t>
      </w:r>
      <w:r w:rsidR="00B25E1F" w:rsidRPr="000A6DA5">
        <w:rPr>
          <w:rFonts w:ascii="Times New Roman" w:hAnsi="Times New Roman"/>
          <w:b/>
        </w:rPr>
        <w:tab/>
      </w:r>
      <w:r w:rsidR="008731F3">
        <w:rPr>
          <w:rFonts w:ascii="Times New Roman" w:hAnsi="Times New Roman"/>
          <w:b/>
        </w:rPr>
        <w:t xml:space="preserve">DISPUTES, </w:t>
      </w:r>
      <w:r w:rsidR="00B25E1F" w:rsidRPr="000A6DA5">
        <w:rPr>
          <w:rFonts w:ascii="Times New Roman" w:hAnsi="Times New Roman"/>
          <w:b/>
        </w:rPr>
        <w:t xml:space="preserve">GOVERNING LAWS, </w:t>
      </w:r>
      <w:r w:rsidR="00A2210A">
        <w:rPr>
          <w:rFonts w:ascii="Times New Roman" w:hAnsi="Times New Roman"/>
          <w:b/>
        </w:rPr>
        <w:t>MODIFICATION, ENTIRE AGREEMENT</w:t>
      </w:r>
    </w:p>
    <w:p w:rsidR="00B25E1F" w:rsidRPr="000A6DA5" w:rsidRDefault="00B25E1F">
      <w:pPr>
        <w:tabs>
          <w:tab w:val="right" w:pos="5267"/>
        </w:tabs>
        <w:rPr>
          <w:rFonts w:ascii="Times New Roman" w:hAnsi="Times New Roman"/>
        </w:rPr>
      </w:pPr>
    </w:p>
    <w:p w:rsidR="00C61D72" w:rsidRDefault="008731F3" w:rsidP="00C61D72">
      <w:pPr>
        <w:pStyle w:val="BodyTextIndent"/>
        <w:tabs>
          <w:tab w:val="left" w:pos="1440"/>
        </w:tabs>
        <w:jc w:val="both"/>
      </w:pPr>
      <w:r>
        <w:t>12.1</w:t>
      </w:r>
      <w:r>
        <w:tab/>
      </w:r>
      <w:r>
        <w:rPr>
          <w:u w:val="single"/>
        </w:rPr>
        <w:t>Disputes</w:t>
      </w:r>
      <w:r w:rsidR="0036134F">
        <w:t>.</w:t>
      </w:r>
      <w:r>
        <w:t xml:space="preserve">  The Parties shall use their best efforts to amicably resolve any dispute arising under this Agreement.  Any dispute that cannot be readily resolved shall be referred to </w:t>
      </w:r>
      <w:r w:rsidR="00B07BD8">
        <w:t>officials of the Parties with authority to settle the relevant dispute</w:t>
      </w:r>
      <w:r w:rsidR="002D3086">
        <w:t>.</w:t>
      </w:r>
    </w:p>
    <w:p w:rsidR="00826A71" w:rsidRPr="00C46018" w:rsidRDefault="00826A71" w:rsidP="00C61D72">
      <w:pPr>
        <w:pStyle w:val="BodyTextIndent"/>
        <w:tabs>
          <w:tab w:val="left" w:pos="1440"/>
        </w:tabs>
        <w:jc w:val="both"/>
        <w:rPr>
          <w:rFonts w:cs="Arial"/>
          <w:sz w:val="22"/>
          <w:szCs w:val="22"/>
        </w:rPr>
      </w:pPr>
    </w:p>
    <w:p w:rsidR="00B25E1F" w:rsidRDefault="00826A71" w:rsidP="00826A71">
      <w:pPr>
        <w:tabs>
          <w:tab w:val="left" w:pos="720"/>
          <w:tab w:val="left" w:pos="1080"/>
          <w:tab w:val="left" w:pos="1440"/>
          <w:tab w:val="right" w:pos="9439"/>
          <w:tab w:val="left" w:pos="1423"/>
        </w:tabs>
        <w:ind w:left="1440" w:hanging="1440"/>
        <w:rPr>
          <w:rFonts w:ascii="Times New Roman" w:hAnsi="Times New Roman"/>
        </w:rPr>
      </w:pPr>
      <w:r>
        <w:rPr>
          <w:rFonts w:ascii="Times New Roman" w:hAnsi="Times New Roman"/>
        </w:rPr>
        <w:tab/>
      </w:r>
      <w:r w:rsidR="00177FFA">
        <w:rPr>
          <w:rFonts w:ascii="Times New Roman" w:hAnsi="Times New Roman"/>
        </w:rPr>
        <w:t>12</w:t>
      </w:r>
      <w:r w:rsidR="005567ED">
        <w:rPr>
          <w:rFonts w:ascii="Times New Roman" w:hAnsi="Times New Roman"/>
        </w:rPr>
        <w:t>.</w:t>
      </w:r>
      <w:r w:rsidR="008731F3">
        <w:rPr>
          <w:rFonts w:ascii="Times New Roman" w:hAnsi="Times New Roman"/>
        </w:rPr>
        <w:t>2</w:t>
      </w:r>
      <w:r>
        <w:rPr>
          <w:rFonts w:ascii="Times New Roman" w:hAnsi="Times New Roman"/>
        </w:rPr>
        <w:tab/>
      </w:r>
      <w:r w:rsidR="005F7920" w:rsidRPr="00C405D6">
        <w:rPr>
          <w:rFonts w:ascii="Times New Roman" w:hAnsi="Times New Roman"/>
          <w:u w:val="single"/>
        </w:rPr>
        <w:t>Governing Laws</w:t>
      </w:r>
      <w:r w:rsidR="005F7920">
        <w:rPr>
          <w:rFonts w:ascii="Times New Roman" w:hAnsi="Times New Roman"/>
        </w:rPr>
        <w:t xml:space="preserve">. </w:t>
      </w:r>
      <w:r w:rsidR="00B25E1F" w:rsidRPr="000A6DA5">
        <w:rPr>
          <w:rFonts w:ascii="Times New Roman" w:hAnsi="Times New Roman"/>
        </w:rPr>
        <w:t>This Agreement shall be construed in accordance with U.S. Federal law and the</w:t>
      </w:r>
      <w:r w:rsidR="00BD37DC">
        <w:rPr>
          <w:rFonts w:ascii="Times New Roman" w:hAnsi="Times New Roman"/>
        </w:rPr>
        <w:t xml:space="preserve"> </w:t>
      </w:r>
      <w:r w:rsidR="00B25E1F" w:rsidRPr="000A6DA5">
        <w:rPr>
          <w:rFonts w:ascii="Times New Roman" w:hAnsi="Times New Roman"/>
        </w:rPr>
        <w:t>law of the State of</w:t>
      </w:r>
      <w:r w:rsidR="00073C35">
        <w:rPr>
          <w:rFonts w:ascii="Times New Roman" w:hAnsi="Times New Roman"/>
        </w:rPr>
        <w:t xml:space="preserve"> __________________</w:t>
      </w:r>
      <w:r w:rsidR="00B25E1F" w:rsidRPr="000A6DA5">
        <w:rPr>
          <w:rFonts w:ascii="Times New Roman" w:hAnsi="Times New Roman"/>
        </w:rPr>
        <w:t>when not in conflict with U.S. Federal law.  U.S.</w:t>
      </w:r>
      <w:r w:rsidR="00B25E1F" w:rsidRPr="000A6DA5">
        <w:rPr>
          <w:rFonts w:ascii="Times New Roman" w:hAnsi="Times New Roman"/>
          <w:i/>
        </w:rPr>
        <w:t xml:space="preserve"> </w:t>
      </w:r>
      <w:r w:rsidR="00B25E1F" w:rsidRPr="000A6DA5">
        <w:rPr>
          <w:rFonts w:ascii="Times New Roman" w:hAnsi="Times New Roman"/>
        </w:rPr>
        <w:t>Federal</w:t>
      </w:r>
      <w:r w:rsidR="00BD37DC">
        <w:rPr>
          <w:rFonts w:ascii="Times New Roman" w:hAnsi="Times New Roman"/>
        </w:rPr>
        <w:t xml:space="preserve"> </w:t>
      </w:r>
      <w:r w:rsidR="00B25E1F" w:rsidRPr="000A6DA5">
        <w:rPr>
          <w:rFonts w:ascii="Times New Roman" w:hAnsi="Times New Roman"/>
        </w:rPr>
        <w:t>law and regulations preempt any conflicting or inconsistent provisions in this</w:t>
      </w:r>
      <w:r w:rsidR="00BD37DC">
        <w:rPr>
          <w:rFonts w:ascii="Times New Roman" w:hAnsi="Times New Roman"/>
        </w:rPr>
        <w:t xml:space="preserve"> </w:t>
      </w:r>
      <w:r w:rsidR="00B25E1F" w:rsidRPr="000A6DA5">
        <w:rPr>
          <w:rFonts w:ascii="Times New Roman" w:hAnsi="Times New Roman"/>
        </w:rPr>
        <w:t xml:space="preserve">Agreement. </w:t>
      </w:r>
    </w:p>
    <w:p w:rsidR="00306E0F" w:rsidRPr="000A6DA5" w:rsidRDefault="00306E0F" w:rsidP="00A7083C">
      <w:pPr>
        <w:tabs>
          <w:tab w:val="left" w:pos="1423"/>
          <w:tab w:val="left" w:pos="4292"/>
          <w:tab w:val="right" w:pos="9439"/>
          <w:tab w:val="left" w:pos="1423"/>
        </w:tabs>
        <w:ind w:left="1530" w:hanging="720"/>
        <w:rPr>
          <w:rFonts w:ascii="Times New Roman" w:hAnsi="Times New Roman"/>
        </w:rPr>
      </w:pPr>
    </w:p>
    <w:p w:rsidR="00A2210A" w:rsidRPr="00B147C9" w:rsidRDefault="00177FFA" w:rsidP="005567ED">
      <w:pPr>
        <w:tabs>
          <w:tab w:val="left" w:pos="1460"/>
          <w:tab w:val="left" w:pos="1460"/>
        </w:tabs>
        <w:ind w:left="1460" w:hanging="740"/>
        <w:rPr>
          <w:rFonts w:ascii="Times New Roman" w:hAnsi="Times New Roman"/>
        </w:rPr>
      </w:pPr>
      <w:r>
        <w:rPr>
          <w:rFonts w:ascii="Times New Roman" w:hAnsi="Times New Roman"/>
        </w:rPr>
        <w:t>12</w:t>
      </w:r>
      <w:r w:rsidR="00A2210A">
        <w:rPr>
          <w:rFonts w:ascii="Times New Roman" w:hAnsi="Times New Roman"/>
        </w:rPr>
        <w:t>.</w:t>
      </w:r>
      <w:r w:rsidR="008731F3">
        <w:rPr>
          <w:rFonts w:ascii="Times New Roman" w:hAnsi="Times New Roman"/>
        </w:rPr>
        <w:t>3</w:t>
      </w:r>
      <w:r w:rsidR="005567ED">
        <w:rPr>
          <w:rFonts w:ascii="Times New Roman" w:hAnsi="Times New Roman"/>
        </w:rPr>
        <w:tab/>
      </w:r>
      <w:r w:rsidR="00A2210A" w:rsidRPr="009A154A">
        <w:rPr>
          <w:rFonts w:ascii="Times New Roman" w:hAnsi="Times New Roman"/>
          <w:u w:val="single"/>
        </w:rPr>
        <w:t>Modifications</w:t>
      </w:r>
      <w:r w:rsidR="00A2210A" w:rsidRPr="00B147C9">
        <w:rPr>
          <w:rFonts w:ascii="Times New Roman" w:hAnsi="Times New Roman"/>
        </w:rPr>
        <w:t xml:space="preserve">.  Any modification </w:t>
      </w:r>
      <w:r w:rsidR="008F14A4">
        <w:rPr>
          <w:rFonts w:ascii="Times New Roman" w:hAnsi="Times New Roman"/>
        </w:rPr>
        <w:t xml:space="preserve">or amendment </w:t>
      </w:r>
      <w:r w:rsidR="00A2210A" w:rsidRPr="00B147C9">
        <w:rPr>
          <w:rFonts w:ascii="Times New Roman" w:hAnsi="Times New Roman"/>
        </w:rPr>
        <w:t>to this Agreement must be in writing</w:t>
      </w:r>
      <w:r w:rsidR="00A2210A" w:rsidRPr="00B147C9">
        <w:rPr>
          <w:rFonts w:ascii="Times New Roman" w:hAnsi="Times New Roman"/>
          <w:i/>
        </w:rPr>
        <w:t>,</w:t>
      </w:r>
      <w:r w:rsidR="00A2210A" w:rsidRPr="00B147C9">
        <w:rPr>
          <w:rFonts w:ascii="Times New Roman" w:hAnsi="Times New Roman"/>
        </w:rPr>
        <w:t xml:space="preserve"> agreed to and executed</w:t>
      </w:r>
      <w:r w:rsidR="00A2210A" w:rsidRPr="00B147C9">
        <w:rPr>
          <w:rFonts w:ascii="Times New Roman" w:hAnsi="Times New Roman"/>
          <w:i/>
        </w:rPr>
        <w:t xml:space="preserve"> </w:t>
      </w:r>
      <w:r w:rsidR="00A2210A" w:rsidRPr="00B147C9">
        <w:rPr>
          <w:rFonts w:ascii="Times New Roman" w:hAnsi="Times New Roman"/>
        </w:rPr>
        <w:t xml:space="preserve">by </w:t>
      </w:r>
      <w:r w:rsidR="00306E0F">
        <w:rPr>
          <w:rFonts w:ascii="Times New Roman" w:hAnsi="Times New Roman"/>
        </w:rPr>
        <w:t>both</w:t>
      </w:r>
      <w:r w:rsidR="00A2210A" w:rsidRPr="00B147C9">
        <w:rPr>
          <w:rFonts w:ascii="Times New Roman" w:hAnsi="Times New Roman"/>
        </w:rPr>
        <w:t xml:space="preserve"> Parties.</w:t>
      </w:r>
    </w:p>
    <w:p w:rsidR="00A2210A" w:rsidRDefault="00A2210A" w:rsidP="00A2210A">
      <w:pPr>
        <w:tabs>
          <w:tab w:val="left" w:pos="1460"/>
          <w:tab w:val="left" w:pos="1460"/>
        </w:tabs>
        <w:ind w:left="695" w:hanging="695"/>
        <w:rPr>
          <w:rFonts w:ascii="Times New Roman" w:hAnsi="Times New Roman"/>
        </w:rPr>
      </w:pPr>
    </w:p>
    <w:p w:rsidR="00A2210A" w:rsidRPr="00B147C9" w:rsidRDefault="00177FFA" w:rsidP="005567ED">
      <w:pPr>
        <w:tabs>
          <w:tab w:val="left" w:pos="1460"/>
          <w:tab w:val="left" w:pos="1460"/>
        </w:tabs>
        <w:ind w:left="1460" w:hanging="740"/>
        <w:rPr>
          <w:rFonts w:ascii="Times New Roman" w:hAnsi="Times New Roman"/>
        </w:rPr>
      </w:pPr>
      <w:r>
        <w:rPr>
          <w:rFonts w:ascii="Times New Roman" w:hAnsi="Times New Roman"/>
        </w:rPr>
        <w:t>12</w:t>
      </w:r>
      <w:r w:rsidR="00A2210A">
        <w:rPr>
          <w:rFonts w:ascii="Times New Roman" w:hAnsi="Times New Roman"/>
        </w:rPr>
        <w:t>.</w:t>
      </w:r>
      <w:r w:rsidR="00826A71">
        <w:rPr>
          <w:rFonts w:ascii="Times New Roman" w:hAnsi="Times New Roman"/>
        </w:rPr>
        <w:t>4</w:t>
      </w:r>
      <w:r w:rsidR="005567ED">
        <w:rPr>
          <w:rFonts w:ascii="Times New Roman" w:hAnsi="Times New Roman"/>
        </w:rPr>
        <w:tab/>
      </w:r>
      <w:r w:rsidR="00A2210A" w:rsidRPr="009A154A">
        <w:rPr>
          <w:rFonts w:ascii="Times New Roman" w:hAnsi="Times New Roman"/>
          <w:u w:val="single"/>
        </w:rPr>
        <w:t>Entire Agreement</w:t>
      </w:r>
      <w:r w:rsidR="00A2210A" w:rsidRPr="00B147C9">
        <w:rPr>
          <w:rFonts w:ascii="Times New Roman" w:hAnsi="Times New Roman"/>
        </w:rPr>
        <w:t xml:space="preserve">.  </w:t>
      </w:r>
      <w:r w:rsidR="00A2210A">
        <w:rPr>
          <w:rFonts w:ascii="Times New Roman" w:hAnsi="Times New Roman"/>
        </w:rPr>
        <w:t xml:space="preserve">This </w:t>
      </w:r>
      <w:r w:rsidR="00A2210A" w:rsidRPr="00B147C9">
        <w:rPr>
          <w:rFonts w:ascii="Times New Roman" w:hAnsi="Times New Roman"/>
        </w:rPr>
        <w:t xml:space="preserve">Agreement constitutes the entire </w:t>
      </w:r>
      <w:r w:rsidR="002F1E2E">
        <w:rPr>
          <w:rFonts w:ascii="Times New Roman" w:hAnsi="Times New Roman"/>
        </w:rPr>
        <w:t xml:space="preserve">understanding </w:t>
      </w:r>
      <w:r w:rsidR="00A2210A" w:rsidRPr="00B147C9">
        <w:rPr>
          <w:rFonts w:ascii="Times New Roman" w:hAnsi="Times New Roman"/>
        </w:rPr>
        <w:t>between the Parties</w:t>
      </w:r>
      <w:r w:rsidR="002F1E2E">
        <w:rPr>
          <w:rFonts w:ascii="Times New Roman" w:hAnsi="Times New Roman"/>
        </w:rPr>
        <w:t xml:space="preserve"> concerning the subject matter herein</w:t>
      </w:r>
      <w:r w:rsidR="00FE5EFC">
        <w:rPr>
          <w:rFonts w:ascii="Times New Roman" w:hAnsi="Times New Roman"/>
        </w:rPr>
        <w:t xml:space="preserve">.  This Agreement further supersedes and replaces any existing agreement or understanding between the Parties regarding management of any </w:t>
      </w:r>
      <w:r w:rsidR="00A37141">
        <w:rPr>
          <w:rFonts w:ascii="Times New Roman" w:hAnsi="Times New Roman"/>
        </w:rPr>
        <w:t>intellectual property</w:t>
      </w:r>
      <w:r w:rsidR="00FE5EFC">
        <w:rPr>
          <w:rFonts w:ascii="Times New Roman" w:hAnsi="Times New Roman"/>
        </w:rPr>
        <w:t xml:space="preserve"> including any inventions.  Upon the Effective Date, not only future inventions, but also past inventions and anything under the scope of management of </w:t>
      </w:r>
      <w:r w:rsidR="00A37141">
        <w:rPr>
          <w:rFonts w:ascii="Times New Roman" w:hAnsi="Times New Roman"/>
        </w:rPr>
        <w:t>intellectual property</w:t>
      </w:r>
      <w:r w:rsidR="00FE5EFC">
        <w:rPr>
          <w:rFonts w:ascii="Times New Roman" w:hAnsi="Times New Roman"/>
        </w:rPr>
        <w:t xml:space="preserve"> between the Parties shall be governed by only this Agreement </w:t>
      </w:r>
      <w:proofErr w:type="gramStart"/>
      <w:r w:rsidR="00FE5EFC">
        <w:rPr>
          <w:rFonts w:ascii="Times New Roman" w:hAnsi="Times New Roman"/>
        </w:rPr>
        <w:t xml:space="preserve">as </w:t>
      </w:r>
      <w:r w:rsidR="00A2210A" w:rsidRPr="00B147C9">
        <w:rPr>
          <w:rFonts w:ascii="Times New Roman" w:hAnsi="Times New Roman"/>
        </w:rPr>
        <w:t xml:space="preserve"> </w:t>
      </w:r>
      <w:r w:rsidR="007E67D2">
        <w:rPr>
          <w:rFonts w:ascii="Times New Roman" w:hAnsi="Times New Roman"/>
        </w:rPr>
        <w:t>it</w:t>
      </w:r>
      <w:proofErr w:type="gramEnd"/>
      <w:r w:rsidR="007E67D2">
        <w:rPr>
          <w:rFonts w:ascii="Times New Roman" w:hAnsi="Times New Roman"/>
        </w:rPr>
        <w:t xml:space="preserve"> is the intent of both Parties that </w:t>
      </w:r>
      <w:r w:rsidR="00A2210A">
        <w:rPr>
          <w:rFonts w:ascii="Times New Roman" w:hAnsi="Times New Roman"/>
        </w:rPr>
        <w:t xml:space="preserve">any and </w:t>
      </w:r>
      <w:r w:rsidR="00A2210A" w:rsidRPr="00B147C9">
        <w:rPr>
          <w:rFonts w:ascii="Times New Roman" w:hAnsi="Times New Roman"/>
        </w:rPr>
        <w:t xml:space="preserve">all prior agreements </w:t>
      </w:r>
      <w:r w:rsidR="00A2210A">
        <w:rPr>
          <w:rFonts w:ascii="Times New Roman" w:hAnsi="Times New Roman"/>
        </w:rPr>
        <w:t xml:space="preserve">relating to </w:t>
      </w:r>
      <w:r w:rsidR="00A2210A" w:rsidRPr="00B147C9">
        <w:rPr>
          <w:rFonts w:ascii="Times New Roman" w:hAnsi="Times New Roman"/>
        </w:rPr>
        <w:t>the subject matter here</w:t>
      </w:r>
      <w:r w:rsidR="000A5176">
        <w:rPr>
          <w:rFonts w:ascii="Times New Roman" w:hAnsi="Times New Roman"/>
        </w:rPr>
        <w:t>in</w:t>
      </w:r>
      <w:r w:rsidR="002F1E2E">
        <w:rPr>
          <w:rFonts w:ascii="Times New Roman" w:hAnsi="Times New Roman"/>
        </w:rPr>
        <w:t xml:space="preserve"> </w:t>
      </w:r>
      <w:r w:rsidR="007E67D2">
        <w:rPr>
          <w:rFonts w:ascii="Times New Roman" w:hAnsi="Times New Roman"/>
        </w:rPr>
        <w:t xml:space="preserve">is </w:t>
      </w:r>
      <w:r w:rsidR="002F1E2E">
        <w:rPr>
          <w:rFonts w:ascii="Times New Roman" w:hAnsi="Times New Roman"/>
        </w:rPr>
        <w:t>superseded by the terms of this Agreement</w:t>
      </w:r>
      <w:r w:rsidR="00A2210A" w:rsidRPr="00B147C9">
        <w:rPr>
          <w:rFonts w:ascii="Times New Roman" w:hAnsi="Times New Roman"/>
          <w:color w:val="000000"/>
        </w:rPr>
        <w:t>.</w:t>
      </w:r>
      <w:r w:rsidR="00FE5EFC">
        <w:rPr>
          <w:rFonts w:ascii="Times New Roman" w:hAnsi="Times New Roman"/>
          <w:color w:val="000000"/>
        </w:rPr>
        <w:t xml:space="preserve">  </w:t>
      </w:r>
    </w:p>
    <w:p w:rsidR="00B25E1F" w:rsidRPr="000A6DA5" w:rsidRDefault="00B25E1F">
      <w:pPr>
        <w:pStyle w:val="BodyText"/>
        <w:rPr>
          <w:i w:val="0"/>
        </w:rPr>
      </w:pPr>
    </w:p>
    <w:p w:rsidR="00B25E1F" w:rsidRPr="000A6DA5" w:rsidRDefault="00B25E1F">
      <w:pPr>
        <w:rPr>
          <w:rFonts w:ascii="Times New Roman" w:hAnsi="Times New Roman"/>
          <w:color w:val="000000"/>
        </w:rPr>
      </w:pPr>
    </w:p>
    <w:tbl>
      <w:tblPr>
        <w:tblW w:w="0" w:type="auto"/>
        <w:tblLayout w:type="fixed"/>
        <w:tblLook w:val="0000" w:firstRow="0" w:lastRow="0" w:firstColumn="0" w:lastColumn="0" w:noHBand="0" w:noVBand="0"/>
      </w:tblPr>
      <w:tblGrid>
        <w:gridCol w:w="5377"/>
        <w:gridCol w:w="5377"/>
      </w:tblGrid>
      <w:tr w:rsidR="00B25E1F" w:rsidRPr="000A6DA5">
        <w:tc>
          <w:tcPr>
            <w:tcW w:w="5377" w:type="dxa"/>
          </w:tcPr>
          <w:p w:rsidR="00B25E1F" w:rsidRPr="000A6DA5" w:rsidRDefault="00B25E1F">
            <w:pPr>
              <w:keepNext/>
              <w:keepLines/>
              <w:tabs>
                <w:tab w:val="left" w:pos="461"/>
                <w:tab w:val="left" w:pos="749"/>
                <w:tab w:val="left" w:pos="936"/>
                <w:tab w:val="left" w:pos="1181"/>
                <w:tab w:val="left" w:pos="1570"/>
                <w:tab w:val="left" w:pos="3312"/>
                <w:tab w:val="left" w:pos="7776"/>
              </w:tabs>
              <w:rPr>
                <w:rFonts w:ascii="Times New Roman" w:hAnsi="Times New Roman"/>
                <w:color w:val="000000"/>
              </w:rPr>
            </w:pPr>
            <w:r w:rsidRPr="000A6DA5">
              <w:rPr>
                <w:rFonts w:ascii="Times New Roman" w:hAnsi="Times New Roman"/>
                <w:b/>
                <w:color w:val="000000"/>
              </w:rPr>
              <w:t>U.S. Department of Veterans Affairs</w:t>
            </w: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By:  _______________________________________</w:t>
            </w:r>
          </w:p>
          <w:p w:rsidR="00940D0E" w:rsidRPr="000A6DA5" w:rsidRDefault="00940D0E" w:rsidP="00940D0E">
            <w:pPr>
              <w:keepNext/>
              <w:keepLines/>
              <w:tabs>
                <w:tab w:val="left" w:pos="461"/>
                <w:tab w:val="left" w:pos="749"/>
                <w:tab w:val="left" w:pos="936"/>
                <w:tab w:val="left" w:pos="1181"/>
                <w:tab w:val="left" w:pos="1570"/>
                <w:tab w:val="left" w:pos="3312"/>
                <w:tab w:val="left" w:pos="7776"/>
              </w:tabs>
              <w:rPr>
                <w:rFonts w:ascii="Times New Roman" w:hAnsi="Times New Roman"/>
                <w:sz w:val="20"/>
              </w:rPr>
            </w:pPr>
            <w:r w:rsidRPr="000A6DA5">
              <w:rPr>
                <w:rFonts w:ascii="Times New Roman" w:hAnsi="Times New Roman"/>
                <w:sz w:val="20"/>
              </w:rPr>
              <w:t>NAME:</w:t>
            </w:r>
            <w:r w:rsidR="00C171BA">
              <w:rPr>
                <w:rFonts w:ascii="Times New Roman" w:hAnsi="Times New Roman"/>
                <w:sz w:val="20"/>
              </w:rPr>
              <w:t xml:space="preserve"> John Kaplan, PhD, JD, PE</w:t>
            </w:r>
          </w:p>
          <w:p w:rsidR="00B25E1F" w:rsidRPr="000A6DA5" w:rsidRDefault="00B4554C">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Pr>
                <w:rFonts w:ascii="Times New Roman" w:hAnsi="Times New Roman"/>
                <w:color w:val="000000"/>
              </w:rPr>
              <w:t>Director, Technology Transfer Program</w:t>
            </w: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1440AA" w:rsidRDefault="001440AA">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Date: ______________________________________</w:t>
            </w: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tc>
        <w:tc>
          <w:tcPr>
            <w:tcW w:w="5377" w:type="dxa"/>
          </w:tcPr>
          <w:p w:rsidR="00B25E1F" w:rsidRPr="000A6DA5" w:rsidRDefault="00DC4E63">
            <w:pPr>
              <w:keepNext/>
              <w:keepLines/>
              <w:tabs>
                <w:tab w:val="left" w:pos="461"/>
                <w:tab w:val="left" w:pos="749"/>
                <w:tab w:val="left" w:pos="936"/>
                <w:tab w:val="left" w:pos="1181"/>
                <w:tab w:val="left" w:pos="1570"/>
                <w:tab w:val="left" w:pos="3312"/>
                <w:tab w:val="left" w:pos="7776"/>
              </w:tabs>
              <w:rPr>
                <w:rFonts w:ascii="Times New Roman" w:hAnsi="Times New Roman"/>
                <w:color w:val="000000"/>
              </w:rPr>
            </w:pPr>
            <w:r w:rsidRPr="000A6DA5">
              <w:rPr>
                <w:rFonts w:ascii="Times New Roman" w:hAnsi="Times New Roman"/>
                <w:b/>
                <w:noProof/>
                <w:color w:val="000000"/>
              </w:rPr>
              <w:t>University</w:t>
            </w:r>
            <w:r w:rsidR="00B25E1F" w:rsidRPr="000A6DA5">
              <w:rPr>
                <w:rFonts w:ascii="Times New Roman" w:hAnsi="Times New Roman"/>
                <w:b/>
                <w:noProof/>
                <w:color w:val="000000"/>
              </w:rPr>
              <w:t xml:space="preserve"> </w:t>
            </w: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By:  _______________________________________</w:t>
            </w:r>
          </w:p>
          <w:p w:rsidR="00B25E1F" w:rsidRPr="000A6DA5" w:rsidRDefault="00B25E1F">
            <w:pPr>
              <w:keepNext/>
              <w:keepLines/>
              <w:tabs>
                <w:tab w:val="left" w:pos="461"/>
                <w:tab w:val="left" w:pos="749"/>
                <w:tab w:val="left" w:pos="936"/>
                <w:tab w:val="left" w:pos="1181"/>
                <w:tab w:val="left" w:pos="1570"/>
                <w:tab w:val="left" w:pos="3312"/>
                <w:tab w:val="left" w:pos="7776"/>
              </w:tabs>
              <w:rPr>
                <w:rFonts w:ascii="Times New Roman" w:hAnsi="Times New Roman"/>
                <w:sz w:val="20"/>
              </w:rPr>
            </w:pPr>
            <w:r w:rsidRPr="000A6DA5">
              <w:rPr>
                <w:rFonts w:ascii="Times New Roman" w:hAnsi="Times New Roman"/>
                <w:sz w:val="20"/>
              </w:rPr>
              <w:t>NAME:</w:t>
            </w: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sz w:val="20"/>
              </w:rPr>
            </w:pPr>
            <w:r w:rsidRPr="000A6DA5">
              <w:rPr>
                <w:rFonts w:ascii="Times New Roman" w:hAnsi="Times New Roman"/>
                <w:color w:val="000000"/>
                <w:sz w:val="20"/>
              </w:rPr>
              <w:t>TITLE:</w:t>
            </w:r>
            <w:r w:rsidRPr="000A6DA5">
              <w:rPr>
                <w:rFonts w:ascii="Times New Roman" w:hAnsi="Times New Roman"/>
                <w:color w:val="000000"/>
                <w:sz w:val="20"/>
              </w:rPr>
              <w:br/>
            </w: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Date: ______________________________________</w:t>
            </w:r>
          </w:p>
          <w:p w:rsidR="00B25E1F" w:rsidRPr="000A6DA5" w:rsidRDefault="00B25E1F">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tc>
      </w:tr>
    </w:tbl>
    <w:p w:rsidR="00B25E1F" w:rsidRDefault="00B25E1F">
      <w:pPr>
        <w:widowControl w:val="0"/>
        <w:tabs>
          <w:tab w:val="left" w:pos="461"/>
          <w:tab w:val="left" w:pos="749"/>
          <w:tab w:val="left" w:pos="936"/>
          <w:tab w:val="left" w:pos="1181"/>
          <w:tab w:val="left" w:pos="1570"/>
          <w:tab w:val="left" w:pos="3312"/>
          <w:tab w:val="left" w:pos="7776"/>
        </w:tabs>
        <w:spacing w:line="216" w:lineRule="atLeast"/>
        <w:jc w:val="both"/>
        <w:rPr>
          <w:rFonts w:ascii="Times New Roman" w:hAnsi="Times New Roman"/>
          <w:color w:val="000000"/>
        </w:rPr>
      </w:pPr>
    </w:p>
    <w:p w:rsidR="009F180B" w:rsidRDefault="009F180B" w:rsidP="009F180B">
      <w:pPr>
        <w:widowControl w:val="0"/>
        <w:tabs>
          <w:tab w:val="left" w:pos="461"/>
          <w:tab w:val="left" w:pos="749"/>
          <w:tab w:val="left" w:pos="936"/>
          <w:tab w:val="left" w:pos="1181"/>
          <w:tab w:val="left" w:pos="1570"/>
          <w:tab w:val="left" w:pos="3312"/>
          <w:tab w:val="left" w:pos="7776"/>
        </w:tabs>
        <w:spacing w:line="216" w:lineRule="atLeast"/>
        <w:jc w:val="both"/>
        <w:rPr>
          <w:sz w:val="20"/>
        </w:rPr>
      </w:pPr>
    </w:p>
    <w:p w:rsidR="00DA032A" w:rsidRDefault="00DA032A" w:rsidP="00922F4C">
      <w:pPr>
        <w:pStyle w:val="Title"/>
        <w:jc w:val="left"/>
        <w:rPr>
          <w:b/>
        </w:rPr>
      </w:pPr>
    </w:p>
    <w:p w:rsidR="00DB42ED" w:rsidRDefault="00DB42ED" w:rsidP="00922F4C">
      <w:pPr>
        <w:pStyle w:val="Title"/>
        <w:jc w:val="left"/>
        <w:rPr>
          <w:b/>
        </w:rPr>
      </w:pPr>
    </w:p>
    <w:p w:rsidR="00DA032A" w:rsidRDefault="00DA032A" w:rsidP="00DC4E63">
      <w:pPr>
        <w:pStyle w:val="Title"/>
        <w:rPr>
          <w:b/>
        </w:rPr>
      </w:pPr>
    </w:p>
    <w:p w:rsidR="00DB42ED" w:rsidRDefault="00DB42ED" w:rsidP="00DC4E63">
      <w:pPr>
        <w:pStyle w:val="Title"/>
        <w:rPr>
          <w:b/>
        </w:rPr>
        <w:sectPr w:rsidR="00DB42ED" w:rsidSect="006566C2">
          <w:footerReference w:type="default" r:id="rId9"/>
          <w:pgSz w:w="12240" w:h="15840"/>
          <w:pgMar w:top="1080" w:right="720" w:bottom="1080" w:left="720" w:header="720" w:footer="720" w:gutter="0"/>
          <w:cols w:space="720"/>
        </w:sectPr>
      </w:pPr>
    </w:p>
    <w:p w:rsidR="00DA032A" w:rsidRDefault="00407034" w:rsidP="00DC4E63">
      <w:pPr>
        <w:pStyle w:val="Title"/>
        <w:rPr>
          <w:b/>
        </w:rPr>
      </w:pPr>
      <w:r>
        <w:rPr>
          <w:b/>
        </w:rPr>
        <w:lastRenderedPageBreak/>
        <w:t xml:space="preserve">Appendix </w:t>
      </w:r>
      <w:r w:rsidR="00DA032A">
        <w:rPr>
          <w:b/>
        </w:rPr>
        <w:t xml:space="preserve">A </w:t>
      </w:r>
    </w:p>
    <w:p w:rsidR="00DA032A" w:rsidRDefault="00DA032A" w:rsidP="00DC4E63">
      <w:pPr>
        <w:pStyle w:val="Title"/>
        <w:rPr>
          <w:b/>
        </w:rPr>
      </w:pPr>
    </w:p>
    <w:p w:rsidR="00DA032A" w:rsidRDefault="005E0076" w:rsidP="00DC4E63">
      <w:pPr>
        <w:pStyle w:val="Title"/>
        <w:rPr>
          <w:b/>
        </w:rPr>
      </w:pPr>
      <w:r>
        <w:rPr>
          <w:b/>
        </w:rPr>
        <w:t>Addendum</w:t>
      </w:r>
      <w:r w:rsidR="00990846">
        <w:rPr>
          <w:b/>
        </w:rPr>
        <w:t xml:space="preserve"> </w:t>
      </w:r>
      <w:r w:rsidR="00407034">
        <w:rPr>
          <w:b/>
        </w:rPr>
        <w:t xml:space="preserve">Form for </w:t>
      </w:r>
      <w:r w:rsidR="00DA032A">
        <w:rPr>
          <w:b/>
        </w:rPr>
        <w:t>Designating Lead Party for a Subject Invention</w:t>
      </w:r>
    </w:p>
    <w:p w:rsidR="00DA032A" w:rsidRDefault="00DA032A" w:rsidP="00DC4E63">
      <w:pPr>
        <w:pStyle w:val="Title"/>
        <w:rPr>
          <w:b/>
        </w:rPr>
      </w:pPr>
    </w:p>
    <w:p w:rsidR="00183598" w:rsidRDefault="002411C6" w:rsidP="0063492A">
      <w:pPr>
        <w:pStyle w:val="Title"/>
        <w:jc w:val="left"/>
      </w:pPr>
      <w:r w:rsidRPr="00340818">
        <w:t xml:space="preserve">Subject to the terms and </w:t>
      </w:r>
      <w:r>
        <w:t>c</w:t>
      </w:r>
      <w:r w:rsidRPr="0063492A">
        <w:t>onditions of the Invention Managemement Agreement</w:t>
      </w:r>
      <w:r>
        <w:t xml:space="preserve"> (the “IMA”)</w:t>
      </w:r>
      <w:r w:rsidRPr="0063492A">
        <w:t xml:space="preserve"> entered into by and between the Department </w:t>
      </w:r>
      <w:r>
        <w:t>of</w:t>
      </w:r>
      <w:r w:rsidRPr="0063492A">
        <w:t xml:space="preserve"> Vet</w:t>
      </w:r>
      <w:r w:rsidR="00FD1A1C">
        <w:t>e</w:t>
      </w:r>
      <w:r w:rsidRPr="0063492A">
        <w:t>rans Affairs</w:t>
      </w:r>
      <w:r>
        <w:t xml:space="preserve"> (“VA”) </w:t>
      </w:r>
      <w:r w:rsidRPr="0063492A">
        <w:t xml:space="preserve">and </w:t>
      </w:r>
      <w:r>
        <w:t>[</w:t>
      </w:r>
      <w:r w:rsidRPr="0063492A">
        <w:rPr>
          <w:b/>
        </w:rPr>
        <w:t>UNIV</w:t>
      </w:r>
      <w:r w:rsidRPr="00340818">
        <w:rPr>
          <w:b/>
        </w:rPr>
        <w:t>ERSITY OR NONP</w:t>
      </w:r>
      <w:r>
        <w:rPr>
          <w:b/>
        </w:rPr>
        <w:t>RO</w:t>
      </w:r>
      <w:r w:rsidRPr="0063492A">
        <w:rPr>
          <w:b/>
        </w:rPr>
        <w:t>FIT ORGANIZATION</w:t>
      </w:r>
      <w:r>
        <w:t>] (</w:t>
      </w:r>
      <w:r w:rsidRPr="0034765F">
        <w:t xml:space="preserve"> “</w:t>
      </w:r>
      <w:r w:rsidR="00702469" w:rsidRPr="0034765F">
        <w:t>University</w:t>
      </w:r>
      <w:r>
        <w:t>”) on [</w:t>
      </w:r>
      <w:r w:rsidRPr="0063492A">
        <w:rPr>
          <w:b/>
        </w:rPr>
        <w:t>EFFECTIVE DATE OF IMA</w:t>
      </w:r>
      <w:r>
        <w:t>],</w:t>
      </w:r>
      <w:r w:rsidR="00DA032A">
        <w:t xml:space="preserve">VA and </w:t>
      </w:r>
      <w:r w:rsidR="005F7920">
        <w:t>University</w:t>
      </w:r>
      <w:r w:rsidR="00DA032A">
        <w:t xml:space="preserve"> (each a “Party”) wish to designate Lead Party </w:t>
      </w:r>
      <w:r w:rsidR="00183598">
        <w:t>responsible for the the management of a certain Subject Invention.</w:t>
      </w:r>
    </w:p>
    <w:p w:rsidR="00EB129A" w:rsidRDefault="00EB129A" w:rsidP="0063492A">
      <w:pPr>
        <w:pStyle w:val="Title"/>
        <w:jc w:val="left"/>
      </w:pPr>
    </w:p>
    <w:p w:rsidR="002411C6" w:rsidRDefault="002411C6" w:rsidP="00C405D6">
      <w:pPr>
        <w:pStyle w:val="Title"/>
      </w:pPr>
      <w:r w:rsidRPr="002411C6">
        <w:t>(Terms not defined within this Amendment will have the meanings defined in the IMA)</w:t>
      </w:r>
    </w:p>
    <w:p w:rsidR="00183598" w:rsidRDefault="00183598" w:rsidP="0063492A">
      <w:pPr>
        <w:pStyle w:val="Title"/>
        <w:jc w:val="left"/>
      </w:pPr>
    </w:p>
    <w:p w:rsidR="00FB4CCD" w:rsidRDefault="00A322CB" w:rsidP="0063492A">
      <w:pPr>
        <w:pStyle w:val="Title"/>
        <w:jc w:val="left"/>
      </w:pPr>
      <w:r>
        <w:t>Whereas, the Subject Invention</w:t>
      </w:r>
      <w:r w:rsidR="00183598">
        <w:t xml:space="preserve"> titled </w:t>
      </w:r>
      <w:r w:rsidR="00183598" w:rsidRPr="0063492A">
        <w:rPr>
          <w:b/>
        </w:rPr>
        <w:t>“</w:t>
      </w:r>
      <w:r w:rsidR="00FB4CCD" w:rsidRPr="0063492A">
        <w:rPr>
          <w:b/>
        </w:rPr>
        <w:t>[TITLE OF INVENTION DISCLOSURE]</w:t>
      </w:r>
      <w:r w:rsidR="00183598" w:rsidRPr="0063492A">
        <w:rPr>
          <w:b/>
        </w:rPr>
        <w:t>”</w:t>
      </w:r>
      <w:r w:rsidR="00183598">
        <w:t xml:space="preserve">  having an </w:t>
      </w:r>
      <w:r w:rsidR="005F7920">
        <w:t>University</w:t>
      </w:r>
      <w:r w:rsidR="00183598">
        <w:t xml:space="preserve"> identification number of</w:t>
      </w:r>
      <w:r w:rsidR="00671C58">
        <w:t xml:space="preserve">  </w:t>
      </w:r>
      <w:r w:rsidR="00671C58" w:rsidRPr="0063492A">
        <w:rPr>
          <w:b/>
        </w:rPr>
        <w:t>[</w:t>
      </w:r>
      <w:r w:rsidR="005F7920">
        <w:rPr>
          <w:b/>
        </w:rPr>
        <w:t>UNIVERSITY</w:t>
      </w:r>
      <w:r w:rsidR="00671C58" w:rsidRPr="0063492A">
        <w:rPr>
          <w:b/>
        </w:rPr>
        <w:t xml:space="preserve"> ID NUMBER]</w:t>
      </w:r>
      <w:r w:rsidR="00671C58">
        <w:t xml:space="preserve"> </w:t>
      </w:r>
      <w:r w:rsidR="00183598">
        <w:t xml:space="preserve"> and </w:t>
      </w:r>
      <w:r w:rsidR="00DA032A">
        <w:t xml:space="preserve"> </w:t>
      </w:r>
      <w:r w:rsidR="00183598">
        <w:t>VA identifica</w:t>
      </w:r>
      <w:r w:rsidR="00671C58">
        <w:t xml:space="preserve">tion number of </w:t>
      </w:r>
      <w:r w:rsidR="00671C58" w:rsidRPr="0063492A">
        <w:rPr>
          <w:b/>
        </w:rPr>
        <w:t>[VA ID NUMBER]</w:t>
      </w:r>
      <w:r w:rsidR="00183598">
        <w:t xml:space="preserve"> has been reported by [</w:t>
      </w:r>
      <w:r w:rsidR="00183598" w:rsidRPr="0063492A">
        <w:rPr>
          <w:b/>
        </w:rPr>
        <w:t>NAME OF INVENTOR (S)</w:t>
      </w:r>
      <w:r w:rsidR="00183598">
        <w:t>]</w:t>
      </w:r>
      <w:r w:rsidR="00FB4CCD">
        <w:t xml:space="preserve"> (each an “Inventor”)</w:t>
      </w:r>
      <w:r w:rsidR="005278F4">
        <w:t>;</w:t>
      </w:r>
      <w:r w:rsidR="00FB4CCD">
        <w:t xml:space="preserve"> </w:t>
      </w:r>
      <w:r w:rsidR="00183598">
        <w:t xml:space="preserve"> </w:t>
      </w:r>
      <w:r w:rsidR="00FB4CCD">
        <w:t xml:space="preserve">and </w:t>
      </w:r>
    </w:p>
    <w:p w:rsidR="00FB4CCD" w:rsidRDefault="00FB4CCD" w:rsidP="0063492A">
      <w:pPr>
        <w:pStyle w:val="Title"/>
        <w:jc w:val="left"/>
      </w:pPr>
    </w:p>
    <w:p w:rsidR="00FB4CCD" w:rsidRDefault="00FB4CCD" w:rsidP="0063492A">
      <w:pPr>
        <w:pStyle w:val="Title"/>
        <w:jc w:val="left"/>
      </w:pPr>
      <w:r>
        <w:t xml:space="preserve">Whereas, at least one of the named Inventors of the Subject Invention has employment </w:t>
      </w:r>
      <w:r w:rsidR="004D4622">
        <w:t xml:space="preserve">or position appointment-related </w:t>
      </w:r>
      <w:r>
        <w:t xml:space="preserve">obligations to both VA and </w:t>
      </w:r>
      <w:r w:rsidR="005F7920">
        <w:t>University</w:t>
      </w:r>
      <w:r w:rsidR="005278F4">
        <w:t>;</w:t>
      </w:r>
      <w:r>
        <w:t xml:space="preserve"> and </w:t>
      </w:r>
    </w:p>
    <w:p w:rsidR="00FB4CCD" w:rsidRDefault="00FB4CCD" w:rsidP="0063492A">
      <w:pPr>
        <w:pStyle w:val="Title"/>
        <w:jc w:val="left"/>
      </w:pPr>
    </w:p>
    <w:p w:rsidR="00DA032A" w:rsidRDefault="00FB4CCD" w:rsidP="0063492A">
      <w:pPr>
        <w:pStyle w:val="Title"/>
        <w:jc w:val="left"/>
      </w:pPr>
      <w:r>
        <w:t xml:space="preserve">Whereas, the </w:t>
      </w:r>
      <w:r w:rsidR="005F7920">
        <w:t>University</w:t>
      </w:r>
      <w:r>
        <w:t xml:space="preserve"> has an owne</w:t>
      </w:r>
      <w:r w:rsidR="001901F1">
        <w:t>r</w:t>
      </w:r>
      <w:r>
        <w:t>ship inter</w:t>
      </w:r>
      <w:r w:rsidR="004D4622">
        <w:t>e</w:t>
      </w:r>
      <w:r>
        <w:t xml:space="preserve">st in the </w:t>
      </w:r>
      <w:r w:rsidR="00326C2A">
        <w:t xml:space="preserve">Subject </w:t>
      </w:r>
      <w:r>
        <w:t>Invention based on</w:t>
      </w:r>
      <w:r w:rsidR="004D4622">
        <w:t xml:space="preserve"> one or more of the the Inventors obligations’ to assign rights in intellectual property  based on </w:t>
      </w:r>
      <w:r>
        <w:t xml:space="preserve"> [</w:t>
      </w:r>
      <w:r w:rsidR="004D4622" w:rsidRPr="0063492A">
        <w:rPr>
          <w:b/>
        </w:rPr>
        <w:t>EMPLOYEE CONTRACT OR SPECIFIC UNIVERSITY POLICY OR STATE LAW</w:t>
      </w:r>
      <w:r w:rsidR="004D4622">
        <w:t>]</w:t>
      </w:r>
      <w:r w:rsidR="006F37EA">
        <w:t xml:space="preserve">; and </w:t>
      </w:r>
      <w:r>
        <w:t xml:space="preserve"> </w:t>
      </w:r>
      <w:r w:rsidR="00183598">
        <w:t xml:space="preserve"> </w:t>
      </w:r>
      <w:r w:rsidR="00DA032A">
        <w:t xml:space="preserve"> </w:t>
      </w:r>
    </w:p>
    <w:p w:rsidR="004D4622" w:rsidRDefault="004D4622" w:rsidP="0063492A">
      <w:pPr>
        <w:pStyle w:val="Title"/>
        <w:jc w:val="left"/>
      </w:pPr>
    </w:p>
    <w:p w:rsidR="004D4622" w:rsidRDefault="004D4622" w:rsidP="0063492A">
      <w:pPr>
        <w:pStyle w:val="Title"/>
        <w:jc w:val="left"/>
      </w:pPr>
      <w:r>
        <w:t xml:space="preserve">Whereas, VA has asserted an ownership right in the </w:t>
      </w:r>
      <w:r w:rsidR="00326C2A">
        <w:t xml:space="preserve">Subject </w:t>
      </w:r>
      <w:r w:rsidR="00A92578">
        <w:t>I</w:t>
      </w:r>
      <w:r>
        <w:t xml:space="preserve">nvention based on </w:t>
      </w:r>
      <w:r w:rsidRPr="004D4622">
        <w:t xml:space="preserve">information provided by one </w:t>
      </w:r>
      <w:r w:rsidR="00A322CB">
        <w:t xml:space="preserve">or more of the Inventor’s and </w:t>
      </w:r>
      <w:r w:rsidRPr="004D4622">
        <w:t>the inquiry required</w:t>
      </w:r>
      <w:r w:rsidR="002822D1">
        <w:t xml:space="preserve"> </w:t>
      </w:r>
      <w:r w:rsidRPr="004D4622">
        <w:t xml:space="preserve"> at 37 C</w:t>
      </w:r>
      <w:r w:rsidR="006F37EA">
        <w:t>.</w:t>
      </w:r>
      <w:r w:rsidRPr="004D4622">
        <w:t>F</w:t>
      </w:r>
      <w:r w:rsidR="006F37EA">
        <w:t>.</w:t>
      </w:r>
      <w:r w:rsidRPr="004D4622">
        <w:t>R</w:t>
      </w:r>
      <w:r w:rsidR="006F37EA">
        <w:t>.</w:t>
      </w:r>
      <w:r w:rsidRPr="004D4622">
        <w:t xml:space="preserve"> </w:t>
      </w:r>
      <w:r w:rsidR="006F37EA">
        <w:t xml:space="preserve">§ </w:t>
      </w:r>
      <w:r w:rsidRPr="004D4622">
        <w:t>501</w:t>
      </w:r>
      <w:r>
        <w:t xml:space="preserve">.6 </w:t>
      </w:r>
      <w:r w:rsidR="002822D1">
        <w:t>(“</w:t>
      </w:r>
      <w:r w:rsidR="002822D1" w:rsidRPr="002822D1">
        <w:t>Criteria for the determination</w:t>
      </w:r>
      <w:r w:rsidR="002822D1">
        <w:t xml:space="preserve"> of rights in and to inventions”) for asserting rights in the intellectual property of federal governm</w:t>
      </w:r>
      <w:r w:rsidR="001901F1">
        <w:t>e</w:t>
      </w:r>
      <w:r w:rsidR="002822D1">
        <w:t>nt employees</w:t>
      </w:r>
      <w:r w:rsidR="005278F4">
        <w:t>;</w:t>
      </w:r>
      <w:r w:rsidR="002822D1">
        <w:t xml:space="preserve"> and</w:t>
      </w:r>
      <w:r>
        <w:t xml:space="preserve"> </w:t>
      </w:r>
    </w:p>
    <w:p w:rsidR="00A322CB" w:rsidRDefault="00A322CB" w:rsidP="0063492A">
      <w:pPr>
        <w:pStyle w:val="Title"/>
        <w:jc w:val="left"/>
      </w:pPr>
    </w:p>
    <w:p w:rsidR="00A322CB" w:rsidRDefault="00A322CB" w:rsidP="0063492A">
      <w:pPr>
        <w:pStyle w:val="Title"/>
        <w:jc w:val="left"/>
      </w:pPr>
      <w:r>
        <w:t>Whereas, [</w:t>
      </w:r>
      <w:r w:rsidRPr="0063492A">
        <w:rPr>
          <w:b/>
        </w:rPr>
        <w:t>ADDITIONAL INFORMATION</w:t>
      </w:r>
      <w:r w:rsidR="005278F4" w:rsidRPr="00A67411">
        <w:rPr>
          <w:b/>
        </w:rPr>
        <w:t xml:space="preserve"> RELAVANT TO THE </w:t>
      </w:r>
      <w:r w:rsidR="001901F1">
        <w:rPr>
          <w:b/>
        </w:rPr>
        <w:t xml:space="preserve">SUBJECT INVENTION </w:t>
      </w:r>
      <w:r w:rsidR="00671C58">
        <w:rPr>
          <w:b/>
        </w:rPr>
        <w:t>(e.g. PATENT APP</w:t>
      </w:r>
      <w:r w:rsidR="006F37EA">
        <w:rPr>
          <w:b/>
        </w:rPr>
        <w:t>LICATION</w:t>
      </w:r>
      <w:r w:rsidR="00671C58">
        <w:rPr>
          <w:b/>
        </w:rPr>
        <w:t xml:space="preserve"> NUMBERS)</w:t>
      </w:r>
      <w:r w:rsidRPr="0063492A">
        <w:rPr>
          <w:b/>
        </w:rPr>
        <w:t>, IF ANY</w:t>
      </w:r>
      <w:r>
        <w:t>]</w:t>
      </w:r>
      <w:r w:rsidR="002822D1">
        <w:t>;</w:t>
      </w:r>
    </w:p>
    <w:p w:rsidR="00A322CB" w:rsidRDefault="00A322CB" w:rsidP="0063492A">
      <w:pPr>
        <w:pStyle w:val="Title"/>
        <w:jc w:val="left"/>
      </w:pPr>
    </w:p>
    <w:p w:rsidR="00A322CB" w:rsidRDefault="00A322CB" w:rsidP="00340818">
      <w:pPr>
        <w:pStyle w:val="Title"/>
      </w:pPr>
      <w:r>
        <w:t>ARTICLE 1</w:t>
      </w:r>
    </w:p>
    <w:p w:rsidR="00A322CB" w:rsidRDefault="00A322CB" w:rsidP="00A67411">
      <w:pPr>
        <w:pStyle w:val="Title"/>
      </w:pPr>
    </w:p>
    <w:p w:rsidR="00A322CB" w:rsidRDefault="00A322CB" w:rsidP="0063492A">
      <w:pPr>
        <w:pStyle w:val="Title"/>
        <w:jc w:val="left"/>
      </w:pPr>
    </w:p>
    <w:p w:rsidR="00331DC8" w:rsidRPr="00340818" w:rsidRDefault="00A322CB" w:rsidP="0063492A">
      <w:pPr>
        <w:pStyle w:val="Title"/>
        <w:jc w:val="left"/>
      </w:pPr>
      <w:r>
        <w:t xml:space="preserve">Both </w:t>
      </w:r>
      <w:r w:rsidR="004374D6">
        <w:t>P</w:t>
      </w:r>
      <w:r>
        <w:t>arties agree that [</w:t>
      </w:r>
      <w:r w:rsidRPr="0063492A">
        <w:rPr>
          <w:b/>
        </w:rPr>
        <w:t>VA/</w:t>
      </w:r>
      <w:r w:rsidR="005F7920">
        <w:rPr>
          <w:b/>
        </w:rPr>
        <w:t>UNIVERSITY</w:t>
      </w:r>
      <w:r>
        <w:t xml:space="preserve">] will be Lead Party for the Subject Invention titled </w:t>
      </w:r>
      <w:r w:rsidRPr="00A322CB">
        <w:t>“[</w:t>
      </w:r>
      <w:r w:rsidRPr="0063492A">
        <w:rPr>
          <w:b/>
        </w:rPr>
        <w:t>TITLE OF INVENTION DISCLOSURE</w:t>
      </w:r>
      <w:r w:rsidRPr="00A322CB">
        <w:t>]”</w:t>
      </w:r>
      <w:r w:rsidR="002D16DB">
        <w:t xml:space="preserve"> and </w:t>
      </w:r>
      <w:r w:rsidRPr="00A322CB">
        <w:t xml:space="preserve"> </w:t>
      </w:r>
      <w:r w:rsidR="002D16DB" w:rsidRPr="0063492A">
        <w:rPr>
          <w:b/>
        </w:rPr>
        <w:t>[VA/</w:t>
      </w:r>
      <w:r w:rsidR="005F7920">
        <w:rPr>
          <w:b/>
        </w:rPr>
        <w:t>UNIVERSITY</w:t>
      </w:r>
      <w:r w:rsidR="002D16DB" w:rsidRPr="0063492A">
        <w:rPr>
          <w:b/>
        </w:rPr>
        <w:t>]</w:t>
      </w:r>
      <w:r w:rsidR="002D16DB">
        <w:rPr>
          <w:b/>
        </w:rPr>
        <w:t xml:space="preserve"> </w:t>
      </w:r>
      <w:r w:rsidR="002D16DB">
        <w:t xml:space="preserve">will be Non-Lead Party. </w:t>
      </w:r>
    </w:p>
    <w:p w:rsidR="00331DC8" w:rsidRDefault="00331DC8" w:rsidP="0063492A">
      <w:pPr>
        <w:pStyle w:val="Title"/>
        <w:jc w:val="left"/>
      </w:pPr>
    </w:p>
    <w:p w:rsidR="00A322CB" w:rsidRDefault="00A322CB" w:rsidP="0063492A">
      <w:pPr>
        <w:pStyle w:val="Title"/>
        <w:jc w:val="left"/>
      </w:pPr>
      <w:r>
        <w:t>Non-Lead Party hereby authorizes Lead Party to act on its behalf</w:t>
      </w:r>
      <w:r w:rsidR="00331DC8">
        <w:t>, to the extent</w:t>
      </w:r>
      <w:r>
        <w:t xml:space="preserve"> </w:t>
      </w:r>
      <w:r w:rsidR="00331DC8">
        <w:t xml:space="preserve">specifically </w:t>
      </w:r>
      <w:r>
        <w:t xml:space="preserve">set foth in the IMA, with respect to </w:t>
      </w:r>
      <w:r w:rsidR="00020B42">
        <w:t xml:space="preserve">the </w:t>
      </w:r>
      <w:r>
        <w:t>Subject Invention</w:t>
      </w:r>
      <w:r w:rsidR="00331DC8">
        <w:t xml:space="preserve">. </w:t>
      </w:r>
      <w:r>
        <w:t xml:space="preserve"> </w:t>
      </w:r>
    </w:p>
    <w:p w:rsidR="00331DC8" w:rsidRDefault="00331DC8" w:rsidP="0063492A">
      <w:pPr>
        <w:pStyle w:val="Title"/>
        <w:jc w:val="left"/>
      </w:pPr>
    </w:p>
    <w:p w:rsidR="00EB129A" w:rsidRDefault="00EB129A" w:rsidP="0063492A">
      <w:pPr>
        <w:pStyle w:val="Title"/>
        <w:jc w:val="left"/>
      </w:pPr>
      <w:r>
        <w:t>[</w:t>
      </w:r>
      <w:r w:rsidRPr="0063492A">
        <w:rPr>
          <w:b/>
        </w:rPr>
        <w:t>VA/</w:t>
      </w:r>
      <w:r w:rsidR="005F7920">
        <w:rPr>
          <w:b/>
        </w:rPr>
        <w:t>UNIVERSITY</w:t>
      </w:r>
      <w:r w:rsidRPr="0063492A">
        <w:rPr>
          <w:b/>
        </w:rPr>
        <w:t xml:space="preserve"> – LEAD PARTY</w:t>
      </w:r>
      <w:r>
        <w:t>] acknowledges its rights and obligatons under the IMA as the designated Lead Party and</w:t>
      </w:r>
      <w:r w:rsidR="00331DC8">
        <w:t xml:space="preserve"> agrees to act on Non-Lead Party’s behalf, </w:t>
      </w:r>
      <w:r w:rsidR="00331DC8" w:rsidRPr="00331DC8">
        <w:t>to the extent specifically set foth in the IMA</w:t>
      </w:r>
      <w:r>
        <w:t xml:space="preserve">, </w:t>
      </w:r>
      <w:r w:rsidR="00331DC8" w:rsidRPr="00331DC8">
        <w:t>with respect to Subject Invention</w:t>
      </w:r>
      <w:r>
        <w:t xml:space="preserve">. </w:t>
      </w:r>
    </w:p>
    <w:p w:rsidR="00331DC8" w:rsidRDefault="00331DC8" w:rsidP="0063492A">
      <w:pPr>
        <w:pStyle w:val="Title"/>
        <w:jc w:val="left"/>
      </w:pPr>
      <w:r w:rsidRPr="00331DC8">
        <w:t xml:space="preserve"> </w:t>
      </w:r>
      <w:r w:rsidR="00EB129A">
        <w:t xml:space="preserve"> </w:t>
      </w:r>
      <w:r>
        <w:t xml:space="preserve"> </w:t>
      </w:r>
    </w:p>
    <w:p w:rsidR="00EB129A" w:rsidRDefault="00EB129A" w:rsidP="0063492A">
      <w:pPr>
        <w:pStyle w:val="Title"/>
        <w:jc w:val="left"/>
      </w:pPr>
    </w:p>
    <w:p w:rsidR="00EB129A" w:rsidRDefault="00EB129A" w:rsidP="00340818">
      <w:pPr>
        <w:pStyle w:val="Title"/>
        <w:rPr>
          <w:b/>
          <w:i/>
        </w:rPr>
      </w:pPr>
      <w:r w:rsidRPr="0063492A">
        <w:rPr>
          <w:b/>
          <w:i/>
        </w:rPr>
        <w:t>(Signatures on next page)</w:t>
      </w:r>
    </w:p>
    <w:p w:rsidR="002D16DB" w:rsidRDefault="002D16DB" w:rsidP="00A67411">
      <w:pPr>
        <w:pStyle w:val="Title"/>
        <w:rPr>
          <w:b/>
          <w:i/>
        </w:rPr>
      </w:pPr>
    </w:p>
    <w:p w:rsidR="002D16DB" w:rsidRDefault="002D16DB" w:rsidP="00627807">
      <w:pPr>
        <w:pStyle w:val="Title"/>
        <w:rPr>
          <w:b/>
          <w:i/>
        </w:rPr>
      </w:pPr>
    </w:p>
    <w:p w:rsidR="002D16DB" w:rsidRDefault="002D16DB" w:rsidP="00627807">
      <w:pPr>
        <w:pStyle w:val="Title"/>
        <w:rPr>
          <w:b/>
          <w:i/>
        </w:rPr>
      </w:pPr>
    </w:p>
    <w:p w:rsidR="00826A71" w:rsidRDefault="00826A71" w:rsidP="00627807">
      <w:pPr>
        <w:pStyle w:val="Title"/>
        <w:rPr>
          <w:b/>
          <w:i/>
        </w:rPr>
      </w:pPr>
    </w:p>
    <w:p w:rsidR="00826A71" w:rsidRDefault="00826A71" w:rsidP="00627807">
      <w:pPr>
        <w:pStyle w:val="Title"/>
        <w:rPr>
          <w:b/>
          <w:i/>
        </w:rPr>
      </w:pPr>
    </w:p>
    <w:p w:rsidR="002D16DB" w:rsidRDefault="006169E4" w:rsidP="00627807">
      <w:pPr>
        <w:pStyle w:val="Title"/>
      </w:pPr>
      <w:r w:rsidRPr="006169E4">
        <w:lastRenderedPageBreak/>
        <w:t xml:space="preserve">The “Effective Date” of this </w:t>
      </w:r>
      <w:r w:rsidR="002411C6">
        <w:t>Amendment</w:t>
      </w:r>
      <w:r w:rsidR="002411C6" w:rsidRPr="006169E4">
        <w:t xml:space="preserve"> </w:t>
      </w:r>
      <w:r w:rsidRPr="006169E4">
        <w:t>will be the date of the last authorized signature</w:t>
      </w:r>
      <w:r>
        <w:t xml:space="preserve"> below</w:t>
      </w:r>
      <w:r w:rsidRPr="006169E4">
        <w:t xml:space="preserve">.  </w:t>
      </w:r>
    </w:p>
    <w:p w:rsidR="006169E4" w:rsidRPr="00922F4C" w:rsidRDefault="006169E4" w:rsidP="00627807">
      <w:pPr>
        <w:pStyle w:val="Title"/>
      </w:pPr>
    </w:p>
    <w:tbl>
      <w:tblPr>
        <w:tblW w:w="0" w:type="auto"/>
        <w:tblLayout w:type="fixed"/>
        <w:tblLook w:val="0000" w:firstRow="0" w:lastRow="0" w:firstColumn="0" w:lastColumn="0" w:noHBand="0" w:noVBand="0"/>
      </w:tblPr>
      <w:tblGrid>
        <w:gridCol w:w="5377"/>
        <w:gridCol w:w="5377"/>
      </w:tblGrid>
      <w:tr w:rsidR="002D16DB" w:rsidRPr="000A6DA5" w:rsidTr="002822D1">
        <w:tc>
          <w:tcPr>
            <w:tcW w:w="5377" w:type="dxa"/>
          </w:tcPr>
          <w:p w:rsidR="0074424A" w:rsidRDefault="0074424A" w:rsidP="002822D1">
            <w:pPr>
              <w:keepNext/>
              <w:keepLines/>
              <w:tabs>
                <w:tab w:val="left" w:pos="461"/>
                <w:tab w:val="left" w:pos="749"/>
                <w:tab w:val="left" w:pos="936"/>
                <w:tab w:val="left" w:pos="1181"/>
                <w:tab w:val="left" w:pos="1570"/>
                <w:tab w:val="left" w:pos="3312"/>
                <w:tab w:val="left" w:pos="7776"/>
              </w:tabs>
              <w:rPr>
                <w:rFonts w:ascii="Times New Roman" w:hAnsi="Times New Roman"/>
                <w:b/>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rPr>
                <w:rFonts w:ascii="Times New Roman" w:hAnsi="Times New Roman"/>
                <w:color w:val="000000"/>
              </w:rPr>
            </w:pPr>
            <w:r w:rsidRPr="000A6DA5">
              <w:rPr>
                <w:rFonts w:ascii="Times New Roman" w:hAnsi="Times New Roman"/>
                <w:b/>
                <w:color w:val="000000"/>
              </w:rPr>
              <w:t>U.S. Department of Veterans Affairs</w:t>
            </w: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By:  _______________________________________</w:t>
            </w:r>
          </w:p>
          <w:p w:rsidR="002D16DB" w:rsidRPr="000A6DA5" w:rsidRDefault="002D16DB" w:rsidP="002822D1">
            <w:pPr>
              <w:keepNext/>
              <w:keepLines/>
              <w:tabs>
                <w:tab w:val="left" w:pos="461"/>
                <w:tab w:val="left" w:pos="749"/>
                <w:tab w:val="left" w:pos="936"/>
                <w:tab w:val="left" w:pos="1181"/>
                <w:tab w:val="left" w:pos="1570"/>
                <w:tab w:val="left" w:pos="3312"/>
                <w:tab w:val="left" w:pos="7776"/>
              </w:tabs>
              <w:rPr>
                <w:rFonts w:ascii="Times New Roman" w:hAnsi="Times New Roman"/>
                <w:sz w:val="20"/>
              </w:rPr>
            </w:pPr>
            <w:r w:rsidRPr="000A6DA5">
              <w:rPr>
                <w:rFonts w:ascii="Times New Roman" w:hAnsi="Times New Roman"/>
                <w:sz w:val="20"/>
              </w:rPr>
              <w:t>NAME:</w:t>
            </w:r>
            <w:r w:rsidR="00C171BA">
              <w:t xml:space="preserve"> </w:t>
            </w:r>
            <w:r w:rsidR="00C171BA" w:rsidRPr="00C171BA">
              <w:rPr>
                <w:rFonts w:ascii="Times New Roman" w:hAnsi="Times New Roman"/>
                <w:sz w:val="20"/>
              </w:rPr>
              <w:t>John Kaplan, PhD, JD, PE</w:t>
            </w:r>
          </w:p>
          <w:p w:rsidR="002D16DB" w:rsidRPr="000A6DA5" w:rsidRDefault="00B4554C"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Pr>
                <w:rFonts w:ascii="Times New Roman" w:hAnsi="Times New Roman"/>
                <w:color w:val="000000"/>
              </w:rPr>
              <w:t>Director, Technology Transfer Program</w:t>
            </w: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2D16DB"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Date: ______________________________________</w:t>
            </w: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tc>
        <w:tc>
          <w:tcPr>
            <w:tcW w:w="5377" w:type="dxa"/>
          </w:tcPr>
          <w:p w:rsidR="0074424A" w:rsidRDefault="0074424A" w:rsidP="002822D1">
            <w:pPr>
              <w:keepNext/>
              <w:keepLines/>
              <w:tabs>
                <w:tab w:val="left" w:pos="461"/>
                <w:tab w:val="left" w:pos="749"/>
                <w:tab w:val="left" w:pos="936"/>
                <w:tab w:val="left" w:pos="1181"/>
                <w:tab w:val="left" w:pos="1570"/>
                <w:tab w:val="left" w:pos="3312"/>
                <w:tab w:val="left" w:pos="7776"/>
              </w:tabs>
              <w:rPr>
                <w:rFonts w:ascii="Times New Roman" w:hAnsi="Times New Roman"/>
                <w:b/>
                <w:noProof/>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rPr>
                <w:rFonts w:ascii="Times New Roman" w:hAnsi="Times New Roman"/>
                <w:color w:val="000000"/>
              </w:rPr>
            </w:pPr>
            <w:r w:rsidRPr="000A6DA5">
              <w:rPr>
                <w:rFonts w:ascii="Times New Roman" w:hAnsi="Times New Roman"/>
                <w:b/>
                <w:noProof/>
                <w:color w:val="000000"/>
              </w:rPr>
              <w:t xml:space="preserve">University </w:t>
            </w: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By:  _______________________________________</w:t>
            </w:r>
          </w:p>
          <w:p w:rsidR="002D16DB" w:rsidRPr="000A6DA5" w:rsidRDefault="002D16DB" w:rsidP="002822D1">
            <w:pPr>
              <w:keepNext/>
              <w:keepLines/>
              <w:tabs>
                <w:tab w:val="left" w:pos="461"/>
                <w:tab w:val="left" w:pos="749"/>
                <w:tab w:val="left" w:pos="936"/>
                <w:tab w:val="left" w:pos="1181"/>
                <w:tab w:val="left" w:pos="1570"/>
                <w:tab w:val="left" w:pos="3312"/>
                <w:tab w:val="left" w:pos="7776"/>
              </w:tabs>
              <w:rPr>
                <w:rFonts w:ascii="Times New Roman" w:hAnsi="Times New Roman"/>
                <w:sz w:val="20"/>
              </w:rPr>
            </w:pPr>
            <w:r w:rsidRPr="000A6DA5">
              <w:rPr>
                <w:rFonts w:ascii="Times New Roman" w:hAnsi="Times New Roman"/>
                <w:sz w:val="20"/>
              </w:rPr>
              <w:t>NAME:</w:t>
            </w: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sz w:val="20"/>
              </w:rPr>
            </w:pPr>
            <w:r w:rsidRPr="000A6DA5">
              <w:rPr>
                <w:rFonts w:ascii="Times New Roman" w:hAnsi="Times New Roman"/>
                <w:color w:val="000000"/>
                <w:sz w:val="20"/>
              </w:rPr>
              <w:t>TITLE:</w:t>
            </w:r>
            <w:r w:rsidRPr="000A6DA5">
              <w:rPr>
                <w:rFonts w:ascii="Times New Roman" w:hAnsi="Times New Roman"/>
                <w:color w:val="000000"/>
                <w:sz w:val="20"/>
              </w:rPr>
              <w:br/>
            </w: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Date: ______________________________________</w:t>
            </w:r>
          </w:p>
          <w:p w:rsidR="002D16DB" w:rsidRPr="000A6DA5" w:rsidRDefault="002D16DB" w:rsidP="002822D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tc>
      </w:tr>
    </w:tbl>
    <w:p w:rsidR="002D16DB" w:rsidRDefault="002D16DB" w:rsidP="00EB129A">
      <w:pPr>
        <w:pStyle w:val="Title"/>
      </w:pPr>
    </w:p>
    <w:p w:rsidR="002524DC" w:rsidRDefault="002524DC">
      <w:pPr>
        <w:rPr>
          <w:rFonts w:ascii="Times New Roman" w:hAnsi="Times New Roman"/>
          <w:noProof/>
          <w:spacing w:val="0"/>
        </w:rPr>
        <w:sectPr w:rsidR="002524DC" w:rsidSect="00DB42ED">
          <w:footerReference w:type="default" r:id="rId10"/>
          <w:pgSz w:w="12240" w:h="15840"/>
          <w:pgMar w:top="1080" w:right="720" w:bottom="1080" w:left="720" w:header="720" w:footer="720" w:gutter="0"/>
          <w:pgNumType w:start="1"/>
          <w:cols w:space="720"/>
        </w:sectPr>
      </w:pPr>
    </w:p>
    <w:p w:rsidR="002D16DB" w:rsidRPr="00A67411" w:rsidRDefault="002D16DB">
      <w:pPr>
        <w:rPr>
          <w:rFonts w:ascii="Times New Roman" w:hAnsi="Times New Roman"/>
          <w:noProof/>
          <w:spacing w:val="0"/>
        </w:rPr>
      </w:pPr>
    </w:p>
    <w:p w:rsidR="002D16DB" w:rsidRDefault="00407034" w:rsidP="00340818">
      <w:pPr>
        <w:pStyle w:val="Title"/>
      </w:pPr>
      <w:r>
        <w:t xml:space="preserve">Appendix </w:t>
      </w:r>
      <w:r w:rsidR="002822D1">
        <w:t>B</w:t>
      </w:r>
    </w:p>
    <w:p w:rsidR="002822D1" w:rsidRPr="0063492A" w:rsidRDefault="002822D1" w:rsidP="00A67411">
      <w:pPr>
        <w:pStyle w:val="Title"/>
        <w:rPr>
          <w:b/>
        </w:rPr>
      </w:pPr>
    </w:p>
    <w:p w:rsidR="002822D1" w:rsidRPr="0063492A" w:rsidRDefault="0005232E" w:rsidP="00627807">
      <w:pPr>
        <w:pStyle w:val="Title"/>
        <w:rPr>
          <w:b/>
        </w:rPr>
      </w:pPr>
      <w:r>
        <w:rPr>
          <w:b/>
        </w:rPr>
        <w:t>Addendum</w:t>
      </w:r>
      <w:r w:rsidR="00990846">
        <w:rPr>
          <w:b/>
        </w:rPr>
        <w:t xml:space="preserve"> </w:t>
      </w:r>
      <w:r w:rsidR="00407034">
        <w:rPr>
          <w:b/>
        </w:rPr>
        <w:t xml:space="preserve">Form for </w:t>
      </w:r>
      <w:r w:rsidR="00671C58" w:rsidRPr="0063492A">
        <w:rPr>
          <w:b/>
        </w:rPr>
        <w:t xml:space="preserve">Revenue </w:t>
      </w:r>
      <w:r w:rsidR="00DD0EF6" w:rsidRPr="00A67411">
        <w:rPr>
          <w:b/>
        </w:rPr>
        <w:t xml:space="preserve">Sharing </w:t>
      </w:r>
      <w:r w:rsidR="00671C58" w:rsidRPr="0063492A">
        <w:rPr>
          <w:b/>
        </w:rPr>
        <w:t>for Specific Subject Invention</w:t>
      </w:r>
    </w:p>
    <w:p w:rsidR="002822D1" w:rsidRDefault="002822D1" w:rsidP="00627807">
      <w:pPr>
        <w:pStyle w:val="Title"/>
      </w:pPr>
    </w:p>
    <w:p w:rsidR="002822D1" w:rsidRDefault="00990846" w:rsidP="0063492A">
      <w:pPr>
        <w:pStyle w:val="Title"/>
        <w:jc w:val="left"/>
      </w:pPr>
      <w:r w:rsidRPr="00340818">
        <w:t xml:space="preserve">Subject to the terms and </w:t>
      </w:r>
      <w:r>
        <w:t>c</w:t>
      </w:r>
      <w:r w:rsidRPr="0063492A">
        <w:t>onditions of the Invention Managemement Agreement</w:t>
      </w:r>
      <w:r>
        <w:t xml:space="preserve"> (the “IMA”)</w:t>
      </w:r>
      <w:r w:rsidRPr="0063492A">
        <w:t xml:space="preserve"> entered into by and between the Department </w:t>
      </w:r>
      <w:r>
        <w:t>of</w:t>
      </w:r>
      <w:r w:rsidRPr="0063492A">
        <w:t xml:space="preserve"> Vet</w:t>
      </w:r>
      <w:r w:rsidR="002D3086">
        <w:t>e</w:t>
      </w:r>
      <w:r w:rsidRPr="0063492A">
        <w:t>rans Affairs</w:t>
      </w:r>
      <w:r>
        <w:t xml:space="preserve"> (“VA”) </w:t>
      </w:r>
      <w:r w:rsidRPr="0063492A">
        <w:t xml:space="preserve">and </w:t>
      </w:r>
      <w:r>
        <w:t>[</w:t>
      </w:r>
      <w:r w:rsidRPr="0063492A">
        <w:rPr>
          <w:b/>
        </w:rPr>
        <w:t>UNIV</w:t>
      </w:r>
      <w:r w:rsidRPr="00340818">
        <w:rPr>
          <w:b/>
        </w:rPr>
        <w:t>ERSITY OR NONP</w:t>
      </w:r>
      <w:r>
        <w:rPr>
          <w:b/>
        </w:rPr>
        <w:t>RO</w:t>
      </w:r>
      <w:r w:rsidRPr="0063492A">
        <w:rPr>
          <w:b/>
        </w:rPr>
        <w:t>FIT ORGANIZATION</w:t>
      </w:r>
      <w:r>
        <w:t>] (</w:t>
      </w:r>
      <w:r w:rsidRPr="0034765F">
        <w:t>“</w:t>
      </w:r>
      <w:r w:rsidR="00702469" w:rsidRPr="0034765F">
        <w:t>University</w:t>
      </w:r>
      <w:r>
        <w:t>”) on [</w:t>
      </w:r>
      <w:r w:rsidRPr="0063492A">
        <w:rPr>
          <w:b/>
        </w:rPr>
        <w:t>EFFECTIVE DATE OF IMA</w:t>
      </w:r>
      <w:r>
        <w:t xml:space="preserve">], </w:t>
      </w:r>
      <w:r w:rsidR="00671C58">
        <w:t xml:space="preserve">VA and </w:t>
      </w:r>
      <w:r w:rsidR="005F7920">
        <w:t>University</w:t>
      </w:r>
      <w:r w:rsidR="00671C58">
        <w:t xml:space="preserve">  (each a “Party”) wish to set forth the terms for the distribution  between the Parties of third party consideration for a license or other transaction involving the Subject Invention</w:t>
      </w:r>
      <w:r w:rsidR="00702469">
        <w:t xml:space="preserve"> </w:t>
      </w:r>
      <w:r w:rsidR="001901F1">
        <w:t>listed below</w:t>
      </w:r>
      <w:r w:rsidR="00671C58">
        <w:t xml:space="preserve">. </w:t>
      </w:r>
      <w:r w:rsidR="00297F19">
        <w:t xml:space="preserve"> The Parties have designated (XXX) as the Lead Party. </w:t>
      </w:r>
    </w:p>
    <w:p w:rsidR="005278F4" w:rsidRDefault="005278F4" w:rsidP="005278F4">
      <w:pPr>
        <w:pStyle w:val="Title"/>
      </w:pPr>
    </w:p>
    <w:p w:rsidR="00990846" w:rsidRDefault="00990846" w:rsidP="005278F4">
      <w:pPr>
        <w:pStyle w:val="Title"/>
      </w:pPr>
      <w:r w:rsidRPr="002411C6">
        <w:t>(Terms not defined within this Amendment will have the meanings defined in the IMA)</w:t>
      </w:r>
    </w:p>
    <w:p w:rsidR="005278F4" w:rsidRDefault="005278F4" w:rsidP="0063492A">
      <w:pPr>
        <w:pStyle w:val="Title"/>
        <w:jc w:val="left"/>
        <w:rPr>
          <w:b/>
          <w:i/>
        </w:rPr>
      </w:pPr>
    </w:p>
    <w:p w:rsidR="00FE40AA" w:rsidRPr="0063492A" w:rsidRDefault="00DD0EF6" w:rsidP="00A67411">
      <w:pPr>
        <w:pStyle w:val="Title"/>
        <w:rPr>
          <w:b/>
          <w:i/>
        </w:rPr>
      </w:pPr>
      <w:r>
        <w:rPr>
          <w:b/>
          <w:i/>
        </w:rPr>
        <w:t>(</w:t>
      </w:r>
      <w:r w:rsidR="00FE40AA" w:rsidRPr="0063492A">
        <w:rPr>
          <w:b/>
          <w:i/>
        </w:rPr>
        <w:t>Template suggested language:</w:t>
      </w:r>
      <w:r>
        <w:rPr>
          <w:b/>
          <w:i/>
        </w:rPr>
        <w:t>)</w:t>
      </w:r>
    </w:p>
    <w:p w:rsidR="00FE40AA" w:rsidRDefault="00FE40AA" w:rsidP="0063492A">
      <w:pPr>
        <w:pStyle w:val="Title"/>
        <w:jc w:val="left"/>
      </w:pPr>
    </w:p>
    <w:p w:rsidR="00FE40AA" w:rsidRDefault="00FE40AA" w:rsidP="0063492A">
      <w:pPr>
        <w:pStyle w:val="Title"/>
        <w:jc w:val="left"/>
      </w:pPr>
      <w:r>
        <w:t>Whereas</w:t>
      </w:r>
      <w:r w:rsidR="000057B3">
        <w:t xml:space="preserve">, </w:t>
      </w:r>
      <w:r>
        <w:t xml:space="preserve"> Lead Party has </w:t>
      </w:r>
      <w:r w:rsidR="000057B3">
        <w:t>entered in</w:t>
      </w:r>
      <w:r w:rsidR="00DD0EF6">
        <w:t>to a license a</w:t>
      </w:r>
      <w:r w:rsidR="000057B3">
        <w:t>greement</w:t>
      </w:r>
      <w:r w:rsidR="00DD0EF6">
        <w:t xml:space="preserve"> (the “License”)</w:t>
      </w:r>
      <w:r w:rsidR="000057B3">
        <w:t xml:space="preserve"> involving the grant of rights to </w:t>
      </w:r>
      <w:r w:rsidR="000057B3" w:rsidRPr="0063492A">
        <w:rPr>
          <w:b/>
        </w:rPr>
        <w:t>[NAME OF LICENSEE]</w:t>
      </w:r>
      <w:r w:rsidR="000057B3">
        <w:t xml:space="preserve"> </w:t>
      </w:r>
      <w:r w:rsidR="00DD0EF6">
        <w:t xml:space="preserve">(the “Licensee”) </w:t>
      </w:r>
      <w:r w:rsidR="000057B3">
        <w:t xml:space="preserve">in the Subject Invention entitled </w:t>
      </w:r>
      <w:r w:rsidR="000057B3" w:rsidRPr="0063492A">
        <w:rPr>
          <w:b/>
        </w:rPr>
        <w:t>“[TITLE OF INVENTION DISCLOSURE]</w:t>
      </w:r>
      <w:r w:rsidR="000057B3" w:rsidRPr="000057B3">
        <w:t xml:space="preserve">” having an </w:t>
      </w:r>
      <w:r w:rsidR="005F7920">
        <w:t>University</w:t>
      </w:r>
      <w:r w:rsidR="000057B3" w:rsidRPr="000057B3">
        <w:t xml:space="preserve"> Identification Number </w:t>
      </w:r>
      <w:r w:rsidR="000057B3" w:rsidRPr="0063492A">
        <w:rPr>
          <w:b/>
        </w:rPr>
        <w:t>[</w:t>
      </w:r>
      <w:r w:rsidR="005F7920">
        <w:rPr>
          <w:b/>
        </w:rPr>
        <w:t>UNIVERSITY</w:t>
      </w:r>
      <w:r w:rsidR="000057B3" w:rsidRPr="0063492A">
        <w:rPr>
          <w:b/>
        </w:rPr>
        <w:t xml:space="preserve"> ID NUMBER]</w:t>
      </w:r>
      <w:r w:rsidR="005278F4">
        <w:t xml:space="preserve"> and </w:t>
      </w:r>
      <w:r w:rsidR="000057B3" w:rsidRPr="000057B3">
        <w:t>VA identification number of [</w:t>
      </w:r>
      <w:r w:rsidR="000057B3" w:rsidRPr="0063492A">
        <w:rPr>
          <w:b/>
        </w:rPr>
        <w:t>VA ID NUMBER</w:t>
      </w:r>
      <w:r w:rsidR="000057B3" w:rsidRPr="000057B3">
        <w:t>]</w:t>
      </w:r>
      <w:r w:rsidR="005278F4">
        <w:t>.</w:t>
      </w:r>
      <w:r w:rsidR="000057B3">
        <w:t xml:space="preserve"> </w:t>
      </w:r>
    </w:p>
    <w:p w:rsidR="005278F4" w:rsidRDefault="005278F4" w:rsidP="0063492A">
      <w:pPr>
        <w:pStyle w:val="Title"/>
        <w:jc w:val="left"/>
      </w:pPr>
    </w:p>
    <w:p w:rsidR="005278F4" w:rsidRDefault="005278F4" w:rsidP="0063492A">
      <w:pPr>
        <w:pStyle w:val="Title"/>
        <w:jc w:val="left"/>
      </w:pPr>
      <w:r>
        <w:t>Whereas</w:t>
      </w:r>
      <w:r w:rsidR="009E28A3">
        <w:t xml:space="preserve">, </w:t>
      </w:r>
      <w:r>
        <w:t xml:space="preserve"> the Parties wish to provide for Lead Party and Non-Lead Party share </w:t>
      </w:r>
      <w:r w:rsidRPr="005278F4">
        <w:t>of Net Revenue</w:t>
      </w:r>
      <w:r>
        <w:t xml:space="preserve">s as set forth in Section </w:t>
      </w:r>
      <w:r w:rsidR="00EC2DE3">
        <w:t>6.2</w:t>
      </w:r>
      <w:r w:rsidR="009E28A3">
        <w:t xml:space="preserve"> of the IMA; </w:t>
      </w:r>
    </w:p>
    <w:p w:rsidR="000057B3" w:rsidRDefault="000057B3" w:rsidP="0063492A">
      <w:pPr>
        <w:pStyle w:val="Title"/>
        <w:jc w:val="left"/>
      </w:pPr>
    </w:p>
    <w:p w:rsidR="00DD0EF6" w:rsidRDefault="000057B3" w:rsidP="0063492A">
      <w:pPr>
        <w:pStyle w:val="Title"/>
        <w:jc w:val="left"/>
      </w:pPr>
      <w:r>
        <w:t xml:space="preserve">As of the Effective Date of </w:t>
      </w:r>
      <w:r w:rsidR="00990846">
        <w:t>of this Amendment</w:t>
      </w:r>
      <w:r w:rsidR="00DD0EF6">
        <w:t>,</w:t>
      </w:r>
      <w:r>
        <w:t xml:space="preserve"> the following patent applications have been filed based on the Subject Invention and </w:t>
      </w:r>
      <w:r w:rsidR="00DD0EF6">
        <w:t>are or will be the subject of the License:</w:t>
      </w:r>
    </w:p>
    <w:p w:rsidR="00DD0EF6" w:rsidRDefault="00DD0EF6" w:rsidP="0063492A">
      <w:pPr>
        <w:pStyle w:val="Title"/>
        <w:jc w:val="left"/>
      </w:pPr>
    </w:p>
    <w:p w:rsidR="00DD0EF6" w:rsidRPr="0063492A" w:rsidRDefault="00DD0EF6" w:rsidP="0063492A">
      <w:pPr>
        <w:pStyle w:val="Title"/>
        <w:jc w:val="left"/>
        <w:rPr>
          <w:b/>
        </w:rPr>
      </w:pPr>
      <w:r w:rsidRPr="0063492A">
        <w:rPr>
          <w:b/>
        </w:rPr>
        <w:t>[LIST OF PATENT</w:t>
      </w:r>
      <w:r>
        <w:rPr>
          <w:b/>
        </w:rPr>
        <w:t xml:space="preserve"> APPLICATION</w:t>
      </w:r>
      <w:r w:rsidR="006F37EA">
        <w:rPr>
          <w:b/>
        </w:rPr>
        <w:t>(</w:t>
      </w:r>
      <w:r>
        <w:rPr>
          <w:b/>
        </w:rPr>
        <w:t>S</w:t>
      </w:r>
      <w:r w:rsidR="006F37EA">
        <w:rPr>
          <w:b/>
        </w:rPr>
        <w:t>)</w:t>
      </w:r>
      <w:r>
        <w:rPr>
          <w:b/>
        </w:rPr>
        <w:t xml:space="preserve"> BY SERIAL NUMBER</w:t>
      </w:r>
      <w:r w:rsidRPr="0063492A">
        <w:rPr>
          <w:b/>
        </w:rPr>
        <w:t>]</w:t>
      </w:r>
    </w:p>
    <w:p w:rsidR="00DD0EF6" w:rsidRDefault="00DD0EF6" w:rsidP="0063492A">
      <w:pPr>
        <w:pStyle w:val="Title"/>
        <w:jc w:val="left"/>
      </w:pPr>
    </w:p>
    <w:p w:rsidR="00DD0EF6" w:rsidRDefault="00DD0EF6" w:rsidP="0063492A">
      <w:pPr>
        <w:pStyle w:val="Title"/>
        <w:jc w:val="left"/>
      </w:pPr>
      <w:r>
        <w:t>As of the Effective Date, the following individuals are named as inventors in the</w:t>
      </w:r>
      <w:r w:rsidR="009E28A3">
        <w:t xml:space="preserve"> p</w:t>
      </w:r>
      <w:r>
        <w:t>atent applica</w:t>
      </w:r>
      <w:r w:rsidR="009E28A3">
        <w:t>t</w:t>
      </w:r>
      <w:r>
        <w:t>ions:</w:t>
      </w:r>
    </w:p>
    <w:p w:rsidR="00DD0EF6" w:rsidRDefault="00DD0EF6" w:rsidP="0063492A">
      <w:pPr>
        <w:pStyle w:val="Title"/>
        <w:jc w:val="left"/>
      </w:pPr>
    </w:p>
    <w:p w:rsidR="000057B3" w:rsidRDefault="00DD0EF6" w:rsidP="0063492A">
      <w:pPr>
        <w:pStyle w:val="Title"/>
        <w:jc w:val="left"/>
        <w:rPr>
          <w:b/>
        </w:rPr>
      </w:pPr>
      <w:r w:rsidRPr="0063492A">
        <w:rPr>
          <w:b/>
        </w:rPr>
        <w:t>[NAME OF INVENTOR] – [AFFILIATION(S) OF INVENTOR]</w:t>
      </w:r>
      <w:r w:rsidR="009E28A3">
        <w:rPr>
          <w:b/>
        </w:rPr>
        <w:t xml:space="preserve"> –[APPLICATION(S) AS INVENTOR]</w:t>
      </w:r>
      <w:r w:rsidRPr="0063492A">
        <w:rPr>
          <w:b/>
        </w:rPr>
        <w:t xml:space="preserve">    </w:t>
      </w:r>
      <w:r w:rsidR="000057B3" w:rsidRPr="0063492A">
        <w:rPr>
          <w:b/>
        </w:rPr>
        <w:t xml:space="preserve"> </w:t>
      </w:r>
    </w:p>
    <w:p w:rsidR="009E28A3" w:rsidRDefault="009E28A3" w:rsidP="0063492A">
      <w:pPr>
        <w:pStyle w:val="Title"/>
        <w:jc w:val="left"/>
        <w:rPr>
          <w:b/>
        </w:rPr>
      </w:pPr>
    </w:p>
    <w:p w:rsidR="009E28A3" w:rsidRPr="0063492A" w:rsidRDefault="009E28A3" w:rsidP="0063492A">
      <w:pPr>
        <w:pStyle w:val="Title"/>
        <w:jc w:val="left"/>
      </w:pPr>
    </w:p>
    <w:p w:rsidR="006169E4" w:rsidRDefault="006169E4" w:rsidP="0063492A">
      <w:pPr>
        <w:pStyle w:val="Title"/>
        <w:jc w:val="left"/>
      </w:pPr>
      <w:r w:rsidRPr="0063492A">
        <w:t>The Parties agree to the following economic terms</w:t>
      </w:r>
      <w:r>
        <w:t xml:space="preserve"> for the sharing of consideration arising from licensing of the Subject Invention:</w:t>
      </w:r>
    </w:p>
    <w:p w:rsidR="006169E4" w:rsidRDefault="006169E4" w:rsidP="0063492A">
      <w:pPr>
        <w:pStyle w:val="Title"/>
        <w:jc w:val="left"/>
      </w:pPr>
    </w:p>
    <w:p w:rsidR="006169E4" w:rsidRDefault="0074424A" w:rsidP="0063492A">
      <w:pPr>
        <w:pStyle w:val="Title"/>
        <w:tabs>
          <w:tab w:val="clear" w:pos="7420"/>
        </w:tabs>
        <w:jc w:val="left"/>
      </w:pPr>
      <w:r>
        <w:t xml:space="preserve">SHARE OF NET REVENUES: </w:t>
      </w:r>
      <w:r>
        <w:tab/>
      </w:r>
      <w:r>
        <w:tab/>
      </w:r>
      <w:r w:rsidR="006169E4">
        <w:t xml:space="preserve">VA </w:t>
      </w:r>
      <w:r>
        <w:t xml:space="preserve">: </w:t>
      </w:r>
      <w:r>
        <w:tab/>
      </w:r>
      <w:r>
        <w:tab/>
        <w:t>_____%</w:t>
      </w:r>
    </w:p>
    <w:p w:rsidR="0074424A" w:rsidRDefault="0074424A" w:rsidP="0063492A">
      <w:pPr>
        <w:pStyle w:val="Title"/>
        <w:tabs>
          <w:tab w:val="clear" w:pos="7420"/>
        </w:tabs>
      </w:pPr>
    </w:p>
    <w:p w:rsidR="0074424A" w:rsidRDefault="005F7920" w:rsidP="0063492A">
      <w:pPr>
        <w:pStyle w:val="Title"/>
        <w:tabs>
          <w:tab w:val="clear" w:pos="7420"/>
        </w:tabs>
        <w:ind w:left="3600" w:firstLine="720"/>
        <w:jc w:val="left"/>
      </w:pPr>
      <w:r>
        <w:t>University</w:t>
      </w:r>
      <w:r w:rsidR="0074424A">
        <w:t>:</w:t>
      </w:r>
      <w:r w:rsidR="0074424A">
        <w:tab/>
        <w:t>_____ %</w:t>
      </w:r>
    </w:p>
    <w:p w:rsidR="0074424A" w:rsidRDefault="0074424A" w:rsidP="0063492A">
      <w:pPr>
        <w:pStyle w:val="Title"/>
        <w:tabs>
          <w:tab w:val="clear" w:pos="7420"/>
        </w:tabs>
      </w:pPr>
    </w:p>
    <w:p w:rsidR="0074424A" w:rsidRDefault="0074424A" w:rsidP="0063492A">
      <w:pPr>
        <w:pStyle w:val="Title"/>
        <w:tabs>
          <w:tab w:val="clear" w:pos="7420"/>
        </w:tabs>
      </w:pPr>
    </w:p>
    <w:p w:rsidR="0074424A" w:rsidRDefault="0074424A" w:rsidP="0063492A">
      <w:pPr>
        <w:pStyle w:val="Title"/>
        <w:tabs>
          <w:tab w:val="clear" w:pos="7420"/>
        </w:tabs>
      </w:pPr>
    </w:p>
    <w:p w:rsidR="0074424A" w:rsidRDefault="0074424A" w:rsidP="0074424A">
      <w:pPr>
        <w:pStyle w:val="Title"/>
      </w:pPr>
    </w:p>
    <w:p w:rsidR="0074424A" w:rsidRDefault="0074424A" w:rsidP="0074424A">
      <w:pPr>
        <w:pStyle w:val="Title"/>
      </w:pPr>
    </w:p>
    <w:p w:rsidR="0074424A" w:rsidRDefault="0074424A" w:rsidP="0074424A">
      <w:pPr>
        <w:pStyle w:val="Title"/>
      </w:pPr>
    </w:p>
    <w:p w:rsidR="0074424A" w:rsidRDefault="0074424A" w:rsidP="0074424A">
      <w:pPr>
        <w:pStyle w:val="Title"/>
      </w:pPr>
    </w:p>
    <w:p w:rsidR="0074424A" w:rsidRDefault="0074424A" w:rsidP="0074424A">
      <w:pPr>
        <w:pStyle w:val="Title"/>
      </w:pPr>
    </w:p>
    <w:p w:rsidR="0074424A" w:rsidRDefault="0074424A" w:rsidP="0074424A">
      <w:pPr>
        <w:pStyle w:val="Title"/>
      </w:pPr>
    </w:p>
    <w:p w:rsidR="0074424A" w:rsidRDefault="0074424A" w:rsidP="0074424A">
      <w:pPr>
        <w:pStyle w:val="Title"/>
      </w:pPr>
      <w:r w:rsidRPr="006169E4">
        <w:lastRenderedPageBreak/>
        <w:t xml:space="preserve">The “Effective Date” of this </w:t>
      </w:r>
      <w:r w:rsidR="00990846">
        <w:t>Amendment</w:t>
      </w:r>
      <w:r w:rsidR="00990846" w:rsidRPr="006169E4">
        <w:t xml:space="preserve"> </w:t>
      </w:r>
      <w:r w:rsidRPr="006169E4">
        <w:t>will be the date of the last authorized signature</w:t>
      </w:r>
      <w:r>
        <w:t xml:space="preserve"> below</w:t>
      </w:r>
      <w:r w:rsidRPr="006169E4">
        <w:t xml:space="preserve">.  </w:t>
      </w:r>
    </w:p>
    <w:p w:rsidR="0074424A" w:rsidRPr="00B643E7" w:rsidRDefault="0074424A" w:rsidP="0074424A">
      <w:pPr>
        <w:pStyle w:val="Title"/>
      </w:pPr>
    </w:p>
    <w:tbl>
      <w:tblPr>
        <w:tblW w:w="0" w:type="auto"/>
        <w:tblLayout w:type="fixed"/>
        <w:tblLook w:val="0000" w:firstRow="0" w:lastRow="0" w:firstColumn="0" w:lastColumn="0" w:noHBand="0" w:noVBand="0"/>
      </w:tblPr>
      <w:tblGrid>
        <w:gridCol w:w="5377"/>
        <w:gridCol w:w="5377"/>
      </w:tblGrid>
      <w:tr w:rsidR="0074424A" w:rsidRPr="000A6DA5" w:rsidTr="00A67411">
        <w:tc>
          <w:tcPr>
            <w:tcW w:w="5377" w:type="dxa"/>
          </w:tcPr>
          <w:p w:rsidR="0074424A" w:rsidRDefault="0074424A" w:rsidP="00A67411">
            <w:pPr>
              <w:keepNext/>
              <w:keepLines/>
              <w:tabs>
                <w:tab w:val="left" w:pos="461"/>
                <w:tab w:val="left" w:pos="749"/>
                <w:tab w:val="left" w:pos="936"/>
                <w:tab w:val="left" w:pos="1181"/>
                <w:tab w:val="left" w:pos="1570"/>
                <w:tab w:val="left" w:pos="3312"/>
                <w:tab w:val="left" w:pos="7776"/>
              </w:tabs>
              <w:rPr>
                <w:rFonts w:ascii="Times New Roman" w:hAnsi="Times New Roman"/>
                <w:b/>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rPr>
                <w:rFonts w:ascii="Times New Roman" w:hAnsi="Times New Roman"/>
                <w:color w:val="000000"/>
              </w:rPr>
            </w:pPr>
            <w:r w:rsidRPr="000A6DA5">
              <w:rPr>
                <w:rFonts w:ascii="Times New Roman" w:hAnsi="Times New Roman"/>
                <w:b/>
                <w:color w:val="000000"/>
              </w:rPr>
              <w:t>U.S. Department of Veterans Affairs</w:t>
            </w: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By:  _______________________________________</w:t>
            </w:r>
          </w:p>
          <w:p w:rsidR="0074424A" w:rsidRPr="000A6DA5" w:rsidRDefault="0074424A" w:rsidP="00A67411">
            <w:pPr>
              <w:keepNext/>
              <w:keepLines/>
              <w:tabs>
                <w:tab w:val="left" w:pos="461"/>
                <w:tab w:val="left" w:pos="749"/>
                <w:tab w:val="left" w:pos="936"/>
                <w:tab w:val="left" w:pos="1181"/>
                <w:tab w:val="left" w:pos="1570"/>
                <w:tab w:val="left" w:pos="3312"/>
                <w:tab w:val="left" w:pos="7776"/>
              </w:tabs>
              <w:rPr>
                <w:rFonts w:ascii="Times New Roman" w:hAnsi="Times New Roman"/>
                <w:sz w:val="20"/>
              </w:rPr>
            </w:pPr>
            <w:r w:rsidRPr="000A6DA5">
              <w:rPr>
                <w:rFonts w:ascii="Times New Roman" w:hAnsi="Times New Roman"/>
                <w:sz w:val="20"/>
              </w:rPr>
              <w:t>NAME:</w:t>
            </w:r>
            <w:r w:rsidR="00C171BA">
              <w:t xml:space="preserve"> </w:t>
            </w:r>
            <w:r w:rsidR="00C171BA" w:rsidRPr="00C171BA">
              <w:rPr>
                <w:rFonts w:ascii="Times New Roman" w:hAnsi="Times New Roman"/>
                <w:sz w:val="20"/>
              </w:rPr>
              <w:t>John Kaplan, PhD, JD, PE</w:t>
            </w:r>
          </w:p>
          <w:p w:rsidR="0074424A" w:rsidRPr="000A6DA5" w:rsidRDefault="00B4554C"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Pr>
                <w:rFonts w:ascii="Times New Roman" w:hAnsi="Times New Roman"/>
                <w:color w:val="000000"/>
              </w:rPr>
              <w:t>Director, Technology Transfer Program</w:t>
            </w: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Date: ______________________________________</w:t>
            </w: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tc>
        <w:tc>
          <w:tcPr>
            <w:tcW w:w="5377" w:type="dxa"/>
          </w:tcPr>
          <w:p w:rsidR="0074424A" w:rsidRDefault="0074424A" w:rsidP="00A67411">
            <w:pPr>
              <w:keepNext/>
              <w:keepLines/>
              <w:tabs>
                <w:tab w:val="left" w:pos="461"/>
                <w:tab w:val="left" w:pos="749"/>
                <w:tab w:val="left" w:pos="936"/>
                <w:tab w:val="left" w:pos="1181"/>
                <w:tab w:val="left" w:pos="1570"/>
                <w:tab w:val="left" w:pos="3312"/>
                <w:tab w:val="left" w:pos="7776"/>
              </w:tabs>
              <w:rPr>
                <w:rFonts w:ascii="Times New Roman" w:hAnsi="Times New Roman"/>
                <w:b/>
                <w:noProof/>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rPr>
                <w:rFonts w:ascii="Times New Roman" w:hAnsi="Times New Roman"/>
                <w:color w:val="000000"/>
              </w:rPr>
            </w:pPr>
            <w:r w:rsidRPr="000A6DA5">
              <w:rPr>
                <w:rFonts w:ascii="Times New Roman" w:hAnsi="Times New Roman"/>
                <w:b/>
                <w:noProof/>
                <w:color w:val="000000"/>
              </w:rPr>
              <w:t xml:space="preserve">University </w:t>
            </w: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By:  _______________________________________</w:t>
            </w:r>
          </w:p>
          <w:p w:rsidR="0074424A" w:rsidRPr="000A6DA5" w:rsidRDefault="0074424A" w:rsidP="00A67411">
            <w:pPr>
              <w:keepNext/>
              <w:keepLines/>
              <w:tabs>
                <w:tab w:val="left" w:pos="461"/>
                <w:tab w:val="left" w:pos="749"/>
                <w:tab w:val="left" w:pos="936"/>
                <w:tab w:val="left" w:pos="1181"/>
                <w:tab w:val="left" w:pos="1570"/>
                <w:tab w:val="left" w:pos="3312"/>
                <w:tab w:val="left" w:pos="7776"/>
              </w:tabs>
              <w:rPr>
                <w:rFonts w:ascii="Times New Roman" w:hAnsi="Times New Roman"/>
                <w:sz w:val="20"/>
              </w:rPr>
            </w:pPr>
            <w:r w:rsidRPr="000A6DA5">
              <w:rPr>
                <w:rFonts w:ascii="Times New Roman" w:hAnsi="Times New Roman"/>
                <w:sz w:val="20"/>
              </w:rPr>
              <w:t>NAME:</w:t>
            </w: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sz w:val="20"/>
              </w:rPr>
            </w:pPr>
            <w:r w:rsidRPr="000A6DA5">
              <w:rPr>
                <w:rFonts w:ascii="Times New Roman" w:hAnsi="Times New Roman"/>
                <w:color w:val="000000"/>
                <w:sz w:val="20"/>
              </w:rPr>
              <w:t>TITLE:</w:t>
            </w:r>
            <w:r w:rsidRPr="000A6DA5">
              <w:rPr>
                <w:rFonts w:ascii="Times New Roman" w:hAnsi="Times New Roman"/>
                <w:color w:val="000000"/>
                <w:sz w:val="20"/>
              </w:rPr>
              <w:br/>
            </w: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r w:rsidRPr="000A6DA5">
              <w:rPr>
                <w:rFonts w:ascii="Times New Roman" w:hAnsi="Times New Roman"/>
                <w:color w:val="000000"/>
              </w:rPr>
              <w:t>Date: ______________________________________</w:t>
            </w:r>
          </w:p>
          <w:p w:rsidR="006F37EA" w:rsidRDefault="006F37E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p w:rsidR="0074424A" w:rsidRPr="000A6DA5" w:rsidRDefault="0074424A" w:rsidP="00A67411">
            <w:pPr>
              <w:keepNext/>
              <w:keepLines/>
              <w:tabs>
                <w:tab w:val="left" w:pos="461"/>
                <w:tab w:val="left" w:pos="749"/>
                <w:tab w:val="left" w:pos="936"/>
                <w:tab w:val="left" w:pos="1181"/>
                <w:tab w:val="left" w:pos="1570"/>
                <w:tab w:val="left" w:pos="3312"/>
                <w:tab w:val="left" w:pos="7776"/>
              </w:tabs>
              <w:jc w:val="both"/>
              <w:rPr>
                <w:rFonts w:ascii="Times New Roman" w:hAnsi="Times New Roman"/>
                <w:color w:val="000000"/>
              </w:rPr>
            </w:pPr>
          </w:p>
        </w:tc>
      </w:tr>
    </w:tbl>
    <w:p w:rsidR="00140DC9" w:rsidRDefault="00140DC9" w:rsidP="0074424A">
      <w:pPr>
        <w:pStyle w:val="Title"/>
      </w:pPr>
    </w:p>
    <w:p w:rsidR="00140DC9" w:rsidRDefault="00140DC9">
      <w:pPr>
        <w:rPr>
          <w:rFonts w:ascii="Times New Roman" w:hAnsi="Times New Roman"/>
          <w:noProof/>
          <w:spacing w:val="0"/>
        </w:rPr>
      </w:pPr>
      <w:r>
        <w:br w:type="page"/>
      </w:r>
    </w:p>
    <w:p w:rsidR="00140DC9" w:rsidRDefault="00140DC9" w:rsidP="00140DC9">
      <w:pPr>
        <w:pStyle w:val="Title"/>
      </w:pPr>
      <w:r>
        <w:lastRenderedPageBreak/>
        <w:t>Appendix C</w:t>
      </w:r>
    </w:p>
    <w:p w:rsidR="00140DC9" w:rsidRPr="0063492A" w:rsidRDefault="00140DC9" w:rsidP="00140DC9">
      <w:pPr>
        <w:pStyle w:val="Title"/>
        <w:rPr>
          <w:b/>
        </w:rPr>
      </w:pPr>
    </w:p>
    <w:p w:rsidR="00140DC9" w:rsidRPr="0063492A" w:rsidRDefault="00140DC9" w:rsidP="00140DC9">
      <w:pPr>
        <w:pStyle w:val="Title"/>
        <w:rPr>
          <w:b/>
        </w:rPr>
      </w:pPr>
      <w:r>
        <w:rPr>
          <w:b/>
        </w:rPr>
        <w:t>University Policy Relating to Its Employee Inventions</w:t>
      </w:r>
    </w:p>
    <w:p w:rsidR="0074424A" w:rsidRDefault="0074424A" w:rsidP="0074424A">
      <w:pPr>
        <w:pStyle w:val="Title"/>
      </w:pPr>
    </w:p>
    <w:p w:rsidR="00C0706F" w:rsidRDefault="00C0706F">
      <w:pPr>
        <w:rPr>
          <w:rFonts w:ascii="Times New Roman" w:hAnsi="Times New Roman"/>
          <w:noProof/>
          <w:spacing w:val="0"/>
        </w:rPr>
      </w:pPr>
      <w:r>
        <w:rPr>
          <w:rFonts w:ascii="Times New Roman" w:hAnsi="Times New Roman"/>
          <w:noProof/>
          <w:spacing w:val="0"/>
        </w:rPr>
        <w:br w:type="page"/>
      </w:r>
    </w:p>
    <w:p w:rsidR="00C0706F" w:rsidRPr="004942F7" w:rsidRDefault="00C0706F" w:rsidP="00C0706F">
      <w:pPr>
        <w:jc w:val="center"/>
        <w:rPr>
          <w:rFonts w:ascii="Times New Roman" w:hAnsi="Times New Roman"/>
          <w:noProof/>
          <w:spacing w:val="0"/>
        </w:rPr>
      </w:pPr>
      <w:r>
        <w:rPr>
          <w:rFonts w:ascii="Times New Roman" w:hAnsi="Times New Roman"/>
          <w:noProof/>
          <w:spacing w:val="0"/>
        </w:rPr>
        <w:lastRenderedPageBreak/>
        <w:t>Appendix D</w:t>
      </w:r>
    </w:p>
    <w:p w:rsidR="00C0706F" w:rsidRPr="00547F38" w:rsidRDefault="00C0706F" w:rsidP="00C0706F">
      <w:pPr>
        <w:rPr>
          <w:rFonts w:ascii="Times New Roman" w:hAnsi="Times New Roman"/>
          <w:b/>
          <w:noProof/>
          <w:spacing w:val="0"/>
        </w:rPr>
      </w:pPr>
    </w:p>
    <w:p w:rsidR="00C0706F" w:rsidRDefault="00C0706F" w:rsidP="00C0706F">
      <w:pPr>
        <w:jc w:val="center"/>
        <w:rPr>
          <w:rFonts w:ascii="Times New Roman" w:hAnsi="Times New Roman"/>
          <w:b/>
          <w:noProof/>
          <w:spacing w:val="0"/>
        </w:rPr>
      </w:pPr>
      <w:r w:rsidRPr="00547F38">
        <w:rPr>
          <w:rFonts w:ascii="Times New Roman" w:hAnsi="Times New Roman"/>
          <w:b/>
          <w:noProof/>
          <w:spacing w:val="0"/>
        </w:rPr>
        <w:t>Annual Report Format</w:t>
      </w:r>
    </w:p>
    <w:p w:rsidR="00993645" w:rsidRDefault="00993645" w:rsidP="00C0706F">
      <w:pPr>
        <w:jc w:val="center"/>
        <w:rPr>
          <w:rFonts w:ascii="Times New Roman" w:hAnsi="Times New Roman"/>
          <w:b/>
          <w:noProof/>
          <w:spacing w:val="0"/>
        </w:rPr>
      </w:pPr>
    </w:p>
    <w:p w:rsidR="00C0706F" w:rsidRPr="00993645" w:rsidRDefault="00993645" w:rsidP="00993645">
      <w:pPr>
        <w:rPr>
          <w:rFonts w:ascii="Times New Roman" w:hAnsi="Times New Roman"/>
          <w:noProof/>
          <w:spacing w:val="0"/>
        </w:rPr>
      </w:pPr>
      <w:r w:rsidRPr="00993645">
        <w:rPr>
          <w:rFonts w:ascii="Times New Roman" w:hAnsi="Times New Roman"/>
          <w:noProof/>
          <w:spacing w:val="0"/>
        </w:rPr>
        <w:t>University shall provide an annual report containing the foll</w:t>
      </w:r>
      <w:r w:rsidR="001B36BF">
        <w:rPr>
          <w:rFonts w:ascii="Times New Roman" w:hAnsi="Times New Roman"/>
          <w:noProof/>
          <w:spacing w:val="0"/>
        </w:rPr>
        <w:t xml:space="preserve">owing information no later than </w:t>
      </w:r>
      <w:r w:rsidRPr="00993645">
        <w:rPr>
          <w:rFonts w:ascii="Times New Roman" w:hAnsi="Times New Roman"/>
          <w:noProof/>
          <w:spacing w:val="0"/>
        </w:rPr>
        <w:t>&lt;date&gt; in an editable spreadsheet format (e.g. Microsoft Excel .xls file).</w:t>
      </w:r>
    </w:p>
    <w:p w:rsidR="00993645" w:rsidRDefault="00993645" w:rsidP="00C0706F">
      <w:pPr>
        <w:jc w:val="center"/>
        <w:rPr>
          <w:rFonts w:ascii="Times New Roman" w:hAnsi="Times New Roman"/>
          <w:b/>
          <w:noProof/>
          <w:spacing w:val="0"/>
        </w:rPr>
      </w:pPr>
    </w:p>
    <w:p w:rsidR="00C0706F" w:rsidRPr="003A2B45" w:rsidRDefault="00C0706F" w:rsidP="00C0706F">
      <w:pPr>
        <w:pStyle w:val="ListParagraph"/>
        <w:numPr>
          <w:ilvl w:val="0"/>
          <w:numId w:val="36"/>
        </w:numPr>
        <w:rPr>
          <w:rFonts w:ascii="Times New Roman" w:hAnsi="Times New Roman"/>
          <w:noProof/>
          <w:spacing w:val="0"/>
        </w:rPr>
      </w:pPr>
      <w:r>
        <w:rPr>
          <w:rFonts w:ascii="Times New Roman" w:hAnsi="Times New Roman"/>
          <w:noProof/>
          <w:spacing w:val="0"/>
        </w:rPr>
        <w:t>Current University</w:t>
      </w:r>
      <w:r w:rsidRPr="003A2B45">
        <w:rPr>
          <w:rFonts w:ascii="Times New Roman" w:hAnsi="Times New Roman"/>
          <w:noProof/>
          <w:spacing w:val="0"/>
        </w:rPr>
        <w:t xml:space="preserve"> Technology Transfer Contact Information</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Current</w:t>
      </w:r>
      <w:r w:rsidRPr="00C0706F">
        <w:t xml:space="preserve"> </w:t>
      </w:r>
      <w:r w:rsidRPr="00C0706F">
        <w:rPr>
          <w:rFonts w:ascii="Times New Roman" w:hAnsi="Times New Roman"/>
          <w:noProof/>
          <w:spacing w:val="0"/>
        </w:rPr>
        <w:t>University</w:t>
      </w:r>
      <w:r>
        <w:rPr>
          <w:rFonts w:ascii="Times New Roman" w:hAnsi="Times New Roman"/>
          <w:noProof/>
          <w:spacing w:val="0"/>
        </w:rPr>
        <w:t xml:space="preserve"> </w:t>
      </w:r>
      <w:r w:rsidRPr="003A2B45">
        <w:rPr>
          <w:rFonts w:ascii="Times New Roman" w:hAnsi="Times New Roman"/>
          <w:noProof/>
          <w:spacing w:val="0"/>
        </w:rPr>
        <w:t>Fiscal Contact</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University Reference Number</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Date Invention was disclosed to the</w:t>
      </w:r>
      <w:r w:rsidRPr="00C0706F">
        <w:t xml:space="preserve"> </w:t>
      </w:r>
      <w:r w:rsidRPr="00C0706F">
        <w:rPr>
          <w:rFonts w:ascii="Times New Roman" w:hAnsi="Times New Roman"/>
          <w:noProof/>
          <w:spacing w:val="0"/>
        </w:rPr>
        <w:t>University</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VA ID Number (if known)</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Date Invention was disclosed to VA</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VA Determination of Rights (DOR) results (if available)</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Title of Invention</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Names of VA Inventors</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Names of Non-VA Inventors</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Non-election of Title to Invention?</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If yes, Determination Date</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Patent Type</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e.g. Provisional, Utility, Design, Plant</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Patent Application Status</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Country of Patent Application</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Patent Application Number</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Patent Application Filing Date</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Patent Number (if available)</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If issued, Issue Date</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Patent Status</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Patent/Patent Application Title</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Is the invention actively licensed? If yes, please provide:</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License Type (Exclusive or Non-Exclusive)</w:t>
      </w:r>
    </w:p>
    <w:p w:rsidR="00C0706F" w:rsidRPr="003A2B45" w:rsidRDefault="00C0706F" w:rsidP="00C0706F">
      <w:pPr>
        <w:pStyle w:val="ListParagraph"/>
        <w:numPr>
          <w:ilvl w:val="2"/>
          <w:numId w:val="36"/>
        </w:numPr>
        <w:rPr>
          <w:rFonts w:ascii="Times New Roman" w:hAnsi="Times New Roman"/>
          <w:noProof/>
          <w:spacing w:val="0"/>
        </w:rPr>
      </w:pPr>
      <w:r w:rsidRPr="003A2B45">
        <w:rPr>
          <w:rFonts w:ascii="Times New Roman" w:hAnsi="Times New Roman"/>
          <w:noProof/>
          <w:spacing w:val="0"/>
        </w:rPr>
        <w:t>If Non-Exclusive, Number of Non-Exclusive Licenses</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Name and Address of Licensee(s)</w:t>
      </w:r>
    </w:p>
    <w:p w:rsidR="00C0706F" w:rsidRPr="003A2B45" w:rsidRDefault="00C0706F" w:rsidP="00C0706F">
      <w:pPr>
        <w:pStyle w:val="ListParagraph"/>
        <w:numPr>
          <w:ilvl w:val="2"/>
          <w:numId w:val="36"/>
        </w:numPr>
        <w:rPr>
          <w:rFonts w:ascii="Times New Roman" w:hAnsi="Times New Roman"/>
          <w:noProof/>
          <w:spacing w:val="0"/>
        </w:rPr>
      </w:pPr>
      <w:r w:rsidRPr="003A2B45">
        <w:rPr>
          <w:rFonts w:ascii="Times New Roman" w:hAnsi="Times New Roman"/>
          <w:noProof/>
          <w:spacing w:val="0"/>
        </w:rPr>
        <w:t>Please identify if a Licensee qualifies as a Small Business</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Date of First Commercial Sale or Use</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Gross Income</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Assignment of Invention Rights to the Inventor?</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If yes, please provide the Date of Assignment</w:t>
      </w:r>
    </w:p>
    <w:p w:rsidR="00C0706F" w:rsidRPr="003A2B45" w:rsidRDefault="00C0706F" w:rsidP="00C0706F">
      <w:pPr>
        <w:pStyle w:val="ListParagraph"/>
        <w:numPr>
          <w:ilvl w:val="0"/>
          <w:numId w:val="36"/>
        </w:numPr>
        <w:rPr>
          <w:rFonts w:ascii="Times New Roman" w:hAnsi="Times New Roman"/>
          <w:noProof/>
          <w:spacing w:val="0"/>
        </w:rPr>
      </w:pPr>
      <w:r w:rsidRPr="003A2B45">
        <w:rPr>
          <w:rFonts w:ascii="Times New Roman" w:hAnsi="Times New Roman"/>
          <w:noProof/>
          <w:spacing w:val="0"/>
        </w:rPr>
        <w:t>Assignment to Third Party? If yes, please provide:</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Assignee name</w:t>
      </w:r>
    </w:p>
    <w:p w:rsidR="00C0706F" w:rsidRPr="003A2B45" w:rsidRDefault="00C0706F" w:rsidP="00C0706F">
      <w:pPr>
        <w:pStyle w:val="ListParagraph"/>
        <w:numPr>
          <w:ilvl w:val="1"/>
          <w:numId w:val="36"/>
        </w:numPr>
        <w:rPr>
          <w:rFonts w:ascii="Times New Roman" w:hAnsi="Times New Roman"/>
          <w:noProof/>
          <w:spacing w:val="0"/>
        </w:rPr>
      </w:pPr>
      <w:r w:rsidRPr="003A2B45">
        <w:rPr>
          <w:rFonts w:ascii="Times New Roman" w:hAnsi="Times New Roman"/>
          <w:noProof/>
          <w:spacing w:val="0"/>
        </w:rPr>
        <w:t>Date of Assignment</w:t>
      </w:r>
    </w:p>
    <w:p w:rsidR="00C0706F" w:rsidRPr="003A2B45" w:rsidRDefault="00C0706F" w:rsidP="00C0706F">
      <w:pPr>
        <w:rPr>
          <w:rFonts w:ascii="Times New Roman" w:hAnsi="Times New Roman"/>
          <w:noProof/>
          <w:spacing w:val="0"/>
        </w:rPr>
      </w:pPr>
    </w:p>
    <w:p w:rsidR="00C0706F" w:rsidRPr="003A2B45" w:rsidRDefault="00C0706F" w:rsidP="00C0706F">
      <w:pPr>
        <w:rPr>
          <w:rFonts w:ascii="Times New Roman" w:hAnsi="Times New Roman"/>
          <w:noProof/>
          <w:spacing w:val="0"/>
        </w:rPr>
      </w:pPr>
    </w:p>
    <w:p w:rsidR="00C0706F" w:rsidRPr="003A2B45" w:rsidRDefault="00C0706F" w:rsidP="00C0706F">
      <w:pPr>
        <w:pStyle w:val="Title"/>
        <w:jc w:val="left"/>
      </w:pPr>
      <w:r w:rsidRPr="003A2B45">
        <w:t>If there is no activ</w:t>
      </w:r>
      <w:r>
        <w:t>ity to report, Lead Party shall notify Non-Lead Party</w:t>
      </w:r>
      <w:r w:rsidRPr="003A2B45">
        <w:t xml:space="preserve"> that there is no new activity and provide the following contact information.</w:t>
      </w:r>
    </w:p>
    <w:p w:rsidR="00C0706F" w:rsidRPr="003A2B45" w:rsidRDefault="00C0706F" w:rsidP="00C0706F">
      <w:pPr>
        <w:pStyle w:val="Title"/>
      </w:pPr>
    </w:p>
    <w:p w:rsidR="00C0706F" w:rsidRDefault="00C0706F" w:rsidP="00C0706F">
      <w:pPr>
        <w:pStyle w:val="ListParagraph"/>
        <w:numPr>
          <w:ilvl w:val="0"/>
          <w:numId w:val="36"/>
        </w:numPr>
        <w:rPr>
          <w:rFonts w:ascii="Times New Roman" w:hAnsi="Times New Roman"/>
          <w:noProof/>
          <w:spacing w:val="0"/>
        </w:rPr>
      </w:pPr>
      <w:r>
        <w:rPr>
          <w:rFonts w:ascii="Times New Roman" w:hAnsi="Times New Roman"/>
          <w:noProof/>
          <w:spacing w:val="0"/>
        </w:rPr>
        <w:t xml:space="preserve">Current </w:t>
      </w:r>
      <w:r w:rsidRPr="003A2B45">
        <w:rPr>
          <w:rFonts w:ascii="Times New Roman" w:hAnsi="Times New Roman"/>
          <w:noProof/>
          <w:spacing w:val="0"/>
        </w:rPr>
        <w:t>Technology Transfer Contact Information</w:t>
      </w:r>
    </w:p>
    <w:p w:rsidR="00C0706F" w:rsidRPr="004942F7" w:rsidRDefault="00C0706F" w:rsidP="00C0706F">
      <w:pPr>
        <w:pStyle w:val="ListParagraph"/>
        <w:numPr>
          <w:ilvl w:val="0"/>
          <w:numId w:val="36"/>
        </w:numPr>
        <w:rPr>
          <w:rFonts w:ascii="Times New Roman" w:hAnsi="Times New Roman"/>
          <w:noProof/>
          <w:spacing w:val="0"/>
        </w:rPr>
      </w:pPr>
      <w:r w:rsidRPr="004942F7">
        <w:rPr>
          <w:rFonts w:ascii="Times New Roman" w:hAnsi="Times New Roman"/>
          <w:noProof/>
          <w:spacing w:val="0"/>
        </w:rPr>
        <w:t xml:space="preserve">Current </w:t>
      </w:r>
      <w:r w:rsidRPr="00547F38">
        <w:rPr>
          <w:rFonts w:ascii="Times New Roman" w:hAnsi="Times New Roman"/>
          <w:noProof/>
          <w:spacing w:val="0"/>
        </w:rPr>
        <w:t>Fiscal Contact Information</w:t>
      </w:r>
    </w:p>
    <w:p w:rsidR="0074424A" w:rsidRPr="00B4554C" w:rsidRDefault="0074424A" w:rsidP="00B4554C">
      <w:pPr>
        <w:rPr>
          <w:rFonts w:ascii="Times New Roman" w:hAnsi="Times New Roman"/>
          <w:noProof/>
          <w:spacing w:val="0"/>
        </w:rPr>
      </w:pPr>
    </w:p>
    <w:sectPr w:rsidR="0074424A" w:rsidRPr="00B4554C" w:rsidSect="00DB42ED">
      <w:footerReference w:type="default" r:id="rId11"/>
      <w:pgSz w:w="12240" w:h="15840"/>
      <w:pgMar w:top="108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508" w:rsidRDefault="00887508">
      <w:r>
        <w:separator/>
      </w:r>
    </w:p>
  </w:endnote>
  <w:endnote w:type="continuationSeparator" w:id="0">
    <w:p w:rsidR="00887508" w:rsidRDefault="0088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70202806"/>
      <w:docPartObj>
        <w:docPartGallery w:val="Page Numbers (Bottom of Page)"/>
        <w:docPartUnique/>
      </w:docPartObj>
    </w:sdtPr>
    <w:sdtEndPr>
      <w:rPr>
        <w:noProof/>
      </w:rPr>
    </w:sdtEndPr>
    <w:sdtContent>
      <w:p w:rsidR="00621C7D" w:rsidRDefault="00621C7D">
        <w:pPr>
          <w:pStyle w:val="Footer"/>
          <w:jc w:val="center"/>
        </w:pPr>
        <w:r>
          <w:rPr>
            <w:noProof w:val="0"/>
          </w:rPr>
          <w:fldChar w:fldCharType="begin"/>
        </w:r>
        <w:r>
          <w:instrText xml:space="preserve"> PAGE   \* MERGEFORMAT </w:instrText>
        </w:r>
        <w:r>
          <w:rPr>
            <w:noProof w:val="0"/>
          </w:rPr>
          <w:fldChar w:fldCharType="separate"/>
        </w:r>
        <w:r w:rsidR="00144DA8">
          <w:t>2</w:t>
        </w:r>
        <w:r>
          <w:fldChar w:fldCharType="end"/>
        </w:r>
      </w:p>
    </w:sdtContent>
  </w:sdt>
  <w:p w:rsidR="003C21FC" w:rsidRDefault="003C21FC">
    <w:pPr>
      <w:pStyle w:val="Footer"/>
      <w:jc w:val="center"/>
    </w:pPr>
  </w:p>
  <w:p w:rsidR="004A7750" w:rsidRDefault="00432725" w:rsidP="004A7750">
    <w:pPr>
      <w:pStyle w:val="Footer"/>
    </w:pPr>
    <w:r>
      <w:t>Versi</w:t>
    </w:r>
    <w:r w:rsidR="00C171BA">
      <w:t xml:space="preserve">on Approved October 1 </w:t>
    </w:r>
    <w: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36702091"/>
      <w:docPartObj>
        <w:docPartGallery w:val="Page Numbers (Bottom of Page)"/>
        <w:docPartUnique/>
      </w:docPartObj>
    </w:sdtPr>
    <w:sdtEndPr>
      <w:rPr>
        <w:noProof/>
      </w:rPr>
    </w:sdtEndPr>
    <w:sdtContent>
      <w:p w:rsidR="00DB42ED" w:rsidRDefault="00DB42ED">
        <w:pPr>
          <w:pStyle w:val="Footer"/>
          <w:jc w:val="center"/>
        </w:pPr>
        <w:r>
          <w:rPr>
            <w:noProof w:val="0"/>
          </w:rPr>
          <w:fldChar w:fldCharType="begin"/>
        </w:r>
        <w:r>
          <w:instrText xml:space="preserve"> PAGE   \* MERGEFORMAT </w:instrText>
        </w:r>
        <w:r>
          <w:rPr>
            <w:noProof w:val="0"/>
          </w:rPr>
          <w:fldChar w:fldCharType="separate"/>
        </w:r>
        <w:r w:rsidR="00144DA8">
          <w:t>2</w:t>
        </w:r>
        <w:r>
          <w:fldChar w:fldCharType="end"/>
        </w:r>
      </w:p>
    </w:sdtContent>
  </w:sdt>
  <w:p w:rsidR="00DB42ED" w:rsidRDefault="00DB42E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315724804"/>
      <w:docPartObj>
        <w:docPartGallery w:val="Page Numbers (Bottom of Page)"/>
        <w:docPartUnique/>
      </w:docPartObj>
    </w:sdtPr>
    <w:sdtEndPr>
      <w:rPr>
        <w:noProof/>
      </w:rPr>
    </w:sdtEndPr>
    <w:sdtContent>
      <w:p w:rsidR="00DB42ED" w:rsidRDefault="00DB42ED">
        <w:pPr>
          <w:pStyle w:val="Footer"/>
          <w:jc w:val="center"/>
        </w:pPr>
        <w:r>
          <w:rPr>
            <w:noProof w:val="0"/>
          </w:rPr>
          <w:fldChar w:fldCharType="begin"/>
        </w:r>
        <w:r>
          <w:instrText xml:space="preserve"> PAGE   \* MERGEFORMAT </w:instrText>
        </w:r>
        <w:r>
          <w:rPr>
            <w:noProof w:val="0"/>
          </w:rPr>
          <w:fldChar w:fldCharType="separate"/>
        </w:r>
        <w:r w:rsidR="00144DA8">
          <w:t>4</w:t>
        </w:r>
        <w:r>
          <w:fldChar w:fldCharType="end"/>
        </w:r>
      </w:p>
    </w:sdtContent>
  </w:sdt>
  <w:p w:rsidR="00DB42ED" w:rsidRDefault="00DB42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508" w:rsidRDefault="00887508">
      <w:r>
        <w:separator/>
      </w:r>
    </w:p>
  </w:footnote>
  <w:footnote w:type="continuationSeparator" w:id="0">
    <w:p w:rsidR="00887508" w:rsidRDefault="0088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6C0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D726B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0426A4"/>
    <w:multiLevelType w:val="hybridMultilevel"/>
    <w:tmpl w:val="4FD4C8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D51E5"/>
    <w:multiLevelType w:val="hybridMultilevel"/>
    <w:tmpl w:val="AFDAE098"/>
    <w:lvl w:ilvl="0" w:tplc="F376A2F2">
      <w:numFmt w:val="bullet"/>
      <w:lvlText w:val="-"/>
      <w:lvlJc w:val="left"/>
      <w:pPr>
        <w:ind w:left="720" w:hanging="360"/>
      </w:pPr>
      <w:rPr>
        <w:rFonts w:ascii="Times New Roman" w:eastAsia="Times New Roman" w:hAnsi="Times New Roman" w:cs="Times New Roman" w:hint="default"/>
      </w:rPr>
    </w:lvl>
    <w:lvl w:ilvl="1" w:tplc="F376A2F2">
      <w:numFmt w:val="bullet"/>
      <w:lvlText w:val="-"/>
      <w:lvlJc w:val="left"/>
      <w:pPr>
        <w:ind w:left="1440" w:hanging="360"/>
      </w:pPr>
      <w:rPr>
        <w:rFonts w:ascii="Times New Roman" w:eastAsia="Times New Roman" w:hAnsi="Times New Roman" w:cs="Times New Roman" w:hint="default"/>
      </w:rPr>
    </w:lvl>
    <w:lvl w:ilvl="2" w:tplc="F376A2F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046BF"/>
    <w:multiLevelType w:val="multilevel"/>
    <w:tmpl w:val="AC2EFC22"/>
    <w:lvl w:ilvl="0">
      <w:start w:val="1"/>
      <w:numFmt w:val="decimal"/>
      <w:lvlText w:val="%1"/>
      <w:lvlJc w:val="left"/>
      <w:pPr>
        <w:tabs>
          <w:tab w:val="num" w:pos="735"/>
        </w:tabs>
        <w:ind w:left="735" w:hanging="735"/>
      </w:pPr>
      <w:rPr>
        <w:rFonts w:hint="default"/>
        <w:b w:val="0"/>
      </w:rPr>
    </w:lvl>
    <w:lvl w:ilvl="1">
      <w:start w:val="7"/>
      <w:numFmt w:val="decimal"/>
      <w:lvlText w:val="%1.%2"/>
      <w:lvlJc w:val="left"/>
      <w:pPr>
        <w:tabs>
          <w:tab w:val="num" w:pos="1440"/>
        </w:tabs>
        <w:ind w:left="1440" w:hanging="735"/>
      </w:pPr>
      <w:rPr>
        <w:rFonts w:hint="default"/>
        <w:b w:val="0"/>
      </w:rPr>
    </w:lvl>
    <w:lvl w:ilvl="2">
      <w:start w:val="1"/>
      <w:numFmt w:val="decimal"/>
      <w:lvlText w:val="%1.%2.%3"/>
      <w:lvlJc w:val="left"/>
      <w:pPr>
        <w:tabs>
          <w:tab w:val="num" w:pos="2145"/>
        </w:tabs>
        <w:ind w:left="2145" w:hanging="735"/>
      </w:pPr>
      <w:rPr>
        <w:rFonts w:hint="default"/>
        <w:b w:val="0"/>
      </w:rPr>
    </w:lvl>
    <w:lvl w:ilvl="3">
      <w:start w:val="1"/>
      <w:numFmt w:val="decimal"/>
      <w:lvlText w:val="%1.%2.%3.%4"/>
      <w:lvlJc w:val="left"/>
      <w:pPr>
        <w:tabs>
          <w:tab w:val="num" w:pos="2850"/>
        </w:tabs>
        <w:ind w:left="2850" w:hanging="735"/>
      </w:pPr>
      <w:rPr>
        <w:rFonts w:hint="default"/>
        <w:b w:val="0"/>
      </w:rPr>
    </w:lvl>
    <w:lvl w:ilvl="4">
      <w:start w:val="1"/>
      <w:numFmt w:val="decimal"/>
      <w:lvlText w:val="%1.%2.%3.%4.%5"/>
      <w:lvlJc w:val="left"/>
      <w:pPr>
        <w:tabs>
          <w:tab w:val="num" w:pos="3900"/>
        </w:tabs>
        <w:ind w:left="3900" w:hanging="108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670"/>
        </w:tabs>
        <w:ind w:left="5670" w:hanging="1440"/>
      </w:pPr>
      <w:rPr>
        <w:rFonts w:hint="default"/>
        <w:b w:val="0"/>
      </w:rPr>
    </w:lvl>
    <w:lvl w:ilvl="7">
      <w:start w:val="1"/>
      <w:numFmt w:val="decimal"/>
      <w:lvlText w:val="%1.%2.%3.%4.%5.%6.%7.%8"/>
      <w:lvlJc w:val="left"/>
      <w:pPr>
        <w:tabs>
          <w:tab w:val="num" w:pos="6375"/>
        </w:tabs>
        <w:ind w:left="6375" w:hanging="1440"/>
      </w:pPr>
      <w:rPr>
        <w:rFonts w:hint="default"/>
        <w:b w:val="0"/>
      </w:rPr>
    </w:lvl>
    <w:lvl w:ilvl="8">
      <w:start w:val="1"/>
      <w:numFmt w:val="decimal"/>
      <w:lvlText w:val="%1.%2.%3.%4.%5.%6.%7.%8.%9"/>
      <w:lvlJc w:val="left"/>
      <w:pPr>
        <w:tabs>
          <w:tab w:val="num" w:pos="7440"/>
        </w:tabs>
        <w:ind w:left="7440" w:hanging="1800"/>
      </w:pPr>
      <w:rPr>
        <w:rFonts w:hint="default"/>
        <w:b w:val="0"/>
      </w:rPr>
    </w:lvl>
  </w:abstractNum>
  <w:abstractNum w:abstractNumId="5" w15:restartNumberingAfterBreak="0">
    <w:nsid w:val="1BB36624"/>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32B67D7"/>
    <w:multiLevelType w:val="multilevel"/>
    <w:tmpl w:val="E9086E76"/>
    <w:lvl w:ilvl="0">
      <w:start w:val="3"/>
      <w:numFmt w:val="decimal"/>
      <w:lvlText w:val="%1"/>
      <w:lvlJc w:val="left"/>
      <w:pPr>
        <w:tabs>
          <w:tab w:val="num" w:pos="732"/>
        </w:tabs>
        <w:ind w:left="732" w:hanging="732"/>
      </w:pPr>
      <w:rPr>
        <w:rFonts w:hint="default"/>
      </w:rPr>
    </w:lvl>
    <w:lvl w:ilvl="1">
      <w:start w:val="1"/>
      <w:numFmt w:val="decimal"/>
      <w:lvlText w:val="%2."/>
      <w:lvlJc w:val="left"/>
      <w:pPr>
        <w:tabs>
          <w:tab w:val="num" w:pos="1443"/>
        </w:tabs>
        <w:ind w:left="1443" w:hanging="732"/>
      </w:pPr>
      <w:rPr>
        <w:rFonts w:hint="default"/>
      </w:rPr>
    </w:lvl>
    <w:lvl w:ilvl="2">
      <w:start w:val="1"/>
      <w:numFmt w:val="decimal"/>
      <w:lvlText w:val="%1.%2.%3"/>
      <w:lvlJc w:val="left"/>
      <w:pPr>
        <w:tabs>
          <w:tab w:val="num" w:pos="2154"/>
        </w:tabs>
        <w:ind w:left="2154" w:hanging="732"/>
      </w:pPr>
      <w:rPr>
        <w:rFonts w:hint="default"/>
      </w:rPr>
    </w:lvl>
    <w:lvl w:ilvl="3">
      <w:start w:val="1"/>
      <w:numFmt w:val="decimal"/>
      <w:lvlText w:val="%1.%2.%3.%4"/>
      <w:lvlJc w:val="left"/>
      <w:pPr>
        <w:tabs>
          <w:tab w:val="num" w:pos="2865"/>
        </w:tabs>
        <w:ind w:left="2865" w:hanging="732"/>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abstractNum w:abstractNumId="7" w15:restartNumberingAfterBreak="0">
    <w:nsid w:val="23D25F76"/>
    <w:multiLevelType w:val="multilevel"/>
    <w:tmpl w:val="11D67B1C"/>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1198"/>
        </w:tabs>
        <w:ind w:left="1198" w:hanging="480"/>
      </w:pPr>
      <w:rPr>
        <w:rFonts w:hint="default"/>
      </w:rPr>
    </w:lvl>
    <w:lvl w:ilvl="2">
      <w:start w:val="1"/>
      <w:numFmt w:val="decimal"/>
      <w:lvlText w:val="%1.%2.%3"/>
      <w:lvlJc w:val="left"/>
      <w:pPr>
        <w:tabs>
          <w:tab w:val="num" w:pos="2156"/>
        </w:tabs>
        <w:ind w:left="2156" w:hanging="720"/>
      </w:pPr>
      <w:rPr>
        <w:rFonts w:hint="default"/>
      </w:rPr>
    </w:lvl>
    <w:lvl w:ilvl="3">
      <w:start w:val="1"/>
      <w:numFmt w:val="decimal"/>
      <w:lvlText w:val="%1.%2.%3.%4"/>
      <w:lvlJc w:val="left"/>
      <w:pPr>
        <w:tabs>
          <w:tab w:val="num" w:pos="2874"/>
        </w:tabs>
        <w:ind w:left="2874" w:hanging="720"/>
      </w:pPr>
      <w:rPr>
        <w:rFonts w:hint="default"/>
      </w:rPr>
    </w:lvl>
    <w:lvl w:ilvl="4">
      <w:start w:val="1"/>
      <w:numFmt w:val="decimal"/>
      <w:lvlText w:val="%1.%2.%3.%4.%5"/>
      <w:lvlJc w:val="left"/>
      <w:pPr>
        <w:tabs>
          <w:tab w:val="num" w:pos="3952"/>
        </w:tabs>
        <w:ind w:left="3952" w:hanging="1080"/>
      </w:pPr>
      <w:rPr>
        <w:rFonts w:hint="default"/>
      </w:rPr>
    </w:lvl>
    <w:lvl w:ilvl="5">
      <w:start w:val="1"/>
      <w:numFmt w:val="decimal"/>
      <w:lvlText w:val="%1.%2.%3.%4.%5.%6"/>
      <w:lvlJc w:val="left"/>
      <w:pPr>
        <w:tabs>
          <w:tab w:val="num" w:pos="4670"/>
        </w:tabs>
        <w:ind w:left="4670" w:hanging="1080"/>
      </w:pPr>
      <w:rPr>
        <w:rFonts w:hint="default"/>
      </w:rPr>
    </w:lvl>
    <w:lvl w:ilvl="6">
      <w:start w:val="1"/>
      <w:numFmt w:val="decimal"/>
      <w:lvlText w:val="%1.%2.%3.%4.%5.%6.%7"/>
      <w:lvlJc w:val="left"/>
      <w:pPr>
        <w:tabs>
          <w:tab w:val="num" w:pos="5748"/>
        </w:tabs>
        <w:ind w:left="5748" w:hanging="1440"/>
      </w:pPr>
      <w:rPr>
        <w:rFonts w:hint="default"/>
      </w:rPr>
    </w:lvl>
    <w:lvl w:ilvl="7">
      <w:start w:val="1"/>
      <w:numFmt w:val="decimal"/>
      <w:lvlText w:val="%1.%2.%3.%4.%5.%6.%7.%8"/>
      <w:lvlJc w:val="left"/>
      <w:pPr>
        <w:tabs>
          <w:tab w:val="num" w:pos="6466"/>
        </w:tabs>
        <w:ind w:left="6466" w:hanging="1440"/>
      </w:pPr>
      <w:rPr>
        <w:rFonts w:hint="default"/>
      </w:rPr>
    </w:lvl>
    <w:lvl w:ilvl="8">
      <w:start w:val="1"/>
      <w:numFmt w:val="decimal"/>
      <w:lvlText w:val="%1.%2.%3.%4.%5.%6.%7.%8.%9"/>
      <w:lvlJc w:val="left"/>
      <w:pPr>
        <w:tabs>
          <w:tab w:val="num" w:pos="7544"/>
        </w:tabs>
        <w:ind w:left="7544" w:hanging="1800"/>
      </w:pPr>
      <w:rPr>
        <w:rFonts w:hint="default"/>
      </w:rPr>
    </w:lvl>
  </w:abstractNum>
  <w:abstractNum w:abstractNumId="8" w15:restartNumberingAfterBreak="0">
    <w:nsid w:val="26DE4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B22104"/>
    <w:multiLevelType w:val="multilevel"/>
    <w:tmpl w:val="9F504F0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1198"/>
        </w:tabs>
        <w:ind w:left="1198" w:hanging="480"/>
      </w:pPr>
      <w:rPr>
        <w:rFonts w:hint="default"/>
      </w:rPr>
    </w:lvl>
    <w:lvl w:ilvl="2">
      <w:start w:val="2"/>
      <w:numFmt w:val="decimal"/>
      <w:lvlText w:val="%1.%2.%3"/>
      <w:lvlJc w:val="left"/>
      <w:pPr>
        <w:tabs>
          <w:tab w:val="num" w:pos="2156"/>
        </w:tabs>
        <w:ind w:left="2156" w:hanging="720"/>
      </w:pPr>
      <w:rPr>
        <w:rFonts w:hint="default"/>
      </w:rPr>
    </w:lvl>
    <w:lvl w:ilvl="3">
      <w:start w:val="1"/>
      <w:numFmt w:val="decimal"/>
      <w:lvlText w:val="%1.%2.%3.%4"/>
      <w:lvlJc w:val="left"/>
      <w:pPr>
        <w:tabs>
          <w:tab w:val="num" w:pos="2874"/>
        </w:tabs>
        <w:ind w:left="2874" w:hanging="720"/>
      </w:pPr>
      <w:rPr>
        <w:rFonts w:hint="default"/>
      </w:rPr>
    </w:lvl>
    <w:lvl w:ilvl="4">
      <w:start w:val="1"/>
      <w:numFmt w:val="decimal"/>
      <w:lvlText w:val="%1.%2.%3.%4.%5"/>
      <w:lvlJc w:val="left"/>
      <w:pPr>
        <w:tabs>
          <w:tab w:val="num" w:pos="3952"/>
        </w:tabs>
        <w:ind w:left="3952" w:hanging="1080"/>
      </w:pPr>
      <w:rPr>
        <w:rFonts w:hint="default"/>
      </w:rPr>
    </w:lvl>
    <w:lvl w:ilvl="5">
      <w:start w:val="1"/>
      <w:numFmt w:val="decimal"/>
      <w:lvlText w:val="%1.%2.%3.%4.%5.%6"/>
      <w:lvlJc w:val="left"/>
      <w:pPr>
        <w:tabs>
          <w:tab w:val="num" w:pos="4670"/>
        </w:tabs>
        <w:ind w:left="4670" w:hanging="1080"/>
      </w:pPr>
      <w:rPr>
        <w:rFonts w:hint="default"/>
      </w:rPr>
    </w:lvl>
    <w:lvl w:ilvl="6">
      <w:start w:val="1"/>
      <w:numFmt w:val="decimal"/>
      <w:lvlText w:val="%1.%2.%3.%4.%5.%6.%7"/>
      <w:lvlJc w:val="left"/>
      <w:pPr>
        <w:tabs>
          <w:tab w:val="num" w:pos="5748"/>
        </w:tabs>
        <w:ind w:left="5748" w:hanging="1440"/>
      </w:pPr>
      <w:rPr>
        <w:rFonts w:hint="default"/>
      </w:rPr>
    </w:lvl>
    <w:lvl w:ilvl="7">
      <w:start w:val="1"/>
      <w:numFmt w:val="decimal"/>
      <w:lvlText w:val="%1.%2.%3.%4.%5.%6.%7.%8"/>
      <w:lvlJc w:val="left"/>
      <w:pPr>
        <w:tabs>
          <w:tab w:val="num" w:pos="6466"/>
        </w:tabs>
        <w:ind w:left="6466" w:hanging="1440"/>
      </w:pPr>
      <w:rPr>
        <w:rFonts w:hint="default"/>
      </w:rPr>
    </w:lvl>
    <w:lvl w:ilvl="8">
      <w:start w:val="1"/>
      <w:numFmt w:val="decimal"/>
      <w:lvlText w:val="%1.%2.%3.%4.%5.%6.%7.%8.%9"/>
      <w:lvlJc w:val="left"/>
      <w:pPr>
        <w:tabs>
          <w:tab w:val="num" w:pos="7544"/>
        </w:tabs>
        <w:ind w:left="7544" w:hanging="1800"/>
      </w:pPr>
      <w:rPr>
        <w:rFonts w:hint="default"/>
      </w:rPr>
    </w:lvl>
  </w:abstractNum>
  <w:abstractNum w:abstractNumId="10" w15:restartNumberingAfterBreak="0">
    <w:nsid w:val="34B82B8B"/>
    <w:multiLevelType w:val="multilevel"/>
    <w:tmpl w:val="FA4CCB40"/>
    <w:lvl w:ilvl="0">
      <w:start w:val="11"/>
      <w:numFmt w:val="decimal"/>
      <w:lvlText w:val="%1"/>
      <w:lvlJc w:val="left"/>
      <w:pPr>
        <w:ind w:left="600" w:hanging="600"/>
      </w:pPr>
      <w:rPr>
        <w:rFonts w:hint="default"/>
      </w:rPr>
    </w:lvl>
    <w:lvl w:ilvl="1">
      <w:start w:val="6"/>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9D2555"/>
    <w:multiLevelType w:val="multilevel"/>
    <w:tmpl w:val="D5EAF418"/>
    <w:lvl w:ilvl="0">
      <w:start w:val="6"/>
      <w:numFmt w:val="decimal"/>
      <w:lvlText w:val="%1"/>
      <w:lvlJc w:val="left"/>
      <w:pPr>
        <w:tabs>
          <w:tab w:val="num" w:pos="1050"/>
        </w:tabs>
        <w:ind w:left="1050" w:hanging="1050"/>
      </w:pPr>
      <w:rPr>
        <w:rFonts w:hint="default"/>
      </w:rPr>
    </w:lvl>
    <w:lvl w:ilvl="1">
      <w:start w:val="1"/>
      <w:numFmt w:val="decimal"/>
      <w:lvlText w:val="%1.%2"/>
      <w:lvlJc w:val="left"/>
      <w:pPr>
        <w:tabs>
          <w:tab w:val="num" w:pos="1764"/>
        </w:tabs>
        <w:ind w:left="1764" w:hanging="1050"/>
      </w:pPr>
      <w:rPr>
        <w:rFonts w:hint="default"/>
      </w:rPr>
    </w:lvl>
    <w:lvl w:ilvl="2">
      <w:start w:val="4"/>
      <w:numFmt w:val="decimal"/>
      <w:lvlText w:val="%1.%2.%3"/>
      <w:lvlJc w:val="left"/>
      <w:pPr>
        <w:tabs>
          <w:tab w:val="num" w:pos="2478"/>
        </w:tabs>
        <w:ind w:left="2478" w:hanging="1050"/>
      </w:pPr>
      <w:rPr>
        <w:rFonts w:hint="default"/>
      </w:rPr>
    </w:lvl>
    <w:lvl w:ilvl="3">
      <w:start w:val="1"/>
      <w:numFmt w:val="decimal"/>
      <w:lvlText w:val="%1.%2.%3.%4"/>
      <w:lvlJc w:val="left"/>
      <w:pPr>
        <w:tabs>
          <w:tab w:val="num" w:pos="3192"/>
        </w:tabs>
        <w:ind w:left="3192" w:hanging="105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2" w15:restartNumberingAfterBreak="0">
    <w:nsid w:val="416F7FB1"/>
    <w:multiLevelType w:val="hybridMultilevel"/>
    <w:tmpl w:val="4FD4C8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A87FDF"/>
    <w:multiLevelType w:val="multilevel"/>
    <w:tmpl w:val="C58E6FC0"/>
    <w:lvl w:ilvl="0">
      <w:start w:val="1"/>
      <w:numFmt w:val="decimal"/>
      <w:lvlText w:val="%1"/>
      <w:lvlJc w:val="left"/>
      <w:pPr>
        <w:tabs>
          <w:tab w:val="num" w:pos="480"/>
        </w:tabs>
        <w:ind w:left="480" w:hanging="480"/>
      </w:pPr>
      <w:rPr>
        <w:rFonts w:hint="default"/>
        <w:b w:val="0"/>
      </w:rPr>
    </w:lvl>
    <w:lvl w:ilvl="1">
      <w:start w:val="13"/>
      <w:numFmt w:val="decimal"/>
      <w:lvlText w:val="%1.%2"/>
      <w:lvlJc w:val="left"/>
      <w:pPr>
        <w:tabs>
          <w:tab w:val="num" w:pos="1290"/>
        </w:tabs>
        <w:ind w:left="1290" w:hanging="48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3150"/>
        </w:tabs>
        <w:ind w:left="3150" w:hanging="720"/>
      </w:pPr>
      <w:rPr>
        <w:rFonts w:hint="default"/>
        <w:b w:val="0"/>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130"/>
        </w:tabs>
        <w:ind w:left="5130" w:hanging="1080"/>
      </w:pPr>
      <w:rPr>
        <w:rFonts w:hint="default"/>
        <w:b w:val="0"/>
      </w:rPr>
    </w:lvl>
    <w:lvl w:ilvl="6">
      <w:start w:val="1"/>
      <w:numFmt w:val="decimal"/>
      <w:lvlText w:val="%1.%2.%3.%4.%5.%6.%7"/>
      <w:lvlJc w:val="left"/>
      <w:pPr>
        <w:tabs>
          <w:tab w:val="num" w:pos="6300"/>
        </w:tabs>
        <w:ind w:left="6300" w:hanging="1440"/>
      </w:pPr>
      <w:rPr>
        <w:rFonts w:hint="default"/>
        <w:b w:val="0"/>
      </w:rPr>
    </w:lvl>
    <w:lvl w:ilvl="7">
      <w:start w:val="1"/>
      <w:numFmt w:val="decimal"/>
      <w:lvlText w:val="%1.%2.%3.%4.%5.%6.%7.%8"/>
      <w:lvlJc w:val="left"/>
      <w:pPr>
        <w:tabs>
          <w:tab w:val="num" w:pos="7110"/>
        </w:tabs>
        <w:ind w:left="7110" w:hanging="1440"/>
      </w:pPr>
      <w:rPr>
        <w:rFonts w:hint="default"/>
        <w:b w:val="0"/>
      </w:rPr>
    </w:lvl>
    <w:lvl w:ilvl="8">
      <w:start w:val="1"/>
      <w:numFmt w:val="decimal"/>
      <w:lvlText w:val="%1.%2.%3.%4.%5.%6.%7.%8.%9"/>
      <w:lvlJc w:val="left"/>
      <w:pPr>
        <w:tabs>
          <w:tab w:val="num" w:pos="8280"/>
        </w:tabs>
        <w:ind w:left="8280" w:hanging="1800"/>
      </w:pPr>
      <w:rPr>
        <w:rFonts w:hint="default"/>
        <w:b w:val="0"/>
      </w:rPr>
    </w:lvl>
  </w:abstractNum>
  <w:abstractNum w:abstractNumId="14" w15:restartNumberingAfterBreak="0">
    <w:nsid w:val="45CE3F0C"/>
    <w:multiLevelType w:val="hybridMultilevel"/>
    <w:tmpl w:val="F70AF236"/>
    <w:lvl w:ilvl="0" w:tplc="B36245C2">
      <w:start w:val="1"/>
      <w:numFmt w:val="bullet"/>
      <w:lvlText w:val="–"/>
      <w:lvlJc w:val="left"/>
      <w:pPr>
        <w:tabs>
          <w:tab w:val="num" w:pos="720"/>
        </w:tabs>
        <w:ind w:left="720" w:hanging="360"/>
      </w:pPr>
      <w:rPr>
        <w:rFonts w:ascii="Arial" w:hAnsi="Arial" w:cs="Times New Roman" w:hint="default"/>
      </w:rPr>
    </w:lvl>
    <w:lvl w:ilvl="1" w:tplc="8610A926">
      <w:start w:val="1"/>
      <w:numFmt w:val="bullet"/>
      <w:lvlText w:val="–"/>
      <w:lvlJc w:val="left"/>
      <w:pPr>
        <w:tabs>
          <w:tab w:val="num" w:pos="1440"/>
        </w:tabs>
        <w:ind w:left="1440" w:hanging="360"/>
      </w:pPr>
      <w:rPr>
        <w:rFonts w:ascii="Arial" w:hAnsi="Arial" w:cs="Times New Roman" w:hint="default"/>
      </w:rPr>
    </w:lvl>
    <w:lvl w:ilvl="2" w:tplc="C2221C4A">
      <w:start w:val="1"/>
      <w:numFmt w:val="bullet"/>
      <w:lvlText w:val="–"/>
      <w:lvlJc w:val="left"/>
      <w:pPr>
        <w:tabs>
          <w:tab w:val="num" w:pos="2160"/>
        </w:tabs>
        <w:ind w:left="2160" w:hanging="360"/>
      </w:pPr>
      <w:rPr>
        <w:rFonts w:ascii="Arial" w:hAnsi="Arial" w:cs="Times New Roman" w:hint="default"/>
      </w:rPr>
    </w:lvl>
    <w:lvl w:ilvl="3" w:tplc="B5C023A8">
      <w:start w:val="1"/>
      <w:numFmt w:val="bullet"/>
      <w:lvlText w:val="–"/>
      <w:lvlJc w:val="left"/>
      <w:pPr>
        <w:tabs>
          <w:tab w:val="num" w:pos="2880"/>
        </w:tabs>
        <w:ind w:left="2880" w:hanging="360"/>
      </w:pPr>
      <w:rPr>
        <w:rFonts w:ascii="Arial" w:hAnsi="Arial" w:cs="Times New Roman" w:hint="default"/>
      </w:rPr>
    </w:lvl>
    <w:lvl w:ilvl="4" w:tplc="5DEA6D5E">
      <w:start w:val="1"/>
      <w:numFmt w:val="bullet"/>
      <w:lvlText w:val="–"/>
      <w:lvlJc w:val="left"/>
      <w:pPr>
        <w:tabs>
          <w:tab w:val="num" w:pos="3600"/>
        </w:tabs>
        <w:ind w:left="3600" w:hanging="360"/>
      </w:pPr>
      <w:rPr>
        <w:rFonts w:ascii="Arial" w:hAnsi="Arial" w:cs="Times New Roman" w:hint="default"/>
      </w:rPr>
    </w:lvl>
    <w:lvl w:ilvl="5" w:tplc="2AA45FBC">
      <w:start w:val="1"/>
      <w:numFmt w:val="bullet"/>
      <w:lvlText w:val="–"/>
      <w:lvlJc w:val="left"/>
      <w:pPr>
        <w:tabs>
          <w:tab w:val="num" w:pos="4320"/>
        </w:tabs>
        <w:ind w:left="4320" w:hanging="360"/>
      </w:pPr>
      <w:rPr>
        <w:rFonts w:ascii="Arial" w:hAnsi="Arial" w:cs="Times New Roman" w:hint="default"/>
      </w:rPr>
    </w:lvl>
    <w:lvl w:ilvl="6" w:tplc="49A21EAC">
      <w:start w:val="1"/>
      <w:numFmt w:val="bullet"/>
      <w:lvlText w:val="–"/>
      <w:lvlJc w:val="left"/>
      <w:pPr>
        <w:tabs>
          <w:tab w:val="num" w:pos="5040"/>
        </w:tabs>
        <w:ind w:left="5040" w:hanging="360"/>
      </w:pPr>
      <w:rPr>
        <w:rFonts w:ascii="Arial" w:hAnsi="Arial" w:cs="Times New Roman" w:hint="default"/>
      </w:rPr>
    </w:lvl>
    <w:lvl w:ilvl="7" w:tplc="34D07F88">
      <w:start w:val="1"/>
      <w:numFmt w:val="bullet"/>
      <w:lvlText w:val="–"/>
      <w:lvlJc w:val="left"/>
      <w:pPr>
        <w:tabs>
          <w:tab w:val="num" w:pos="5760"/>
        </w:tabs>
        <w:ind w:left="5760" w:hanging="360"/>
      </w:pPr>
      <w:rPr>
        <w:rFonts w:ascii="Arial" w:hAnsi="Arial" w:cs="Times New Roman" w:hint="default"/>
      </w:rPr>
    </w:lvl>
    <w:lvl w:ilvl="8" w:tplc="E76835E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9145308"/>
    <w:multiLevelType w:val="hybridMultilevel"/>
    <w:tmpl w:val="47306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32A54"/>
    <w:multiLevelType w:val="multilevel"/>
    <w:tmpl w:val="4A089AC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24"/>
        </w:tabs>
        <w:ind w:left="1424" w:hanging="705"/>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2877"/>
        </w:tabs>
        <w:ind w:left="2877" w:hanging="72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4675"/>
        </w:tabs>
        <w:ind w:left="4675" w:hanging="1080"/>
      </w:pPr>
      <w:rPr>
        <w:rFonts w:hint="default"/>
      </w:rPr>
    </w:lvl>
    <w:lvl w:ilvl="6">
      <w:start w:val="1"/>
      <w:numFmt w:val="decimal"/>
      <w:lvlText w:val="%1.%2.%3.%4.%5.%6.%7"/>
      <w:lvlJc w:val="left"/>
      <w:pPr>
        <w:tabs>
          <w:tab w:val="num" w:pos="5754"/>
        </w:tabs>
        <w:ind w:left="5754" w:hanging="1440"/>
      </w:pPr>
      <w:rPr>
        <w:rFonts w:hint="default"/>
      </w:rPr>
    </w:lvl>
    <w:lvl w:ilvl="7">
      <w:start w:val="1"/>
      <w:numFmt w:val="decimal"/>
      <w:lvlText w:val="%1.%2.%3.%4.%5.%6.%7.%8"/>
      <w:lvlJc w:val="left"/>
      <w:pPr>
        <w:tabs>
          <w:tab w:val="num" w:pos="6473"/>
        </w:tabs>
        <w:ind w:left="6473" w:hanging="1440"/>
      </w:pPr>
      <w:rPr>
        <w:rFonts w:hint="default"/>
      </w:rPr>
    </w:lvl>
    <w:lvl w:ilvl="8">
      <w:start w:val="1"/>
      <w:numFmt w:val="decimal"/>
      <w:lvlText w:val="%1.%2.%3.%4.%5.%6.%7.%8.%9"/>
      <w:lvlJc w:val="left"/>
      <w:pPr>
        <w:tabs>
          <w:tab w:val="num" w:pos="7552"/>
        </w:tabs>
        <w:ind w:left="7552" w:hanging="1800"/>
      </w:pPr>
      <w:rPr>
        <w:rFonts w:hint="default"/>
      </w:rPr>
    </w:lvl>
  </w:abstractNum>
  <w:abstractNum w:abstractNumId="17" w15:restartNumberingAfterBreak="0">
    <w:nsid w:val="56D45B42"/>
    <w:multiLevelType w:val="hybridMultilevel"/>
    <w:tmpl w:val="71EE24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3B2B00"/>
    <w:multiLevelType w:val="multilevel"/>
    <w:tmpl w:val="8F868A84"/>
    <w:lvl w:ilvl="0">
      <w:start w:val="7"/>
      <w:numFmt w:val="decimal"/>
      <w:lvlText w:val="%1"/>
      <w:lvlJc w:val="left"/>
      <w:pPr>
        <w:tabs>
          <w:tab w:val="num" w:pos="696"/>
        </w:tabs>
        <w:ind w:left="696" w:hanging="696"/>
      </w:pPr>
      <w:rPr>
        <w:rFonts w:hint="default"/>
      </w:rPr>
    </w:lvl>
    <w:lvl w:ilvl="1">
      <w:start w:val="2"/>
      <w:numFmt w:val="decimal"/>
      <w:lvlText w:val="%1.%2"/>
      <w:lvlJc w:val="left"/>
      <w:pPr>
        <w:tabs>
          <w:tab w:val="num" w:pos="1412"/>
        </w:tabs>
        <w:ind w:left="1412" w:hanging="696"/>
      </w:pPr>
      <w:rPr>
        <w:rFonts w:hint="default"/>
      </w:rPr>
    </w:lvl>
    <w:lvl w:ilvl="2">
      <w:start w:val="1"/>
      <w:numFmt w:val="decimal"/>
      <w:lvlText w:val="%1.%2.%3"/>
      <w:lvlJc w:val="left"/>
      <w:pPr>
        <w:tabs>
          <w:tab w:val="num" w:pos="2152"/>
        </w:tabs>
        <w:ind w:left="2152" w:hanging="720"/>
      </w:pPr>
      <w:rPr>
        <w:rFonts w:hint="default"/>
      </w:rPr>
    </w:lvl>
    <w:lvl w:ilvl="3">
      <w:start w:val="1"/>
      <w:numFmt w:val="decimal"/>
      <w:lvlText w:val="%1.%2.%3.%4"/>
      <w:lvlJc w:val="left"/>
      <w:pPr>
        <w:tabs>
          <w:tab w:val="num" w:pos="2868"/>
        </w:tabs>
        <w:ind w:left="2868" w:hanging="720"/>
      </w:pPr>
      <w:rPr>
        <w:rFonts w:hint="default"/>
      </w:rPr>
    </w:lvl>
    <w:lvl w:ilvl="4">
      <w:start w:val="1"/>
      <w:numFmt w:val="decimal"/>
      <w:lvlText w:val="%1.%2.%3.%4.%5"/>
      <w:lvlJc w:val="left"/>
      <w:pPr>
        <w:tabs>
          <w:tab w:val="num" w:pos="3944"/>
        </w:tabs>
        <w:ind w:left="3944" w:hanging="1080"/>
      </w:pPr>
      <w:rPr>
        <w:rFonts w:hint="default"/>
      </w:rPr>
    </w:lvl>
    <w:lvl w:ilvl="5">
      <w:start w:val="1"/>
      <w:numFmt w:val="decimal"/>
      <w:lvlText w:val="%1.%2.%3.%4.%5.%6"/>
      <w:lvlJc w:val="left"/>
      <w:pPr>
        <w:tabs>
          <w:tab w:val="num" w:pos="4660"/>
        </w:tabs>
        <w:ind w:left="4660" w:hanging="1080"/>
      </w:pPr>
      <w:rPr>
        <w:rFonts w:hint="default"/>
      </w:rPr>
    </w:lvl>
    <w:lvl w:ilvl="6">
      <w:start w:val="1"/>
      <w:numFmt w:val="decimal"/>
      <w:lvlText w:val="%1.%2.%3.%4.%5.%6.%7"/>
      <w:lvlJc w:val="left"/>
      <w:pPr>
        <w:tabs>
          <w:tab w:val="num" w:pos="5736"/>
        </w:tabs>
        <w:ind w:left="5736" w:hanging="1440"/>
      </w:pPr>
      <w:rPr>
        <w:rFonts w:hint="default"/>
      </w:rPr>
    </w:lvl>
    <w:lvl w:ilvl="7">
      <w:start w:val="1"/>
      <w:numFmt w:val="decimal"/>
      <w:lvlText w:val="%1.%2.%3.%4.%5.%6.%7.%8"/>
      <w:lvlJc w:val="left"/>
      <w:pPr>
        <w:tabs>
          <w:tab w:val="num" w:pos="6452"/>
        </w:tabs>
        <w:ind w:left="6452" w:hanging="1440"/>
      </w:pPr>
      <w:rPr>
        <w:rFonts w:hint="default"/>
      </w:rPr>
    </w:lvl>
    <w:lvl w:ilvl="8">
      <w:start w:val="1"/>
      <w:numFmt w:val="decimal"/>
      <w:lvlText w:val="%1.%2.%3.%4.%5.%6.%7.%8.%9"/>
      <w:lvlJc w:val="left"/>
      <w:pPr>
        <w:tabs>
          <w:tab w:val="num" w:pos="7528"/>
        </w:tabs>
        <w:ind w:left="7528" w:hanging="1800"/>
      </w:pPr>
      <w:rPr>
        <w:rFonts w:hint="default"/>
      </w:rPr>
    </w:lvl>
  </w:abstractNum>
  <w:abstractNum w:abstractNumId="19" w15:restartNumberingAfterBreak="0">
    <w:nsid w:val="5B064B88"/>
    <w:multiLevelType w:val="multilevel"/>
    <w:tmpl w:val="EF34263A"/>
    <w:lvl w:ilvl="0">
      <w:start w:val="10"/>
      <w:numFmt w:val="decimal"/>
      <w:lvlText w:val="%1"/>
      <w:lvlJc w:val="left"/>
      <w:pPr>
        <w:tabs>
          <w:tab w:val="num" w:pos="600"/>
        </w:tabs>
        <w:ind w:left="600" w:hanging="600"/>
      </w:pPr>
      <w:rPr>
        <w:rFonts w:hint="default"/>
      </w:rPr>
    </w:lvl>
    <w:lvl w:ilvl="1">
      <w:start w:val="9"/>
      <w:numFmt w:val="decimal"/>
      <w:lvlText w:val="%1.%2"/>
      <w:lvlJc w:val="left"/>
      <w:pPr>
        <w:tabs>
          <w:tab w:val="num" w:pos="1357"/>
        </w:tabs>
        <w:ind w:left="1357" w:hanging="600"/>
      </w:pPr>
      <w:rPr>
        <w:rFonts w:hint="default"/>
      </w:rPr>
    </w:lvl>
    <w:lvl w:ilvl="2">
      <w:start w:val="4"/>
      <w:numFmt w:val="decimal"/>
      <w:lvlText w:val="%1.%2.%3"/>
      <w:lvlJc w:val="left"/>
      <w:pPr>
        <w:tabs>
          <w:tab w:val="num" w:pos="2234"/>
        </w:tabs>
        <w:ind w:left="2234" w:hanging="720"/>
      </w:pPr>
      <w:rPr>
        <w:rFonts w:hint="default"/>
      </w:rPr>
    </w:lvl>
    <w:lvl w:ilvl="3">
      <w:start w:val="1"/>
      <w:numFmt w:val="decimal"/>
      <w:lvlText w:val="%1.%2.%3.%4"/>
      <w:lvlJc w:val="left"/>
      <w:pPr>
        <w:tabs>
          <w:tab w:val="num" w:pos="2991"/>
        </w:tabs>
        <w:ind w:left="2991" w:hanging="720"/>
      </w:pPr>
      <w:rPr>
        <w:rFonts w:hint="default"/>
      </w:rPr>
    </w:lvl>
    <w:lvl w:ilvl="4">
      <w:start w:val="1"/>
      <w:numFmt w:val="decimal"/>
      <w:lvlText w:val="%1.%2.%3.%4.%5"/>
      <w:lvlJc w:val="left"/>
      <w:pPr>
        <w:tabs>
          <w:tab w:val="num" w:pos="4108"/>
        </w:tabs>
        <w:ind w:left="4108"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982"/>
        </w:tabs>
        <w:ind w:left="5982" w:hanging="1440"/>
      </w:pPr>
      <w:rPr>
        <w:rFonts w:hint="default"/>
      </w:rPr>
    </w:lvl>
    <w:lvl w:ilvl="7">
      <w:start w:val="1"/>
      <w:numFmt w:val="decimal"/>
      <w:lvlText w:val="%1.%2.%3.%4.%5.%6.%7.%8"/>
      <w:lvlJc w:val="left"/>
      <w:pPr>
        <w:tabs>
          <w:tab w:val="num" w:pos="6739"/>
        </w:tabs>
        <w:ind w:left="6739" w:hanging="1440"/>
      </w:pPr>
      <w:rPr>
        <w:rFonts w:hint="default"/>
      </w:rPr>
    </w:lvl>
    <w:lvl w:ilvl="8">
      <w:start w:val="1"/>
      <w:numFmt w:val="decimal"/>
      <w:lvlText w:val="%1.%2.%3.%4.%5.%6.%7.%8.%9"/>
      <w:lvlJc w:val="left"/>
      <w:pPr>
        <w:tabs>
          <w:tab w:val="num" w:pos="7856"/>
        </w:tabs>
        <w:ind w:left="7856" w:hanging="1800"/>
      </w:pPr>
      <w:rPr>
        <w:rFonts w:hint="default"/>
      </w:rPr>
    </w:lvl>
  </w:abstractNum>
  <w:abstractNum w:abstractNumId="20" w15:restartNumberingAfterBreak="0">
    <w:nsid w:val="5CCF38E3"/>
    <w:multiLevelType w:val="multilevel"/>
    <w:tmpl w:val="5532BAF0"/>
    <w:lvl w:ilvl="0">
      <w:start w:val="1"/>
      <w:numFmt w:val="decimal"/>
      <w:lvlText w:val="%1"/>
      <w:lvlJc w:val="left"/>
      <w:pPr>
        <w:tabs>
          <w:tab w:val="num" w:pos="735"/>
        </w:tabs>
        <w:ind w:left="735" w:hanging="735"/>
      </w:pPr>
      <w:rPr>
        <w:rFonts w:hint="default"/>
      </w:rPr>
    </w:lvl>
    <w:lvl w:ilvl="1">
      <w:start w:val="16"/>
      <w:numFmt w:val="decimal"/>
      <w:lvlText w:val="%1.%2"/>
      <w:lvlJc w:val="left"/>
      <w:pPr>
        <w:tabs>
          <w:tab w:val="num" w:pos="1478"/>
        </w:tabs>
        <w:ind w:left="1478" w:hanging="735"/>
      </w:pPr>
      <w:rPr>
        <w:rFonts w:hint="default"/>
      </w:rPr>
    </w:lvl>
    <w:lvl w:ilvl="2">
      <w:start w:val="1"/>
      <w:numFmt w:val="decimal"/>
      <w:lvlText w:val="%1.%2.%3"/>
      <w:lvlJc w:val="left"/>
      <w:pPr>
        <w:tabs>
          <w:tab w:val="num" w:pos="2221"/>
        </w:tabs>
        <w:ind w:left="2221" w:hanging="735"/>
      </w:pPr>
      <w:rPr>
        <w:rFonts w:hint="default"/>
      </w:rPr>
    </w:lvl>
    <w:lvl w:ilvl="3">
      <w:start w:val="1"/>
      <w:numFmt w:val="decimal"/>
      <w:lvlText w:val="%1.%2.%3.%4"/>
      <w:lvlJc w:val="left"/>
      <w:pPr>
        <w:tabs>
          <w:tab w:val="num" w:pos="2964"/>
        </w:tabs>
        <w:ind w:left="2964" w:hanging="735"/>
      </w:pPr>
      <w:rPr>
        <w:rFonts w:hint="default"/>
      </w:rPr>
    </w:lvl>
    <w:lvl w:ilvl="4">
      <w:start w:val="1"/>
      <w:numFmt w:val="decimal"/>
      <w:lvlText w:val="%1.%2.%3.%4.%5"/>
      <w:lvlJc w:val="left"/>
      <w:pPr>
        <w:tabs>
          <w:tab w:val="num" w:pos="4052"/>
        </w:tabs>
        <w:ind w:left="4052" w:hanging="1080"/>
      </w:pPr>
      <w:rPr>
        <w:rFonts w:hint="default"/>
      </w:rPr>
    </w:lvl>
    <w:lvl w:ilvl="5">
      <w:start w:val="1"/>
      <w:numFmt w:val="decimal"/>
      <w:lvlText w:val="%1.%2.%3.%4.%5.%6"/>
      <w:lvlJc w:val="left"/>
      <w:pPr>
        <w:tabs>
          <w:tab w:val="num" w:pos="4795"/>
        </w:tabs>
        <w:ind w:left="4795" w:hanging="1080"/>
      </w:pPr>
      <w:rPr>
        <w:rFonts w:hint="default"/>
      </w:rPr>
    </w:lvl>
    <w:lvl w:ilvl="6">
      <w:start w:val="1"/>
      <w:numFmt w:val="decimal"/>
      <w:lvlText w:val="%1.%2.%3.%4.%5.%6.%7"/>
      <w:lvlJc w:val="left"/>
      <w:pPr>
        <w:tabs>
          <w:tab w:val="num" w:pos="5898"/>
        </w:tabs>
        <w:ind w:left="5898" w:hanging="1440"/>
      </w:pPr>
      <w:rPr>
        <w:rFonts w:hint="default"/>
      </w:rPr>
    </w:lvl>
    <w:lvl w:ilvl="7">
      <w:start w:val="1"/>
      <w:numFmt w:val="decimal"/>
      <w:lvlText w:val="%1.%2.%3.%4.%5.%6.%7.%8"/>
      <w:lvlJc w:val="left"/>
      <w:pPr>
        <w:tabs>
          <w:tab w:val="num" w:pos="6641"/>
        </w:tabs>
        <w:ind w:left="6641" w:hanging="1440"/>
      </w:pPr>
      <w:rPr>
        <w:rFonts w:hint="default"/>
      </w:rPr>
    </w:lvl>
    <w:lvl w:ilvl="8">
      <w:start w:val="1"/>
      <w:numFmt w:val="decimal"/>
      <w:lvlText w:val="%1.%2.%3.%4.%5.%6.%7.%8.%9"/>
      <w:lvlJc w:val="left"/>
      <w:pPr>
        <w:tabs>
          <w:tab w:val="num" w:pos="7744"/>
        </w:tabs>
        <w:ind w:left="7744" w:hanging="1800"/>
      </w:pPr>
      <w:rPr>
        <w:rFonts w:hint="default"/>
      </w:rPr>
    </w:lvl>
  </w:abstractNum>
  <w:abstractNum w:abstractNumId="21" w15:restartNumberingAfterBreak="0">
    <w:nsid w:val="60AC6B47"/>
    <w:multiLevelType w:val="hybridMultilevel"/>
    <w:tmpl w:val="A050CE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91413B"/>
    <w:multiLevelType w:val="multilevel"/>
    <w:tmpl w:val="702E347C"/>
    <w:lvl w:ilvl="0">
      <w:start w:val="11"/>
      <w:numFmt w:val="decimal"/>
      <w:lvlText w:val="%1"/>
      <w:lvlJc w:val="left"/>
      <w:pPr>
        <w:ind w:left="720" w:hanging="360"/>
      </w:pPr>
      <w:rPr>
        <w:rFonts w:hint="default"/>
      </w:rPr>
    </w:lvl>
    <w:lvl w:ilvl="1">
      <w:start w:val="6"/>
      <w:numFmt w:val="decimal"/>
      <w:isLgl/>
      <w:lvlText w:val="%1.%2"/>
      <w:lvlJc w:val="left"/>
      <w:pPr>
        <w:ind w:left="150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3" w15:restartNumberingAfterBreak="0">
    <w:nsid w:val="63173A46"/>
    <w:multiLevelType w:val="multilevel"/>
    <w:tmpl w:val="B90A4B7A"/>
    <w:lvl w:ilvl="0">
      <w:start w:val="10"/>
      <w:numFmt w:val="decimal"/>
      <w:lvlText w:val="%1"/>
      <w:lvlJc w:val="left"/>
      <w:pPr>
        <w:tabs>
          <w:tab w:val="num" w:pos="720"/>
        </w:tabs>
        <w:ind w:left="720" w:hanging="720"/>
      </w:pPr>
      <w:rPr>
        <w:rFonts w:hint="default"/>
      </w:rPr>
    </w:lvl>
    <w:lvl w:ilvl="1">
      <w:start w:val="6"/>
      <w:numFmt w:val="decimal"/>
      <w:lvlText w:val="%1.%2"/>
      <w:lvlJc w:val="left"/>
      <w:pPr>
        <w:tabs>
          <w:tab w:val="num" w:pos="1435"/>
        </w:tabs>
        <w:ind w:left="1435" w:hanging="720"/>
      </w:pPr>
      <w:rPr>
        <w:rFonts w:hint="default"/>
      </w:rPr>
    </w:lvl>
    <w:lvl w:ilvl="2">
      <w:start w:val="1"/>
      <w:numFmt w:val="decimal"/>
      <w:lvlText w:val="%1.%2.%3"/>
      <w:lvlJc w:val="left"/>
      <w:pPr>
        <w:tabs>
          <w:tab w:val="num" w:pos="2150"/>
        </w:tabs>
        <w:ind w:left="2150" w:hanging="720"/>
      </w:pPr>
      <w:rPr>
        <w:rFonts w:hint="default"/>
      </w:rPr>
    </w:lvl>
    <w:lvl w:ilvl="3">
      <w:start w:val="1"/>
      <w:numFmt w:val="decimal"/>
      <w:lvlText w:val="%1.%2.%3.%4"/>
      <w:lvlJc w:val="left"/>
      <w:pPr>
        <w:tabs>
          <w:tab w:val="num" w:pos="2865"/>
        </w:tabs>
        <w:ind w:left="2865" w:hanging="720"/>
      </w:pPr>
      <w:rPr>
        <w:rFonts w:hint="default"/>
      </w:rPr>
    </w:lvl>
    <w:lvl w:ilvl="4">
      <w:start w:val="1"/>
      <w:numFmt w:val="decimal"/>
      <w:lvlText w:val="%1.%2.%3.%4.%5"/>
      <w:lvlJc w:val="left"/>
      <w:pPr>
        <w:tabs>
          <w:tab w:val="num" w:pos="3940"/>
        </w:tabs>
        <w:ind w:left="3940" w:hanging="1080"/>
      </w:pPr>
      <w:rPr>
        <w:rFonts w:hint="default"/>
      </w:rPr>
    </w:lvl>
    <w:lvl w:ilvl="5">
      <w:start w:val="1"/>
      <w:numFmt w:val="decimal"/>
      <w:lvlText w:val="%1.%2.%3.%4.%5.%6"/>
      <w:lvlJc w:val="left"/>
      <w:pPr>
        <w:tabs>
          <w:tab w:val="num" w:pos="4655"/>
        </w:tabs>
        <w:ind w:left="4655" w:hanging="108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445"/>
        </w:tabs>
        <w:ind w:left="6445" w:hanging="1440"/>
      </w:pPr>
      <w:rPr>
        <w:rFonts w:hint="default"/>
      </w:rPr>
    </w:lvl>
    <w:lvl w:ilvl="8">
      <w:start w:val="1"/>
      <w:numFmt w:val="decimal"/>
      <w:lvlText w:val="%1.%2.%3.%4.%5.%6.%7.%8.%9"/>
      <w:lvlJc w:val="left"/>
      <w:pPr>
        <w:tabs>
          <w:tab w:val="num" w:pos="7520"/>
        </w:tabs>
        <w:ind w:left="7520" w:hanging="1800"/>
      </w:pPr>
      <w:rPr>
        <w:rFonts w:hint="default"/>
      </w:rPr>
    </w:lvl>
  </w:abstractNum>
  <w:abstractNum w:abstractNumId="24" w15:restartNumberingAfterBreak="0">
    <w:nsid w:val="63712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904A1C"/>
    <w:multiLevelType w:val="multilevel"/>
    <w:tmpl w:val="9C88741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50B1E63"/>
    <w:multiLevelType w:val="multilevel"/>
    <w:tmpl w:val="F7A041F8"/>
    <w:lvl w:ilvl="0">
      <w:start w:val="1"/>
      <w:numFmt w:val="decimal"/>
      <w:lvlText w:val="%1"/>
      <w:lvlJc w:val="left"/>
      <w:pPr>
        <w:tabs>
          <w:tab w:val="num" w:pos="735"/>
        </w:tabs>
        <w:ind w:left="735" w:hanging="735"/>
      </w:pPr>
      <w:rPr>
        <w:rFonts w:hint="default"/>
      </w:rPr>
    </w:lvl>
    <w:lvl w:ilvl="1">
      <w:start w:val="9"/>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7" w15:restartNumberingAfterBreak="0">
    <w:nsid w:val="693F6B54"/>
    <w:multiLevelType w:val="multilevel"/>
    <w:tmpl w:val="87CAE6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E80231"/>
    <w:multiLevelType w:val="hybridMultilevel"/>
    <w:tmpl w:val="476687E8"/>
    <w:lvl w:ilvl="0" w:tplc="E10291F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61DE9"/>
    <w:multiLevelType w:val="multilevel"/>
    <w:tmpl w:val="DC900CE4"/>
    <w:lvl w:ilvl="0">
      <w:start w:val="10"/>
      <w:numFmt w:val="decimal"/>
      <w:lvlText w:val="%1"/>
      <w:lvlJc w:val="left"/>
      <w:pPr>
        <w:tabs>
          <w:tab w:val="num" w:pos="600"/>
        </w:tabs>
        <w:ind w:left="600" w:hanging="600"/>
      </w:pPr>
      <w:rPr>
        <w:rFonts w:hint="default"/>
      </w:rPr>
    </w:lvl>
    <w:lvl w:ilvl="1">
      <w:start w:val="9"/>
      <w:numFmt w:val="decimal"/>
      <w:lvlText w:val="%1.%2"/>
      <w:lvlJc w:val="left"/>
      <w:pPr>
        <w:tabs>
          <w:tab w:val="num" w:pos="1357"/>
        </w:tabs>
        <w:ind w:left="1357" w:hanging="600"/>
      </w:pPr>
      <w:rPr>
        <w:rFonts w:hint="default"/>
      </w:rPr>
    </w:lvl>
    <w:lvl w:ilvl="2">
      <w:start w:val="4"/>
      <w:numFmt w:val="decimal"/>
      <w:lvlText w:val="%1.%2.%3"/>
      <w:lvlJc w:val="left"/>
      <w:pPr>
        <w:tabs>
          <w:tab w:val="num" w:pos="2234"/>
        </w:tabs>
        <w:ind w:left="2234" w:hanging="720"/>
      </w:pPr>
      <w:rPr>
        <w:rFonts w:hint="default"/>
      </w:rPr>
    </w:lvl>
    <w:lvl w:ilvl="3">
      <w:start w:val="1"/>
      <w:numFmt w:val="decimal"/>
      <w:lvlText w:val="%1.%2.%3.%4"/>
      <w:lvlJc w:val="left"/>
      <w:pPr>
        <w:tabs>
          <w:tab w:val="num" w:pos="2991"/>
        </w:tabs>
        <w:ind w:left="2991" w:hanging="720"/>
      </w:pPr>
      <w:rPr>
        <w:rFonts w:hint="default"/>
      </w:rPr>
    </w:lvl>
    <w:lvl w:ilvl="4">
      <w:start w:val="1"/>
      <w:numFmt w:val="decimal"/>
      <w:lvlText w:val="%1.%2.%3.%4.%5"/>
      <w:lvlJc w:val="left"/>
      <w:pPr>
        <w:tabs>
          <w:tab w:val="num" w:pos="4108"/>
        </w:tabs>
        <w:ind w:left="4108"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982"/>
        </w:tabs>
        <w:ind w:left="5982" w:hanging="1440"/>
      </w:pPr>
      <w:rPr>
        <w:rFonts w:hint="default"/>
      </w:rPr>
    </w:lvl>
    <w:lvl w:ilvl="7">
      <w:start w:val="1"/>
      <w:numFmt w:val="decimal"/>
      <w:lvlText w:val="%1.%2.%3.%4.%5.%6.%7.%8"/>
      <w:lvlJc w:val="left"/>
      <w:pPr>
        <w:tabs>
          <w:tab w:val="num" w:pos="6739"/>
        </w:tabs>
        <w:ind w:left="6739" w:hanging="1440"/>
      </w:pPr>
      <w:rPr>
        <w:rFonts w:hint="default"/>
      </w:rPr>
    </w:lvl>
    <w:lvl w:ilvl="8">
      <w:start w:val="1"/>
      <w:numFmt w:val="decimal"/>
      <w:lvlText w:val="%1.%2.%3.%4.%5.%6.%7.%8.%9"/>
      <w:lvlJc w:val="left"/>
      <w:pPr>
        <w:tabs>
          <w:tab w:val="num" w:pos="7856"/>
        </w:tabs>
        <w:ind w:left="7856" w:hanging="1800"/>
      </w:pPr>
      <w:rPr>
        <w:rFonts w:hint="default"/>
      </w:rPr>
    </w:lvl>
  </w:abstractNum>
  <w:abstractNum w:abstractNumId="30" w15:restartNumberingAfterBreak="0">
    <w:nsid w:val="6FDD3958"/>
    <w:multiLevelType w:val="hybridMultilevel"/>
    <w:tmpl w:val="48E4E3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611494"/>
    <w:multiLevelType w:val="multilevel"/>
    <w:tmpl w:val="273EC878"/>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2" w15:restartNumberingAfterBreak="0">
    <w:nsid w:val="718D7E05"/>
    <w:multiLevelType w:val="multilevel"/>
    <w:tmpl w:val="BC0EDE14"/>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76951225"/>
    <w:multiLevelType w:val="multilevel"/>
    <w:tmpl w:val="FCC6F61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7EAB4664"/>
    <w:multiLevelType w:val="multilevel"/>
    <w:tmpl w:val="61DA5920"/>
    <w:lvl w:ilvl="0">
      <w:start w:val="3"/>
      <w:numFmt w:val="decimal"/>
      <w:lvlText w:val="%1"/>
      <w:lvlJc w:val="left"/>
      <w:pPr>
        <w:tabs>
          <w:tab w:val="num" w:pos="648"/>
        </w:tabs>
        <w:ind w:left="648" w:hanging="648"/>
      </w:pPr>
      <w:rPr>
        <w:rFonts w:hint="default"/>
      </w:rPr>
    </w:lvl>
    <w:lvl w:ilvl="1">
      <w:start w:val="4"/>
      <w:numFmt w:val="decimal"/>
      <w:lvlText w:val="%1.%2"/>
      <w:lvlJc w:val="left"/>
      <w:pPr>
        <w:tabs>
          <w:tab w:val="num" w:pos="1359"/>
        </w:tabs>
        <w:ind w:left="1359" w:hanging="648"/>
      </w:pPr>
      <w:rPr>
        <w:rFonts w:hint="default"/>
      </w:rPr>
    </w:lvl>
    <w:lvl w:ilvl="2">
      <w:start w:val="5"/>
      <w:numFmt w:val="decimal"/>
      <w:lvlText w:val="%1.%2.%3"/>
      <w:lvlJc w:val="left"/>
      <w:pPr>
        <w:tabs>
          <w:tab w:val="num" w:pos="2142"/>
        </w:tabs>
        <w:ind w:left="2142" w:hanging="720"/>
      </w:pPr>
      <w:rPr>
        <w:rFonts w:hint="default"/>
      </w:rPr>
    </w:lvl>
    <w:lvl w:ilvl="3">
      <w:start w:val="5"/>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num w:numId="1">
    <w:abstractNumId w:val="9"/>
  </w:num>
  <w:num w:numId="2">
    <w:abstractNumId w:val="7"/>
  </w:num>
  <w:num w:numId="3">
    <w:abstractNumId w:val="19"/>
  </w:num>
  <w:num w:numId="4">
    <w:abstractNumId w:val="33"/>
  </w:num>
  <w:num w:numId="5">
    <w:abstractNumId w:val="13"/>
  </w:num>
  <w:num w:numId="6">
    <w:abstractNumId w:val="16"/>
  </w:num>
  <w:num w:numId="7">
    <w:abstractNumId w:val="11"/>
  </w:num>
  <w:num w:numId="8">
    <w:abstractNumId w:val="32"/>
  </w:num>
  <w:num w:numId="9">
    <w:abstractNumId w:val="5"/>
  </w:num>
  <w:num w:numId="10">
    <w:abstractNumId w:val="20"/>
  </w:num>
  <w:num w:numId="11">
    <w:abstractNumId w:val="25"/>
  </w:num>
  <w:num w:numId="12">
    <w:abstractNumId w:val="4"/>
  </w:num>
  <w:num w:numId="13">
    <w:abstractNumId w:val="26"/>
  </w:num>
  <w:num w:numId="14">
    <w:abstractNumId w:val="23"/>
  </w:num>
  <w:num w:numId="15">
    <w:abstractNumId w:val="6"/>
  </w:num>
  <w:num w:numId="16">
    <w:abstractNumId w:val="34"/>
  </w:num>
  <w:num w:numId="17">
    <w:abstractNumId w:val="18"/>
  </w:num>
  <w:num w:numId="18">
    <w:abstractNumId w:val="24"/>
  </w:num>
  <w:num w:numId="19">
    <w:abstractNumId w:val="8"/>
  </w:num>
  <w:num w:numId="20">
    <w:abstractNumId w:val="31"/>
  </w:num>
  <w:num w:numId="21">
    <w:abstractNumId w:val="15"/>
  </w:num>
  <w:num w:numId="22">
    <w:abstractNumId w:val="30"/>
  </w:num>
  <w:num w:numId="23">
    <w:abstractNumId w:val="21"/>
  </w:num>
  <w:num w:numId="24">
    <w:abstractNumId w:val="17"/>
  </w:num>
  <w:num w:numId="25">
    <w:abstractNumId w:val="28"/>
  </w:num>
  <w:num w:numId="26">
    <w:abstractNumId w:val="0"/>
  </w:num>
  <w:num w:numId="27">
    <w:abstractNumId w:val="29"/>
  </w:num>
  <w:num w:numId="28">
    <w:abstractNumId w:val="2"/>
  </w:num>
  <w:num w:numId="29">
    <w:abstractNumId w:val="22"/>
  </w:num>
  <w:num w:numId="30">
    <w:abstractNumId w:val="12"/>
  </w:num>
  <w:num w:numId="31">
    <w:abstractNumId w:val="10"/>
  </w:num>
  <w:num w:numId="32">
    <w:abstractNumId w:val="1"/>
  </w:num>
  <w:num w:numId="33">
    <w:abstractNumId w:val="27"/>
  </w:num>
  <w:num w:numId="34">
    <w:abstractNumId w:val="14"/>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F7"/>
    <w:rsid w:val="000057B3"/>
    <w:rsid w:val="000112F9"/>
    <w:rsid w:val="00016B5A"/>
    <w:rsid w:val="00020245"/>
    <w:rsid w:val="000204FD"/>
    <w:rsid w:val="00020B42"/>
    <w:rsid w:val="00024218"/>
    <w:rsid w:val="00025A37"/>
    <w:rsid w:val="0002654D"/>
    <w:rsid w:val="000267DD"/>
    <w:rsid w:val="00027A70"/>
    <w:rsid w:val="00030554"/>
    <w:rsid w:val="00030960"/>
    <w:rsid w:val="00030B01"/>
    <w:rsid w:val="0003683B"/>
    <w:rsid w:val="000375A7"/>
    <w:rsid w:val="00041D2D"/>
    <w:rsid w:val="00052206"/>
    <w:rsid w:val="0005232E"/>
    <w:rsid w:val="00061282"/>
    <w:rsid w:val="0006194D"/>
    <w:rsid w:val="0006215C"/>
    <w:rsid w:val="00063717"/>
    <w:rsid w:val="00064F48"/>
    <w:rsid w:val="00066075"/>
    <w:rsid w:val="00071B6B"/>
    <w:rsid w:val="00073270"/>
    <w:rsid w:val="00073C35"/>
    <w:rsid w:val="00077CA3"/>
    <w:rsid w:val="00081787"/>
    <w:rsid w:val="000826A8"/>
    <w:rsid w:val="00084031"/>
    <w:rsid w:val="0009376D"/>
    <w:rsid w:val="00096652"/>
    <w:rsid w:val="0009791E"/>
    <w:rsid w:val="000A1FA1"/>
    <w:rsid w:val="000A38AF"/>
    <w:rsid w:val="000A5176"/>
    <w:rsid w:val="000A646C"/>
    <w:rsid w:val="000A6DA5"/>
    <w:rsid w:val="000B066D"/>
    <w:rsid w:val="000B0F1C"/>
    <w:rsid w:val="000C1D44"/>
    <w:rsid w:val="000C2F53"/>
    <w:rsid w:val="000C30CE"/>
    <w:rsid w:val="000C365B"/>
    <w:rsid w:val="000D29DB"/>
    <w:rsid w:val="000D359D"/>
    <w:rsid w:val="000D47EB"/>
    <w:rsid w:val="000D4F35"/>
    <w:rsid w:val="000E23C0"/>
    <w:rsid w:val="000E4072"/>
    <w:rsid w:val="000E49CF"/>
    <w:rsid w:val="000E6FDB"/>
    <w:rsid w:val="000E7482"/>
    <w:rsid w:val="000F4EA7"/>
    <w:rsid w:val="000F57EC"/>
    <w:rsid w:val="000F6B78"/>
    <w:rsid w:val="0010099C"/>
    <w:rsid w:val="0010220C"/>
    <w:rsid w:val="0010615C"/>
    <w:rsid w:val="00106871"/>
    <w:rsid w:val="00113398"/>
    <w:rsid w:val="001134C8"/>
    <w:rsid w:val="00114360"/>
    <w:rsid w:val="00120F2A"/>
    <w:rsid w:val="0012532A"/>
    <w:rsid w:val="001267AA"/>
    <w:rsid w:val="00130EA6"/>
    <w:rsid w:val="00131E70"/>
    <w:rsid w:val="0013455C"/>
    <w:rsid w:val="00136903"/>
    <w:rsid w:val="00137352"/>
    <w:rsid w:val="00140119"/>
    <w:rsid w:val="00140DC9"/>
    <w:rsid w:val="00141C85"/>
    <w:rsid w:val="001440AA"/>
    <w:rsid w:val="00144D24"/>
    <w:rsid w:val="00144DA8"/>
    <w:rsid w:val="001472D2"/>
    <w:rsid w:val="00157201"/>
    <w:rsid w:val="001572F8"/>
    <w:rsid w:val="00170285"/>
    <w:rsid w:val="00170E34"/>
    <w:rsid w:val="00171094"/>
    <w:rsid w:val="001757E0"/>
    <w:rsid w:val="00175E99"/>
    <w:rsid w:val="00177FFA"/>
    <w:rsid w:val="00181754"/>
    <w:rsid w:val="00183598"/>
    <w:rsid w:val="0018362D"/>
    <w:rsid w:val="001872B6"/>
    <w:rsid w:val="001901F1"/>
    <w:rsid w:val="00191424"/>
    <w:rsid w:val="001915F3"/>
    <w:rsid w:val="00191BB8"/>
    <w:rsid w:val="00192BDE"/>
    <w:rsid w:val="00193423"/>
    <w:rsid w:val="001941D6"/>
    <w:rsid w:val="001A2069"/>
    <w:rsid w:val="001B06CF"/>
    <w:rsid w:val="001B36BF"/>
    <w:rsid w:val="001B5475"/>
    <w:rsid w:val="001C1231"/>
    <w:rsid w:val="001C4830"/>
    <w:rsid w:val="001C6F1F"/>
    <w:rsid w:val="001D3C31"/>
    <w:rsid w:val="001D50F5"/>
    <w:rsid w:val="001E10BD"/>
    <w:rsid w:val="001E38BA"/>
    <w:rsid w:val="001E3E6F"/>
    <w:rsid w:val="001E7C0F"/>
    <w:rsid w:val="001F02B4"/>
    <w:rsid w:val="001F7786"/>
    <w:rsid w:val="00200A12"/>
    <w:rsid w:val="002154DE"/>
    <w:rsid w:val="002164A0"/>
    <w:rsid w:val="00217B26"/>
    <w:rsid w:val="00217B9C"/>
    <w:rsid w:val="0022600B"/>
    <w:rsid w:val="0022659D"/>
    <w:rsid w:val="0022662B"/>
    <w:rsid w:val="00226E6B"/>
    <w:rsid w:val="00230101"/>
    <w:rsid w:val="00230328"/>
    <w:rsid w:val="00231334"/>
    <w:rsid w:val="00231872"/>
    <w:rsid w:val="0023288C"/>
    <w:rsid w:val="00232A98"/>
    <w:rsid w:val="0023328C"/>
    <w:rsid w:val="00234928"/>
    <w:rsid w:val="002360DA"/>
    <w:rsid w:val="00236F26"/>
    <w:rsid w:val="00240A9B"/>
    <w:rsid w:val="002411C6"/>
    <w:rsid w:val="002444A2"/>
    <w:rsid w:val="002477F0"/>
    <w:rsid w:val="00250ABC"/>
    <w:rsid w:val="00250AE9"/>
    <w:rsid w:val="00250FD3"/>
    <w:rsid w:val="002517E2"/>
    <w:rsid w:val="002524DC"/>
    <w:rsid w:val="00256B8B"/>
    <w:rsid w:val="00257D29"/>
    <w:rsid w:val="0026261A"/>
    <w:rsid w:val="00262800"/>
    <w:rsid w:val="00263F8C"/>
    <w:rsid w:val="002649F9"/>
    <w:rsid w:val="002649FD"/>
    <w:rsid w:val="0027353D"/>
    <w:rsid w:val="00276DC4"/>
    <w:rsid w:val="00280D09"/>
    <w:rsid w:val="002822D1"/>
    <w:rsid w:val="00290AC4"/>
    <w:rsid w:val="002961F5"/>
    <w:rsid w:val="00296B0C"/>
    <w:rsid w:val="00297F19"/>
    <w:rsid w:val="002A57BC"/>
    <w:rsid w:val="002A7157"/>
    <w:rsid w:val="002A723E"/>
    <w:rsid w:val="002B1DA3"/>
    <w:rsid w:val="002B523A"/>
    <w:rsid w:val="002C0DB7"/>
    <w:rsid w:val="002C2E44"/>
    <w:rsid w:val="002D069D"/>
    <w:rsid w:val="002D16DB"/>
    <w:rsid w:val="002D2AE7"/>
    <w:rsid w:val="002D2CD8"/>
    <w:rsid w:val="002D3086"/>
    <w:rsid w:val="002E0922"/>
    <w:rsid w:val="002E1FB1"/>
    <w:rsid w:val="002E232B"/>
    <w:rsid w:val="002E311A"/>
    <w:rsid w:val="002E31CF"/>
    <w:rsid w:val="002F06F4"/>
    <w:rsid w:val="002F07D9"/>
    <w:rsid w:val="002F1D72"/>
    <w:rsid w:val="002F1E2E"/>
    <w:rsid w:val="002F2AC1"/>
    <w:rsid w:val="002F6097"/>
    <w:rsid w:val="002F667A"/>
    <w:rsid w:val="002F6B21"/>
    <w:rsid w:val="003052C9"/>
    <w:rsid w:val="00306E0F"/>
    <w:rsid w:val="00316432"/>
    <w:rsid w:val="0031764F"/>
    <w:rsid w:val="00322ACC"/>
    <w:rsid w:val="003267A0"/>
    <w:rsid w:val="00326C2A"/>
    <w:rsid w:val="00327336"/>
    <w:rsid w:val="00327F93"/>
    <w:rsid w:val="00331DC8"/>
    <w:rsid w:val="003325D9"/>
    <w:rsid w:val="00333FA7"/>
    <w:rsid w:val="00334823"/>
    <w:rsid w:val="00335179"/>
    <w:rsid w:val="003353CE"/>
    <w:rsid w:val="00335B4C"/>
    <w:rsid w:val="0033701B"/>
    <w:rsid w:val="00340818"/>
    <w:rsid w:val="003408A7"/>
    <w:rsid w:val="00341465"/>
    <w:rsid w:val="00342B1B"/>
    <w:rsid w:val="00343997"/>
    <w:rsid w:val="0034765F"/>
    <w:rsid w:val="00351B0B"/>
    <w:rsid w:val="0035278A"/>
    <w:rsid w:val="003565C6"/>
    <w:rsid w:val="0036134F"/>
    <w:rsid w:val="00361676"/>
    <w:rsid w:val="00365503"/>
    <w:rsid w:val="00367F20"/>
    <w:rsid w:val="00371281"/>
    <w:rsid w:val="0037243C"/>
    <w:rsid w:val="003729F4"/>
    <w:rsid w:val="0037529A"/>
    <w:rsid w:val="00375717"/>
    <w:rsid w:val="003760B4"/>
    <w:rsid w:val="00376A49"/>
    <w:rsid w:val="003850E5"/>
    <w:rsid w:val="0038588F"/>
    <w:rsid w:val="003867D4"/>
    <w:rsid w:val="00390371"/>
    <w:rsid w:val="003939BD"/>
    <w:rsid w:val="00394967"/>
    <w:rsid w:val="003A3664"/>
    <w:rsid w:val="003A36E6"/>
    <w:rsid w:val="003B11A6"/>
    <w:rsid w:val="003B3616"/>
    <w:rsid w:val="003B400F"/>
    <w:rsid w:val="003B4607"/>
    <w:rsid w:val="003B4AE7"/>
    <w:rsid w:val="003B4CB7"/>
    <w:rsid w:val="003B7452"/>
    <w:rsid w:val="003C0601"/>
    <w:rsid w:val="003C21FC"/>
    <w:rsid w:val="003D2E28"/>
    <w:rsid w:val="003D68AB"/>
    <w:rsid w:val="003E1654"/>
    <w:rsid w:val="003E6730"/>
    <w:rsid w:val="003E6CBF"/>
    <w:rsid w:val="003F0314"/>
    <w:rsid w:val="003F2A55"/>
    <w:rsid w:val="003F37C8"/>
    <w:rsid w:val="004010B7"/>
    <w:rsid w:val="00403FB1"/>
    <w:rsid w:val="00405E92"/>
    <w:rsid w:val="00407034"/>
    <w:rsid w:val="00417718"/>
    <w:rsid w:val="00421542"/>
    <w:rsid w:val="004233D0"/>
    <w:rsid w:val="00423404"/>
    <w:rsid w:val="0042485A"/>
    <w:rsid w:val="00430F1E"/>
    <w:rsid w:val="00432725"/>
    <w:rsid w:val="0043379C"/>
    <w:rsid w:val="004374D6"/>
    <w:rsid w:val="0044000F"/>
    <w:rsid w:val="004403E3"/>
    <w:rsid w:val="004406FA"/>
    <w:rsid w:val="004501D7"/>
    <w:rsid w:val="00452616"/>
    <w:rsid w:val="00453C8D"/>
    <w:rsid w:val="00454098"/>
    <w:rsid w:val="00462D38"/>
    <w:rsid w:val="00465417"/>
    <w:rsid w:val="00472128"/>
    <w:rsid w:val="00472A5F"/>
    <w:rsid w:val="0047333E"/>
    <w:rsid w:val="00474505"/>
    <w:rsid w:val="00482C14"/>
    <w:rsid w:val="004A2403"/>
    <w:rsid w:val="004A4552"/>
    <w:rsid w:val="004A528F"/>
    <w:rsid w:val="004A7750"/>
    <w:rsid w:val="004B03EE"/>
    <w:rsid w:val="004B25F0"/>
    <w:rsid w:val="004B692B"/>
    <w:rsid w:val="004C26A0"/>
    <w:rsid w:val="004D2C28"/>
    <w:rsid w:val="004D4622"/>
    <w:rsid w:val="004D590D"/>
    <w:rsid w:val="004E3935"/>
    <w:rsid w:val="004E5B03"/>
    <w:rsid w:val="004E6CEE"/>
    <w:rsid w:val="004F3B3B"/>
    <w:rsid w:val="004F521A"/>
    <w:rsid w:val="005006DF"/>
    <w:rsid w:val="00506CA0"/>
    <w:rsid w:val="00507F42"/>
    <w:rsid w:val="005113B6"/>
    <w:rsid w:val="00515DCA"/>
    <w:rsid w:val="005168D5"/>
    <w:rsid w:val="00517EEE"/>
    <w:rsid w:val="00520081"/>
    <w:rsid w:val="0052109A"/>
    <w:rsid w:val="005278F4"/>
    <w:rsid w:val="00530837"/>
    <w:rsid w:val="005325D7"/>
    <w:rsid w:val="00534020"/>
    <w:rsid w:val="005356FE"/>
    <w:rsid w:val="00536FE3"/>
    <w:rsid w:val="00537FA2"/>
    <w:rsid w:val="005445BC"/>
    <w:rsid w:val="0054467F"/>
    <w:rsid w:val="00546D99"/>
    <w:rsid w:val="00546F39"/>
    <w:rsid w:val="00554F6E"/>
    <w:rsid w:val="005551CB"/>
    <w:rsid w:val="005567ED"/>
    <w:rsid w:val="005574B9"/>
    <w:rsid w:val="00561376"/>
    <w:rsid w:val="005655F4"/>
    <w:rsid w:val="005663A6"/>
    <w:rsid w:val="00567716"/>
    <w:rsid w:val="00571696"/>
    <w:rsid w:val="00574ABC"/>
    <w:rsid w:val="00575C7A"/>
    <w:rsid w:val="0059462D"/>
    <w:rsid w:val="00594854"/>
    <w:rsid w:val="00595D68"/>
    <w:rsid w:val="00596389"/>
    <w:rsid w:val="005A552B"/>
    <w:rsid w:val="005B082C"/>
    <w:rsid w:val="005B3153"/>
    <w:rsid w:val="005B389E"/>
    <w:rsid w:val="005B3BFC"/>
    <w:rsid w:val="005B3FCD"/>
    <w:rsid w:val="005B7E48"/>
    <w:rsid w:val="005C1B06"/>
    <w:rsid w:val="005C34AD"/>
    <w:rsid w:val="005C4C59"/>
    <w:rsid w:val="005C795D"/>
    <w:rsid w:val="005C7982"/>
    <w:rsid w:val="005D2716"/>
    <w:rsid w:val="005D3CD2"/>
    <w:rsid w:val="005D48F1"/>
    <w:rsid w:val="005D49C0"/>
    <w:rsid w:val="005D673A"/>
    <w:rsid w:val="005D783A"/>
    <w:rsid w:val="005E0076"/>
    <w:rsid w:val="005E1032"/>
    <w:rsid w:val="005E2918"/>
    <w:rsid w:val="005E5C08"/>
    <w:rsid w:val="005E6AB0"/>
    <w:rsid w:val="005F349F"/>
    <w:rsid w:val="005F3C8F"/>
    <w:rsid w:val="005F50F7"/>
    <w:rsid w:val="005F7920"/>
    <w:rsid w:val="00602B40"/>
    <w:rsid w:val="00604781"/>
    <w:rsid w:val="00607B5A"/>
    <w:rsid w:val="00610812"/>
    <w:rsid w:val="006151FB"/>
    <w:rsid w:val="00616204"/>
    <w:rsid w:val="006169E4"/>
    <w:rsid w:val="0061753C"/>
    <w:rsid w:val="00617745"/>
    <w:rsid w:val="00621C7D"/>
    <w:rsid w:val="00623588"/>
    <w:rsid w:val="00623F22"/>
    <w:rsid w:val="00624AEF"/>
    <w:rsid w:val="006262D9"/>
    <w:rsid w:val="00626D2C"/>
    <w:rsid w:val="00627807"/>
    <w:rsid w:val="0063331E"/>
    <w:rsid w:val="00633579"/>
    <w:rsid w:val="0063492A"/>
    <w:rsid w:val="00634FD4"/>
    <w:rsid w:val="00637309"/>
    <w:rsid w:val="00637BD8"/>
    <w:rsid w:val="006432CA"/>
    <w:rsid w:val="00644E81"/>
    <w:rsid w:val="00650940"/>
    <w:rsid w:val="006510B7"/>
    <w:rsid w:val="006548E5"/>
    <w:rsid w:val="006566C2"/>
    <w:rsid w:val="00671C58"/>
    <w:rsid w:val="006744C2"/>
    <w:rsid w:val="00674DF2"/>
    <w:rsid w:val="00675E61"/>
    <w:rsid w:val="00684340"/>
    <w:rsid w:val="00693C4B"/>
    <w:rsid w:val="00694D13"/>
    <w:rsid w:val="006A0D00"/>
    <w:rsid w:val="006A19D1"/>
    <w:rsid w:val="006B4FB7"/>
    <w:rsid w:val="006B603B"/>
    <w:rsid w:val="006B6511"/>
    <w:rsid w:val="006B79A1"/>
    <w:rsid w:val="006C5D91"/>
    <w:rsid w:val="006D2D65"/>
    <w:rsid w:val="006D3143"/>
    <w:rsid w:val="006D399D"/>
    <w:rsid w:val="006E086A"/>
    <w:rsid w:val="006E1B2B"/>
    <w:rsid w:val="006E27A7"/>
    <w:rsid w:val="006F15D8"/>
    <w:rsid w:val="006F37EA"/>
    <w:rsid w:val="006F5F07"/>
    <w:rsid w:val="00702469"/>
    <w:rsid w:val="00703970"/>
    <w:rsid w:val="007062B5"/>
    <w:rsid w:val="007177BD"/>
    <w:rsid w:val="00721D4B"/>
    <w:rsid w:val="007236DB"/>
    <w:rsid w:val="007256E5"/>
    <w:rsid w:val="00726417"/>
    <w:rsid w:val="00730E38"/>
    <w:rsid w:val="00732BE4"/>
    <w:rsid w:val="007343ED"/>
    <w:rsid w:val="00743FE5"/>
    <w:rsid w:val="0074424A"/>
    <w:rsid w:val="007447B0"/>
    <w:rsid w:val="007459CA"/>
    <w:rsid w:val="00746EF8"/>
    <w:rsid w:val="00751F03"/>
    <w:rsid w:val="00754B76"/>
    <w:rsid w:val="007556C9"/>
    <w:rsid w:val="00756D3F"/>
    <w:rsid w:val="00761654"/>
    <w:rsid w:val="0076653B"/>
    <w:rsid w:val="00770212"/>
    <w:rsid w:val="007703D2"/>
    <w:rsid w:val="00770D2A"/>
    <w:rsid w:val="00771356"/>
    <w:rsid w:val="00771667"/>
    <w:rsid w:val="00773CF1"/>
    <w:rsid w:val="007758EF"/>
    <w:rsid w:val="00777D61"/>
    <w:rsid w:val="00783349"/>
    <w:rsid w:val="007870CA"/>
    <w:rsid w:val="00787FAF"/>
    <w:rsid w:val="00790ACD"/>
    <w:rsid w:val="00791E78"/>
    <w:rsid w:val="00792FEA"/>
    <w:rsid w:val="00794DE9"/>
    <w:rsid w:val="007A11A9"/>
    <w:rsid w:val="007A1269"/>
    <w:rsid w:val="007A41BB"/>
    <w:rsid w:val="007A5327"/>
    <w:rsid w:val="007B4785"/>
    <w:rsid w:val="007B722B"/>
    <w:rsid w:val="007C2409"/>
    <w:rsid w:val="007C24D0"/>
    <w:rsid w:val="007C3694"/>
    <w:rsid w:val="007C41B1"/>
    <w:rsid w:val="007D306D"/>
    <w:rsid w:val="007D35F0"/>
    <w:rsid w:val="007D3AF6"/>
    <w:rsid w:val="007E21CE"/>
    <w:rsid w:val="007E67D2"/>
    <w:rsid w:val="007F3CA8"/>
    <w:rsid w:val="007F7B7B"/>
    <w:rsid w:val="008103E3"/>
    <w:rsid w:val="00810D49"/>
    <w:rsid w:val="008118A8"/>
    <w:rsid w:val="008167C1"/>
    <w:rsid w:val="00826A71"/>
    <w:rsid w:val="00832A42"/>
    <w:rsid w:val="00833627"/>
    <w:rsid w:val="00833ACA"/>
    <w:rsid w:val="008360D7"/>
    <w:rsid w:val="008407E9"/>
    <w:rsid w:val="00842D13"/>
    <w:rsid w:val="00843AB1"/>
    <w:rsid w:val="00850079"/>
    <w:rsid w:val="00850984"/>
    <w:rsid w:val="00851294"/>
    <w:rsid w:val="00852C9D"/>
    <w:rsid w:val="008544D2"/>
    <w:rsid w:val="008579EC"/>
    <w:rsid w:val="008606CA"/>
    <w:rsid w:val="008722AB"/>
    <w:rsid w:val="008731F3"/>
    <w:rsid w:val="00873FCB"/>
    <w:rsid w:val="008750C2"/>
    <w:rsid w:val="0088308C"/>
    <w:rsid w:val="00885D50"/>
    <w:rsid w:val="00886883"/>
    <w:rsid w:val="008868DC"/>
    <w:rsid w:val="00887508"/>
    <w:rsid w:val="0088778B"/>
    <w:rsid w:val="00887E06"/>
    <w:rsid w:val="008909C1"/>
    <w:rsid w:val="00891614"/>
    <w:rsid w:val="00893944"/>
    <w:rsid w:val="008A0034"/>
    <w:rsid w:val="008A0238"/>
    <w:rsid w:val="008A274F"/>
    <w:rsid w:val="008A302B"/>
    <w:rsid w:val="008A3F90"/>
    <w:rsid w:val="008A731A"/>
    <w:rsid w:val="008B384D"/>
    <w:rsid w:val="008B3B72"/>
    <w:rsid w:val="008B5943"/>
    <w:rsid w:val="008C1FBC"/>
    <w:rsid w:val="008C28B8"/>
    <w:rsid w:val="008C37BF"/>
    <w:rsid w:val="008C5959"/>
    <w:rsid w:val="008C64D7"/>
    <w:rsid w:val="008D10E3"/>
    <w:rsid w:val="008D5807"/>
    <w:rsid w:val="008D61B2"/>
    <w:rsid w:val="008E1457"/>
    <w:rsid w:val="008E19E4"/>
    <w:rsid w:val="008E2BA9"/>
    <w:rsid w:val="008E60E5"/>
    <w:rsid w:val="008F14A4"/>
    <w:rsid w:val="008F3494"/>
    <w:rsid w:val="008F5988"/>
    <w:rsid w:val="008F704C"/>
    <w:rsid w:val="009010AB"/>
    <w:rsid w:val="009015D9"/>
    <w:rsid w:val="00907FF8"/>
    <w:rsid w:val="00910274"/>
    <w:rsid w:val="009138FD"/>
    <w:rsid w:val="00913E3B"/>
    <w:rsid w:val="0091421A"/>
    <w:rsid w:val="00914BCC"/>
    <w:rsid w:val="009160BA"/>
    <w:rsid w:val="0091745D"/>
    <w:rsid w:val="00917D03"/>
    <w:rsid w:val="00922F4C"/>
    <w:rsid w:val="0092595D"/>
    <w:rsid w:val="00931B07"/>
    <w:rsid w:val="00940D0E"/>
    <w:rsid w:val="00944B3B"/>
    <w:rsid w:val="0094587A"/>
    <w:rsid w:val="00950B18"/>
    <w:rsid w:val="009537C4"/>
    <w:rsid w:val="0095514C"/>
    <w:rsid w:val="0095636F"/>
    <w:rsid w:val="009569EB"/>
    <w:rsid w:val="00962C2C"/>
    <w:rsid w:val="0096362E"/>
    <w:rsid w:val="00964991"/>
    <w:rsid w:val="00965698"/>
    <w:rsid w:val="00967DF1"/>
    <w:rsid w:val="00972982"/>
    <w:rsid w:val="00974551"/>
    <w:rsid w:val="00974D97"/>
    <w:rsid w:val="0097736A"/>
    <w:rsid w:val="0098115C"/>
    <w:rsid w:val="00982EDD"/>
    <w:rsid w:val="00984569"/>
    <w:rsid w:val="009852A5"/>
    <w:rsid w:val="009879CC"/>
    <w:rsid w:val="00990306"/>
    <w:rsid w:val="00990846"/>
    <w:rsid w:val="0099299E"/>
    <w:rsid w:val="00993645"/>
    <w:rsid w:val="00995270"/>
    <w:rsid w:val="009955A7"/>
    <w:rsid w:val="009A154A"/>
    <w:rsid w:val="009A51B0"/>
    <w:rsid w:val="009A61A9"/>
    <w:rsid w:val="009B0444"/>
    <w:rsid w:val="009B716F"/>
    <w:rsid w:val="009C0303"/>
    <w:rsid w:val="009C19E2"/>
    <w:rsid w:val="009C1A6B"/>
    <w:rsid w:val="009C3796"/>
    <w:rsid w:val="009D3732"/>
    <w:rsid w:val="009D3EB1"/>
    <w:rsid w:val="009D7ED8"/>
    <w:rsid w:val="009E28A3"/>
    <w:rsid w:val="009F180B"/>
    <w:rsid w:val="009F6893"/>
    <w:rsid w:val="009F7825"/>
    <w:rsid w:val="00A036E2"/>
    <w:rsid w:val="00A0436E"/>
    <w:rsid w:val="00A0455C"/>
    <w:rsid w:val="00A069AF"/>
    <w:rsid w:val="00A1016B"/>
    <w:rsid w:val="00A10D06"/>
    <w:rsid w:val="00A150BF"/>
    <w:rsid w:val="00A1523F"/>
    <w:rsid w:val="00A15E0E"/>
    <w:rsid w:val="00A17CAC"/>
    <w:rsid w:val="00A2050C"/>
    <w:rsid w:val="00A21BEE"/>
    <w:rsid w:val="00A2210A"/>
    <w:rsid w:val="00A224BC"/>
    <w:rsid w:val="00A23BB2"/>
    <w:rsid w:val="00A23D4B"/>
    <w:rsid w:val="00A25C47"/>
    <w:rsid w:val="00A2621E"/>
    <w:rsid w:val="00A2644B"/>
    <w:rsid w:val="00A2697D"/>
    <w:rsid w:val="00A26CAA"/>
    <w:rsid w:val="00A274F4"/>
    <w:rsid w:val="00A31AF9"/>
    <w:rsid w:val="00A31C7A"/>
    <w:rsid w:val="00A322CB"/>
    <w:rsid w:val="00A327E9"/>
    <w:rsid w:val="00A32E56"/>
    <w:rsid w:val="00A3548B"/>
    <w:rsid w:val="00A37141"/>
    <w:rsid w:val="00A40014"/>
    <w:rsid w:val="00A4207C"/>
    <w:rsid w:val="00A47073"/>
    <w:rsid w:val="00A52BBB"/>
    <w:rsid w:val="00A56FC8"/>
    <w:rsid w:val="00A61CBC"/>
    <w:rsid w:val="00A67411"/>
    <w:rsid w:val="00A703CA"/>
    <w:rsid w:val="00A7083C"/>
    <w:rsid w:val="00A7319F"/>
    <w:rsid w:val="00A80F17"/>
    <w:rsid w:val="00A82C60"/>
    <w:rsid w:val="00A85934"/>
    <w:rsid w:val="00A860C9"/>
    <w:rsid w:val="00A92578"/>
    <w:rsid w:val="00AB0635"/>
    <w:rsid w:val="00AB4928"/>
    <w:rsid w:val="00AB7BD5"/>
    <w:rsid w:val="00AC0592"/>
    <w:rsid w:val="00AC0C92"/>
    <w:rsid w:val="00AC1880"/>
    <w:rsid w:val="00AC37F0"/>
    <w:rsid w:val="00AC6F6B"/>
    <w:rsid w:val="00AD04D6"/>
    <w:rsid w:val="00AD1DBA"/>
    <w:rsid w:val="00AD2EA0"/>
    <w:rsid w:val="00AD36ED"/>
    <w:rsid w:val="00AD37A0"/>
    <w:rsid w:val="00AD52CF"/>
    <w:rsid w:val="00AE32B9"/>
    <w:rsid w:val="00AE5862"/>
    <w:rsid w:val="00AE5DC1"/>
    <w:rsid w:val="00AE780C"/>
    <w:rsid w:val="00AF0780"/>
    <w:rsid w:val="00AF09C5"/>
    <w:rsid w:val="00B00598"/>
    <w:rsid w:val="00B01584"/>
    <w:rsid w:val="00B046E6"/>
    <w:rsid w:val="00B07BD8"/>
    <w:rsid w:val="00B11892"/>
    <w:rsid w:val="00B12EB8"/>
    <w:rsid w:val="00B147C9"/>
    <w:rsid w:val="00B17D6D"/>
    <w:rsid w:val="00B20523"/>
    <w:rsid w:val="00B22158"/>
    <w:rsid w:val="00B23E05"/>
    <w:rsid w:val="00B24FA2"/>
    <w:rsid w:val="00B25E1F"/>
    <w:rsid w:val="00B30EB1"/>
    <w:rsid w:val="00B31627"/>
    <w:rsid w:val="00B31C2A"/>
    <w:rsid w:val="00B3358B"/>
    <w:rsid w:val="00B34382"/>
    <w:rsid w:val="00B34564"/>
    <w:rsid w:val="00B361A4"/>
    <w:rsid w:val="00B36F5D"/>
    <w:rsid w:val="00B37226"/>
    <w:rsid w:val="00B43523"/>
    <w:rsid w:val="00B4554C"/>
    <w:rsid w:val="00B502F2"/>
    <w:rsid w:val="00B54917"/>
    <w:rsid w:val="00B55FC0"/>
    <w:rsid w:val="00B64C49"/>
    <w:rsid w:val="00B65714"/>
    <w:rsid w:val="00B67107"/>
    <w:rsid w:val="00B71367"/>
    <w:rsid w:val="00B71651"/>
    <w:rsid w:val="00B71CDA"/>
    <w:rsid w:val="00B76DBC"/>
    <w:rsid w:val="00B82912"/>
    <w:rsid w:val="00B873F7"/>
    <w:rsid w:val="00B90FF8"/>
    <w:rsid w:val="00B91DB8"/>
    <w:rsid w:val="00B92B02"/>
    <w:rsid w:val="00B934DB"/>
    <w:rsid w:val="00B978B5"/>
    <w:rsid w:val="00BA0090"/>
    <w:rsid w:val="00BA2762"/>
    <w:rsid w:val="00BA4531"/>
    <w:rsid w:val="00BA54A8"/>
    <w:rsid w:val="00BB1708"/>
    <w:rsid w:val="00BB518D"/>
    <w:rsid w:val="00BB7815"/>
    <w:rsid w:val="00BC0368"/>
    <w:rsid w:val="00BC5967"/>
    <w:rsid w:val="00BD02FC"/>
    <w:rsid w:val="00BD28A1"/>
    <w:rsid w:val="00BD3552"/>
    <w:rsid w:val="00BD37DC"/>
    <w:rsid w:val="00BE174B"/>
    <w:rsid w:val="00BE3385"/>
    <w:rsid w:val="00BF0C90"/>
    <w:rsid w:val="00BF248E"/>
    <w:rsid w:val="00BF50A6"/>
    <w:rsid w:val="00BF591E"/>
    <w:rsid w:val="00C05882"/>
    <w:rsid w:val="00C05E20"/>
    <w:rsid w:val="00C0656E"/>
    <w:rsid w:val="00C06A45"/>
    <w:rsid w:val="00C0706F"/>
    <w:rsid w:val="00C11FD8"/>
    <w:rsid w:val="00C12689"/>
    <w:rsid w:val="00C171BA"/>
    <w:rsid w:val="00C1732D"/>
    <w:rsid w:val="00C241EF"/>
    <w:rsid w:val="00C26568"/>
    <w:rsid w:val="00C355A3"/>
    <w:rsid w:val="00C405D6"/>
    <w:rsid w:val="00C40DB4"/>
    <w:rsid w:val="00C425C9"/>
    <w:rsid w:val="00C47C74"/>
    <w:rsid w:val="00C47DFC"/>
    <w:rsid w:val="00C52EE0"/>
    <w:rsid w:val="00C567B9"/>
    <w:rsid w:val="00C56C96"/>
    <w:rsid w:val="00C609A2"/>
    <w:rsid w:val="00C61D72"/>
    <w:rsid w:val="00C63DAC"/>
    <w:rsid w:val="00C6611E"/>
    <w:rsid w:val="00C6756F"/>
    <w:rsid w:val="00C738D7"/>
    <w:rsid w:val="00C777B3"/>
    <w:rsid w:val="00C8082B"/>
    <w:rsid w:val="00C92D3D"/>
    <w:rsid w:val="00C930CA"/>
    <w:rsid w:val="00C953D2"/>
    <w:rsid w:val="00C96B71"/>
    <w:rsid w:val="00CA5F98"/>
    <w:rsid w:val="00CB2661"/>
    <w:rsid w:val="00CB2F46"/>
    <w:rsid w:val="00CB637B"/>
    <w:rsid w:val="00CB776E"/>
    <w:rsid w:val="00CB77CF"/>
    <w:rsid w:val="00CC135F"/>
    <w:rsid w:val="00CC366B"/>
    <w:rsid w:val="00CC5B7F"/>
    <w:rsid w:val="00CC6BDC"/>
    <w:rsid w:val="00CC79D8"/>
    <w:rsid w:val="00CC7E35"/>
    <w:rsid w:val="00CD0283"/>
    <w:rsid w:val="00CD3EFD"/>
    <w:rsid w:val="00CE0A66"/>
    <w:rsid w:val="00CE31E5"/>
    <w:rsid w:val="00CE40A6"/>
    <w:rsid w:val="00CE478B"/>
    <w:rsid w:val="00CE505D"/>
    <w:rsid w:val="00CF10E0"/>
    <w:rsid w:val="00CF2AB8"/>
    <w:rsid w:val="00CF2F86"/>
    <w:rsid w:val="00CF31CA"/>
    <w:rsid w:val="00CF4B11"/>
    <w:rsid w:val="00CF6DA1"/>
    <w:rsid w:val="00CF76B6"/>
    <w:rsid w:val="00D006D8"/>
    <w:rsid w:val="00D025E2"/>
    <w:rsid w:val="00D11E12"/>
    <w:rsid w:val="00D12DD1"/>
    <w:rsid w:val="00D13CC8"/>
    <w:rsid w:val="00D153FB"/>
    <w:rsid w:val="00D20FA8"/>
    <w:rsid w:val="00D221AE"/>
    <w:rsid w:val="00D22B60"/>
    <w:rsid w:val="00D31072"/>
    <w:rsid w:val="00D440BB"/>
    <w:rsid w:val="00D44F4C"/>
    <w:rsid w:val="00D45151"/>
    <w:rsid w:val="00D45B56"/>
    <w:rsid w:val="00D55950"/>
    <w:rsid w:val="00D56F4A"/>
    <w:rsid w:val="00D61BFE"/>
    <w:rsid w:val="00D6249C"/>
    <w:rsid w:val="00D63A3D"/>
    <w:rsid w:val="00D64FFE"/>
    <w:rsid w:val="00D66D47"/>
    <w:rsid w:val="00D71A39"/>
    <w:rsid w:val="00D720FB"/>
    <w:rsid w:val="00D73C84"/>
    <w:rsid w:val="00D746BD"/>
    <w:rsid w:val="00D7797C"/>
    <w:rsid w:val="00D80E48"/>
    <w:rsid w:val="00D8398A"/>
    <w:rsid w:val="00D85735"/>
    <w:rsid w:val="00D87962"/>
    <w:rsid w:val="00D91258"/>
    <w:rsid w:val="00D912EE"/>
    <w:rsid w:val="00DA032A"/>
    <w:rsid w:val="00DA4B22"/>
    <w:rsid w:val="00DA5EA1"/>
    <w:rsid w:val="00DA754C"/>
    <w:rsid w:val="00DB42ED"/>
    <w:rsid w:val="00DB6C35"/>
    <w:rsid w:val="00DC044B"/>
    <w:rsid w:val="00DC0B86"/>
    <w:rsid w:val="00DC3A9C"/>
    <w:rsid w:val="00DC4A26"/>
    <w:rsid w:val="00DC4E63"/>
    <w:rsid w:val="00DD0EF6"/>
    <w:rsid w:val="00DD3972"/>
    <w:rsid w:val="00DE14CA"/>
    <w:rsid w:val="00DE3BFF"/>
    <w:rsid w:val="00DE6E02"/>
    <w:rsid w:val="00DF3AD3"/>
    <w:rsid w:val="00DF3B8D"/>
    <w:rsid w:val="00DF50C6"/>
    <w:rsid w:val="00E027C4"/>
    <w:rsid w:val="00E02FB3"/>
    <w:rsid w:val="00E1003C"/>
    <w:rsid w:val="00E11E04"/>
    <w:rsid w:val="00E16FEE"/>
    <w:rsid w:val="00E17FC6"/>
    <w:rsid w:val="00E240F9"/>
    <w:rsid w:val="00E25061"/>
    <w:rsid w:val="00E25697"/>
    <w:rsid w:val="00E26951"/>
    <w:rsid w:val="00E31EC8"/>
    <w:rsid w:val="00E3228A"/>
    <w:rsid w:val="00E328D0"/>
    <w:rsid w:val="00E3451F"/>
    <w:rsid w:val="00E34D62"/>
    <w:rsid w:val="00E43EDA"/>
    <w:rsid w:val="00E502F9"/>
    <w:rsid w:val="00E506F2"/>
    <w:rsid w:val="00E5679B"/>
    <w:rsid w:val="00E56A3B"/>
    <w:rsid w:val="00E62898"/>
    <w:rsid w:val="00E65D84"/>
    <w:rsid w:val="00E67FE7"/>
    <w:rsid w:val="00E70175"/>
    <w:rsid w:val="00E702E2"/>
    <w:rsid w:val="00E722DA"/>
    <w:rsid w:val="00E72A1B"/>
    <w:rsid w:val="00E73629"/>
    <w:rsid w:val="00E752CD"/>
    <w:rsid w:val="00E76784"/>
    <w:rsid w:val="00E81125"/>
    <w:rsid w:val="00E90E2A"/>
    <w:rsid w:val="00E92A7A"/>
    <w:rsid w:val="00E9550A"/>
    <w:rsid w:val="00EA1681"/>
    <w:rsid w:val="00EA5BDE"/>
    <w:rsid w:val="00EA6C53"/>
    <w:rsid w:val="00EB129A"/>
    <w:rsid w:val="00EB1F65"/>
    <w:rsid w:val="00EC1D84"/>
    <w:rsid w:val="00EC2DE3"/>
    <w:rsid w:val="00EC5077"/>
    <w:rsid w:val="00EC5E9C"/>
    <w:rsid w:val="00ED1364"/>
    <w:rsid w:val="00ED2E41"/>
    <w:rsid w:val="00ED3ECF"/>
    <w:rsid w:val="00ED4F29"/>
    <w:rsid w:val="00ED5C4A"/>
    <w:rsid w:val="00EE3B69"/>
    <w:rsid w:val="00EF1896"/>
    <w:rsid w:val="00EF3139"/>
    <w:rsid w:val="00EF5325"/>
    <w:rsid w:val="00F017F5"/>
    <w:rsid w:val="00F030CB"/>
    <w:rsid w:val="00F05315"/>
    <w:rsid w:val="00F070CB"/>
    <w:rsid w:val="00F109FC"/>
    <w:rsid w:val="00F11AB7"/>
    <w:rsid w:val="00F2066D"/>
    <w:rsid w:val="00F2199C"/>
    <w:rsid w:val="00F26326"/>
    <w:rsid w:val="00F273C0"/>
    <w:rsid w:val="00F303AA"/>
    <w:rsid w:val="00F31548"/>
    <w:rsid w:val="00F35323"/>
    <w:rsid w:val="00F3776A"/>
    <w:rsid w:val="00F37C88"/>
    <w:rsid w:val="00F41723"/>
    <w:rsid w:val="00F44733"/>
    <w:rsid w:val="00F4643C"/>
    <w:rsid w:val="00F50152"/>
    <w:rsid w:val="00F5030B"/>
    <w:rsid w:val="00F510A0"/>
    <w:rsid w:val="00F54E91"/>
    <w:rsid w:val="00F64F15"/>
    <w:rsid w:val="00F661B5"/>
    <w:rsid w:val="00F7089A"/>
    <w:rsid w:val="00F73858"/>
    <w:rsid w:val="00F760AA"/>
    <w:rsid w:val="00F76A09"/>
    <w:rsid w:val="00F774C8"/>
    <w:rsid w:val="00F81480"/>
    <w:rsid w:val="00F83762"/>
    <w:rsid w:val="00F84D40"/>
    <w:rsid w:val="00FA16B2"/>
    <w:rsid w:val="00FA450B"/>
    <w:rsid w:val="00FB0F57"/>
    <w:rsid w:val="00FB4CCD"/>
    <w:rsid w:val="00FB70EC"/>
    <w:rsid w:val="00FC06DC"/>
    <w:rsid w:val="00FC36CB"/>
    <w:rsid w:val="00FC3891"/>
    <w:rsid w:val="00FC71CE"/>
    <w:rsid w:val="00FD1A1C"/>
    <w:rsid w:val="00FD1CAD"/>
    <w:rsid w:val="00FD50FB"/>
    <w:rsid w:val="00FD5568"/>
    <w:rsid w:val="00FE40AA"/>
    <w:rsid w:val="00FE5EFC"/>
    <w:rsid w:val="00FE6B3B"/>
    <w:rsid w:val="00FE76B4"/>
    <w:rsid w:val="00FF30E3"/>
    <w:rsid w:val="00FF3913"/>
    <w:rsid w:val="00FF4AE5"/>
    <w:rsid w:val="00FF4CCC"/>
    <w:rsid w:val="00FF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C977FD7-24F5-4C8C-945A-F4B15A80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336"/>
    <w:rPr>
      <w:rFonts w:ascii="Arial" w:hAnsi="Arial"/>
      <w:spacing w:val="-3"/>
      <w:sz w:val="24"/>
    </w:rPr>
  </w:style>
  <w:style w:type="paragraph" w:styleId="Heading1">
    <w:name w:val="heading 1"/>
    <w:basedOn w:val="Normal"/>
    <w:next w:val="Normal"/>
    <w:qFormat/>
    <w:rsid w:val="006566C2"/>
    <w:pPr>
      <w:keepNext/>
      <w:tabs>
        <w:tab w:val="right" w:pos="8736"/>
      </w:tabs>
      <w:ind w:left="720"/>
      <w:jc w:val="center"/>
      <w:outlineLvl w:val="0"/>
    </w:pPr>
    <w:rPr>
      <w:rFonts w:ascii="Times New Roman" w:hAnsi="Times New Roman"/>
      <w:b/>
    </w:rPr>
  </w:style>
  <w:style w:type="paragraph" w:styleId="Heading2">
    <w:name w:val="heading 2"/>
    <w:basedOn w:val="Normal"/>
    <w:next w:val="Normal"/>
    <w:qFormat/>
    <w:rsid w:val="006566C2"/>
    <w:pPr>
      <w:keepNext/>
      <w:tabs>
        <w:tab w:val="left" w:pos="1450"/>
        <w:tab w:val="left" w:pos="2165"/>
        <w:tab w:val="right" w:pos="9513"/>
      </w:tabs>
      <w:outlineLvl w:val="1"/>
    </w:pPr>
    <w:rPr>
      <w:rFonts w:ascii="Times New Roman" w:hAnsi="Times New Roman"/>
      <w:b/>
      <w:color w:val="FF0000"/>
      <w:spacing w:val="0"/>
    </w:rPr>
  </w:style>
  <w:style w:type="paragraph" w:styleId="Heading3">
    <w:name w:val="heading 3"/>
    <w:basedOn w:val="Normal"/>
    <w:next w:val="Normal"/>
    <w:qFormat/>
    <w:rsid w:val="006566C2"/>
    <w:pPr>
      <w:keepNext/>
      <w:tabs>
        <w:tab w:val="left" w:pos="1428"/>
        <w:tab w:val="left" w:pos="4631"/>
        <w:tab w:val="right" w:pos="9457"/>
      </w:tabs>
      <w:outlineLvl w:val="2"/>
    </w:pPr>
    <w:rPr>
      <w:rFonts w:ascii="Times New Roman" w:hAnsi="Times New Roman"/>
      <w:b/>
      <w:color w:val="FF0000"/>
      <w:spacing w:val="0"/>
      <w:u w:val="single"/>
    </w:rPr>
  </w:style>
  <w:style w:type="paragraph" w:styleId="Heading4">
    <w:name w:val="heading 4"/>
    <w:basedOn w:val="Normal"/>
    <w:next w:val="Normal"/>
    <w:qFormat/>
    <w:rsid w:val="006566C2"/>
    <w:pPr>
      <w:keepNext/>
      <w:tabs>
        <w:tab w:val="left" w:pos="4631"/>
        <w:tab w:val="right" w:pos="9457"/>
      </w:tabs>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66C2"/>
    <w:pPr>
      <w:tabs>
        <w:tab w:val="right" w:pos="7420"/>
      </w:tabs>
      <w:jc w:val="center"/>
    </w:pPr>
    <w:rPr>
      <w:rFonts w:ascii="Times New Roman" w:hAnsi="Times New Roman"/>
      <w:noProof/>
      <w:spacing w:val="0"/>
    </w:rPr>
  </w:style>
  <w:style w:type="paragraph" w:styleId="BodyText2">
    <w:name w:val="Body Text 2"/>
    <w:basedOn w:val="Normal"/>
    <w:rsid w:val="006566C2"/>
    <w:rPr>
      <w:rFonts w:ascii="Times New Roman" w:hAnsi="Times New Roman"/>
      <w:noProof/>
      <w:spacing w:val="0"/>
    </w:rPr>
  </w:style>
  <w:style w:type="paragraph" w:styleId="BodyTextIndent2">
    <w:name w:val="Body Text Indent 2"/>
    <w:basedOn w:val="Normal"/>
    <w:rsid w:val="006566C2"/>
    <w:pPr>
      <w:tabs>
        <w:tab w:val="left" w:pos="718"/>
        <w:tab w:val="right" w:pos="8155"/>
      </w:tabs>
      <w:ind w:left="1440" w:hanging="1440"/>
    </w:pPr>
    <w:rPr>
      <w:rFonts w:ascii="Times New Roman" w:hAnsi="Times New Roman"/>
      <w:noProof/>
      <w:spacing w:val="0"/>
      <w:sz w:val="23"/>
    </w:rPr>
  </w:style>
  <w:style w:type="paragraph" w:styleId="BodyTextIndent">
    <w:name w:val="Body Text Indent"/>
    <w:basedOn w:val="Normal"/>
    <w:rsid w:val="006566C2"/>
    <w:pPr>
      <w:tabs>
        <w:tab w:val="right" w:pos="8614"/>
      </w:tabs>
      <w:ind w:left="1440" w:hanging="732"/>
    </w:pPr>
    <w:rPr>
      <w:rFonts w:ascii="Times New Roman" w:hAnsi="Times New Roman"/>
      <w:noProof/>
      <w:spacing w:val="0"/>
      <w:sz w:val="23"/>
    </w:rPr>
  </w:style>
  <w:style w:type="paragraph" w:styleId="BodyTextIndent3">
    <w:name w:val="Body Text Indent 3"/>
    <w:basedOn w:val="Normal"/>
    <w:rsid w:val="006566C2"/>
    <w:pPr>
      <w:tabs>
        <w:tab w:val="left" w:pos="720"/>
      </w:tabs>
      <w:ind w:left="1440" w:hanging="1438"/>
    </w:pPr>
    <w:rPr>
      <w:rFonts w:ascii="Times New Roman" w:hAnsi="Times New Roman"/>
      <w:noProof/>
      <w:spacing w:val="0"/>
    </w:rPr>
  </w:style>
  <w:style w:type="character" w:styleId="Hyperlink">
    <w:name w:val="Hyperlink"/>
    <w:rsid w:val="006566C2"/>
    <w:rPr>
      <w:color w:val="0000FF"/>
      <w:u w:val="single"/>
    </w:rPr>
  </w:style>
  <w:style w:type="paragraph" w:styleId="BodyText">
    <w:name w:val="Body Text"/>
    <w:basedOn w:val="Normal"/>
    <w:link w:val="BodyTextChar"/>
    <w:rsid w:val="006566C2"/>
    <w:pPr>
      <w:tabs>
        <w:tab w:val="left" w:pos="720"/>
      </w:tabs>
    </w:pPr>
    <w:rPr>
      <w:rFonts w:ascii="Times New Roman" w:hAnsi="Times New Roman"/>
      <w:i/>
      <w:iCs/>
      <w:noProof/>
      <w:spacing w:val="0"/>
    </w:rPr>
  </w:style>
  <w:style w:type="paragraph" w:styleId="BodyText3">
    <w:name w:val="Body Text 3"/>
    <w:basedOn w:val="Normal"/>
    <w:rsid w:val="006566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pPr>
    <w:rPr>
      <w:rFonts w:ascii="Times New Roman" w:hAnsi="Times New Roman"/>
      <w:b/>
      <w:bCs/>
      <w:noProof/>
      <w:spacing w:val="0"/>
    </w:rPr>
  </w:style>
  <w:style w:type="character" w:styleId="PageNumber">
    <w:name w:val="page number"/>
    <w:basedOn w:val="DefaultParagraphFont"/>
    <w:rsid w:val="006566C2"/>
  </w:style>
  <w:style w:type="paragraph" w:styleId="Footer">
    <w:name w:val="footer"/>
    <w:basedOn w:val="Normal"/>
    <w:link w:val="FooterChar"/>
    <w:uiPriority w:val="99"/>
    <w:rsid w:val="006566C2"/>
    <w:pPr>
      <w:tabs>
        <w:tab w:val="center" w:pos="4320"/>
        <w:tab w:val="right" w:pos="8640"/>
      </w:tabs>
    </w:pPr>
    <w:rPr>
      <w:rFonts w:ascii="Times New Roman" w:hAnsi="Times New Roman"/>
      <w:noProof/>
      <w:spacing w:val="0"/>
      <w:sz w:val="20"/>
    </w:rPr>
  </w:style>
  <w:style w:type="paragraph" w:styleId="Header">
    <w:name w:val="header"/>
    <w:basedOn w:val="Normal"/>
    <w:rsid w:val="006566C2"/>
    <w:pPr>
      <w:tabs>
        <w:tab w:val="center" w:pos="4320"/>
        <w:tab w:val="right" w:pos="8640"/>
      </w:tabs>
    </w:pPr>
  </w:style>
  <w:style w:type="paragraph" w:styleId="BalloonText">
    <w:name w:val="Balloon Text"/>
    <w:basedOn w:val="Normal"/>
    <w:link w:val="BalloonTextChar"/>
    <w:rsid w:val="006D399D"/>
    <w:rPr>
      <w:rFonts w:ascii="Tahoma" w:hAnsi="Tahoma"/>
      <w:sz w:val="16"/>
      <w:szCs w:val="16"/>
    </w:rPr>
  </w:style>
  <w:style w:type="character" w:customStyle="1" w:styleId="BalloonTextChar">
    <w:name w:val="Balloon Text Char"/>
    <w:link w:val="BalloonText"/>
    <w:rsid w:val="006D399D"/>
    <w:rPr>
      <w:rFonts w:ascii="Tahoma" w:hAnsi="Tahoma" w:cs="Tahoma"/>
      <w:spacing w:val="-3"/>
      <w:sz w:val="16"/>
      <w:szCs w:val="16"/>
    </w:rPr>
  </w:style>
  <w:style w:type="character" w:styleId="CommentReference">
    <w:name w:val="annotation reference"/>
    <w:rsid w:val="00E16FEE"/>
    <w:rPr>
      <w:sz w:val="16"/>
      <w:szCs w:val="16"/>
    </w:rPr>
  </w:style>
  <w:style w:type="paragraph" w:styleId="CommentText">
    <w:name w:val="annotation text"/>
    <w:basedOn w:val="Normal"/>
    <w:link w:val="CommentTextChar"/>
    <w:rsid w:val="00E16FEE"/>
    <w:rPr>
      <w:sz w:val="20"/>
    </w:rPr>
  </w:style>
  <w:style w:type="character" w:customStyle="1" w:styleId="CommentTextChar">
    <w:name w:val="Comment Text Char"/>
    <w:link w:val="CommentText"/>
    <w:rsid w:val="00E16FEE"/>
    <w:rPr>
      <w:rFonts w:ascii="Arial" w:hAnsi="Arial"/>
      <w:spacing w:val="-3"/>
    </w:rPr>
  </w:style>
  <w:style w:type="paragraph" w:styleId="CommentSubject">
    <w:name w:val="annotation subject"/>
    <w:basedOn w:val="CommentText"/>
    <w:next w:val="CommentText"/>
    <w:link w:val="CommentSubjectChar"/>
    <w:rsid w:val="00E16FEE"/>
    <w:rPr>
      <w:b/>
      <w:bCs/>
    </w:rPr>
  </w:style>
  <w:style w:type="character" w:customStyle="1" w:styleId="CommentSubjectChar">
    <w:name w:val="Comment Subject Char"/>
    <w:link w:val="CommentSubject"/>
    <w:rsid w:val="00E16FEE"/>
    <w:rPr>
      <w:rFonts w:ascii="Arial" w:hAnsi="Arial"/>
      <w:b/>
      <w:bCs/>
      <w:spacing w:val="-3"/>
    </w:rPr>
  </w:style>
  <w:style w:type="paragraph" w:styleId="ListParagraph">
    <w:name w:val="List Paragraph"/>
    <w:basedOn w:val="Normal"/>
    <w:uiPriority w:val="34"/>
    <w:qFormat/>
    <w:rsid w:val="00EA5BDE"/>
    <w:pPr>
      <w:ind w:left="720"/>
      <w:contextualSpacing/>
    </w:pPr>
  </w:style>
  <w:style w:type="paragraph" w:styleId="Revision">
    <w:name w:val="Revision"/>
    <w:hidden/>
    <w:uiPriority w:val="99"/>
    <w:semiHidden/>
    <w:rsid w:val="007D35F0"/>
    <w:rPr>
      <w:rFonts w:ascii="Arial" w:hAnsi="Arial"/>
      <w:spacing w:val="-3"/>
      <w:sz w:val="24"/>
    </w:rPr>
  </w:style>
  <w:style w:type="character" w:customStyle="1" w:styleId="BodyTextChar">
    <w:name w:val="Body Text Char"/>
    <w:basedOn w:val="DefaultParagraphFont"/>
    <w:link w:val="BodyText"/>
    <w:rsid w:val="00375717"/>
    <w:rPr>
      <w:i/>
      <w:iCs/>
      <w:noProof/>
      <w:sz w:val="24"/>
    </w:rPr>
  </w:style>
  <w:style w:type="paragraph" w:styleId="ListBullet">
    <w:name w:val="List Bullet"/>
    <w:basedOn w:val="Normal"/>
    <w:rsid w:val="00B502F2"/>
    <w:pPr>
      <w:numPr>
        <w:numId w:val="32"/>
      </w:numPr>
      <w:contextualSpacing/>
    </w:pPr>
  </w:style>
  <w:style w:type="character" w:customStyle="1" w:styleId="TitleChar">
    <w:name w:val="Title Char"/>
    <w:basedOn w:val="DefaultParagraphFont"/>
    <w:link w:val="Title"/>
    <w:rsid w:val="0074424A"/>
    <w:rPr>
      <w:noProof/>
      <w:sz w:val="24"/>
    </w:rPr>
  </w:style>
  <w:style w:type="paragraph" w:styleId="FootnoteText">
    <w:name w:val="footnote text"/>
    <w:basedOn w:val="Normal"/>
    <w:link w:val="FootnoteTextChar"/>
    <w:rsid w:val="008B384D"/>
    <w:rPr>
      <w:sz w:val="20"/>
    </w:rPr>
  </w:style>
  <w:style w:type="character" w:customStyle="1" w:styleId="FootnoteTextChar">
    <w:name w:val="Footnote Text Char"/>
    <w:basedOn w:val="DefaultParagraphFont"/>
    <w:link w:val="FootnoteText"/>
    <w:rsid w:val="008B384D"/>
    <w:rPr>
      <w:rFonts w:ascii="Arial" w:hAnsi="Arial"/>
      <w:spacing w:val="-3"/>
    </w:rPr>
  </w:style>
  <w:style w:type="character" w:styleId="FootnoteReference">
    <w:name w:val="footnote reference"/>
    <w:basedOn w:val="DefaultParagraphFont"/>
    <w:rsid w:val="008B384D"/>
    <w:rPr>
      <w:vertAlign w:val="superscript"/>
    </w:rPr>
  </w:style>
  <w:style w:type="character" w:customStyle="1" w:styleId="FooterChar">
    <w:name w:val="Footer Char"/>
    <w:basedOn w:val="DefaultParagraphFont"/>
    <w:link w:val="Footer"/>
    <w:uiPriority w:val="99"/>
    <w:rsid w:val="00621C7D"/>
    <w:rPr>
      <w:noProof/>
    </w:rPr>
  </w:style>
  <w:style w:type="character" w:styleId="FollowedHyperlink">
    <w:name w:val="FollowedHyperlink"/>
    <w:basedOn w:val="DefaultParagraphFont"/>
    <w:semiHidden/>
    <w:unhideWhenUsed/>
    <w:rsid w:val="00F64F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323700">
      <w:bodyDiv w:val="1"/>
      <w:marLeft w:val="0"/>
      <w:marRight w:val="0"/>
      <w:marTop w:val="0"/>
      <w:marBottom w:val="0"/>
      <w:divBdr>
        <w:top w:val="none" w:sz="0" w:space="0" w:color="auto"/>
        <w:left w:val="none" w:sz="0" w:space="0" w:color="auto"/>
        <w:bottom w:val="none" w:sz="0" w:space="0" w:color="auto"/>
        <w:right w:val="none" w:sz="0" w:space="0" w:color="auto"/>
      </w:divBdr>
    </w:div>
    <w:div w:id="19730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ttid@v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B84B4-B268-418E-978D-D71F3AF8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6343</Words>
  <Characters>35298</Characters>
  <Application>Microsoft Office Word</Application>
  <DocSecurity>4</DocSecurity>
  <Lines>294</Lines>
  <Paragraphs>83</Paragraphs>
  <ScaleCrop>false</ScaleCrop>
  <HeadingPairs>
    <vt:vector size="2" baseType="variant">
      <vt:variant>
        <vt:lpstr>Title</vt:lpstr>
      </vt:variant>
      <vt:variant>
        <vt:i4>1</vt:i4>
      </vt:variant>
    </vt:vector>
  </HeadingPairs>
  <TitlesOfParts>
    <vt:vector size="1" baseType="lpstr">
      <vt:lpstr>VA and UniversityInvention Management Agreement </vt:lpstr>
    </vt:vector>
  </TitlesOfParts>
  <Company/>
  <LinksUpToDate>false</LinksUpToDate>
  <CharactersWithSpaces>41558</CharactersWithSpaces>
  <SharedDoc>false</SharedDoc>
  <HLinks>
    <vt:vector size="12" baseType="variant">
      <vt:variant>
        <vt:i4>1376266</vt:i4>
      </vt:variant>
      <vt:variant>
        <vt:i4>3</vt:i4>
      </vt:variant>
      <vt:variant>
        <vt:i4>0</vt:i4>
      </vt:variant>
      <vt:variant>
        <vt:i4>5</vt:i4>
      </vt:variant>
      <vt:variant>
        <vt:lpwstr>http://www.vard.org/tts/iia/www.vard.org</vt:lpwstr>
      </vt:variant>
      <vt:variant>
        <vt:lpwstr/>
      </vt:variant>
      <vt:variant>
        <vt:i4>7536663</vt:i4>
      </vt:variant>
      <vt:variant>
        <vt:i4>0</vt:i4>
      </vt:variant>
      <vt:variant>
        <vt:i4>0</vt:i4>
      </vt:variant>
      <vt:variant>
        <vt:i4>5</vt:i4>
      </vt:variant>
      <vt:variant>
        <vt:lpwstr>mailto:vattid@mail.va.gov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and UniversityInvention Management Agreement</dc:title>
  <dc:subject>VA and UniversityInvention Management Agreement</dc:subject>
  <dc:creator>Drabik, Christopher</dc:creator>
  <cp:keywords>VA and UniversityInvention Management Agreemen</cp:keywords>
  <cp:lastModifiedBy>Ming, Alicia</cp:lastModifiedBy>
  <cp:revision>2</cp:revision>
  <cp:lastPrinted>2018-02-23T13:40:00Z</cp:lastPrinted>
  <dcterms:created xsi:type="dcterms:W3CDTF">2020-01-10T12:43:00Z</dcterms:created>
  <dcterms:modified xsi:type="dcterms:W3CDTF">2020-01-10T12:43:00Z</dcterms:modified>
</cp:coreProperties>
</file>